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966E4" w14:textId="7BC8AB5C" w:rsidR="00376CBF" w:rsidRPr="002F5EC5" w:rsidRDefault="00376CBF" w:rsidP="00376CBF">
      <w:pPr>
        <w:spacing w:after="0" w:line="276" w:lineRule="auto"/>
        <w:ind w:left="0" w:firstLine="0"/>
        <w:contextualSpacing/>
        <w:jc w:val="center"/>
        <w:rPr>
          <w:rFonts w:eastAsia="MS PGothic"/>
          <w:b/>
          <w:bCs/>
          <w:sz w:val="22"/>
        </w:rPr>
      </w:pPr>
      <w:r w:rsidRPr="002F5EC5">
        <w:rPr>
          <w:rFonts w:eastAsia="MS PGothic"/>
          <w:b/>
          <w:bCs/>
          <w:sz w:val="22"/>
        </w:rPr>
        <w:t xml:space="preserve">Corrective and Preventive Action </w:t>
      </w:r>
      <w:r w:rsidR="000B3F80" w:rsidRPr="002F5EC5">
        <w:rPr>
          <w:rFonts w:eastAsia="MS PGothic"/>
          <w:b/>
          <w:bCs/>
          <w:sz w:val="22"/>
        </w:rPr>
        <w:t>Training Material and Comprehension Quiz</w:t>
      </w:r>
    </w:p>
    <w:p w14:paraId="7EFD0181" w14:textId="77777777" w:rsidR="00376CBF" w:rsidRPr="002F5EC5" w:rsidRDefault="00376CBF" w:rsidP="00376CBF">
      <w:pPr>
        <w:spacing w:after="0" w:line="276" w:lineRule="auto"/>
        <w:ind w:left="0" w:firstLine="0"/>
        <w:contextualSpacing/>
        <w:rPr>
          <w:rFonts w:eastAsia="MS PGothic"/>
          <w:b/>
          <w:bCs/>
          <w:sz w:val="22"/>
        </w:rPr>
      </w:pPr>
    </w:p>
    <w:p w14:paraId="4B2FB969" w14:textId="77777777" w:rsidR="00376CBF" w:rsidRPr="002F5EC5" w:rsidRDefault="00376CBF" w:rsidP="00376CBF">
      <w:pPr>
        <w:pStyle w:val="ListParagraph"/>
        <w:numPr>
          <w:ilvl w:val="0"/>
          <w:numId w:val="1"/>
        </w:numPr>
        <w:shd w:val="clear" w:color="auto" w:fill="FFFFFF"/>
        <w:spacing w:after="0" w:line="276" w:lineRule="auto"/>
      </w:pPr>
      <w:r w:rsidRPr="002F5EC5">
        <w:t>Policy</w:t>
      </w:r>
    </w:p>
    <w:p w14:paraId="00E8BB41" w14:textId="77777777" w:rsidR="00376CBF" w:rsidRPr="002F5EC5" w:rsidRDefault="00376CBF" w:rsidP="00376CBF">
      <w:pPr>
        <w:pStyle w:val="ListParagraph"/>
        <w:numPr>
          <w:ilvl w:val="1"/>
          <w:numId w:val="1"/>
        </w:numPr>
        <w:shd w:val="clear" w:color="auto" w:fill="FFFFFF"/>
        <w:spacing w:after="0" w:line="276" w:lineRule="auto"/>
      </w:pPr>
      <w:r w:rsidRPr="002F5EC5">
        <w:t>Corrective action describes the responsibility for investigating and identifying the root cause of the problems resulting from internal and external audits, customer complaints, CCP limit violations, recalls or withdrawals, or any other food safety deviation resulting in an undesirable event.</w:t>
      </w:r>
    </w:p>
    <w:p w14:paraId="7B645260" w14:textId="77777777" w:rsidR="00376CBF" w:rsidRPr="002F5EC5" w:rsidRDefault="00376CBF" w:rsidP="00376CBF">
      <w:pPr>
        <w:pStyle w:val="ListParagraph"/>
        <w:numPr>
          <w:ilvl w:val="1"/>
          <w:numId w:val="1"/>
        </w:numPr>
        <w:shd w:val="clear" w:color="auto" w:fill="FFFFFF"/>
        <w:spacing w:after="0" w:line="276" w:lineRule="auto"/>
      </w:pPr>
      <w:r w:rsidRPr="002F5EC5">
        <w:t>The methods used to correct and control the situation, including disposition of the affected product back to the last good check and what action is to be taken to prevent the recurrence of the problem, are included.</w:t>
      </w:r>
    </w:p>
    <w:p w14:paraId="52B91BB2" w14:textId="77777777" w:rsidR="00376CBF" w:rsidRPr="002F5EC5" w:rsidRDefault="00376CBF" w:rsidP="00376CBF">
      <w:pPr>
        <w:pStyle w:val="ListParagraph"/>
        <w:shd w:val="clear" w:color="auto" w:fill="FFFFFF"/>
        <w:spacing w:after="0" w:line="276" w:lineRule="auto"/>
        <w:ind w:left="792"/>
      </w:pPr>
    </w:p>
    <w:p w14:paraId="2268538F" w14:textId="77777777" w:rsidR="00376CBF" w:rsidRPr="002F5EC5" w:rsidRDefault="00376CBF" w:rsidP="00376CBF">
      <w:pPr>
        <w:pStyle w:val="ListParagraph"/>
        <w:numPr>
          <w:ilvl w:val="0"/>
          <w:numId w:val="1"/>
        </w:numPr>
        <w:shd w:val="clear" w:color="auto" w:fill="FFFFFF"/>
        <w:spacing w:after="0" w:line="276" w:lineRule="auto"/>
      </w:pPr>
      <w:r w:rsidRPr="002F5EC5">
        <w:t>Procedure</w:t>
      </w:r>
    </w:p>
    <w:p w14:paraId="175A4AE7" w14:textId="2200DAAD" w:rsidR="00376CBF" w:rsidRPr="002F5EC5" w:rsidRDefault="000B3F80" w:rsidP="00376CBF">
      <w:pPr>
        <w:pStyle w:val="ListParagraph"/>
        <w:numPr>
          <w:ilvl w:val="1"/>
          <w:numId w:val="1"/>
        </w:numPr>
        <w:shd w:val="clear" w:color="auto" w:fill="FFFFFF"/>
        <w:spacing w:after="0" w:line="276" w:lineRule="auto"/>
      </w:pPr>
      <w:r w:rsidRPr="002F5EC5">
        <w:t>Corrective Actions</w:t>
      </w:r>
    </w:p>
    <w:p w14:paraId="7DF82B00"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Corrections are short-term fixes, i.e., quick action to remediate a specific problem or adjustments to regain immediate control.</w:t>
      </w:r>
    </w:p>
    <w:p w14:paraId="349689D9" w14:textId="03F759A9" w:rsidR="00376CBF" w:rsidRPr="002F5EC5" w:rsidRDefault="00376CBF" w:rsidP="00376CBF">
      <w:pPr>
        <w:pStyle w:val="ListParagraph"/>
        <w:numPr>
          <w:ilvl w:val="2"/>
          <w:numId w:val="1"/>
        </w:numPr>
        <w:shd w:val="clear" w:color="auto" w:fill="FFFFFF"/>
        <w:spacing w:after="0" w:line="276" w:lineRule="auto"/>
        <w:ind w:left="1440" w:hanging="630"/>
      </w:pPr>
      <w:r w:rsidRPr="002F5EC5">
        <w:t>Corrective actions are long-term fixes designed to eliminate the problem's root cause and minimize the risk that the situation will occur again.</w:t>
      </w:r>
    </w:p>
    <w:p w14:paraId="43376C5B" w14:textId="6B905300" w:rsidR="005E235B" w:rsidRPr="002F5EC5" w:rsidRDefault="005E235B" w:rsidP="005E235B">
      <w:pPr>
        <w:pStyle w:val="ListParagraph"/>
        <w:numPr>
          <w:ilvl w:val="1"/>
          <w:numId w:val="1"/>
        </w:numPr>
        <w:shd w:val="clear" w:color="auto" w:fill="FFFFFF"/>
        <w:spacing w:after="0" w:line="276" w:lineRule="auto"/>
      </w:pPr>
      <w:r w:rsidRPr="002F5EC5">
        <w:t>Preventive Actions</w:t>
      </w:r>
    </w:p>
    <w:p w14:paraId="0E332493"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Preventative actions are designed to prevent the same deviation or event from occurring on a similar product(s) or process (es).</w:t>
      </w:r>
    </w:p>
    <w:p w14:paraId="5B0ECD9A" w14:textId="69F1D335" w:rsidR="00376CBF" w:rsidRPr="002F5EC5" w:rsidRDefault="00376CBF" w:rsidP="00376CBF">
      <w:pPr>
        <w:pStyle w:val="ListParagraph"/>
        <w:numPr>
          <w:ilvl w:val="2"/>
          <w:numId w:val="1"/>
        </w:numPr>
        <w:shd w:val="clear" w:color="auto" w:fill="FFFFFF"/>
        <w:spacing w:after="0" w:line="276" w:lineRule="auto"/>
        <w:ind w:left="1440" w:hanging="630"/>
      </w:pPr>
      <w:r w:rsidRPr="002F5EC5">
        <w:t>Corrections and corrective actions are reactive responses to a concern that has already happened. Preventative actions are proactive responses used to eliminate potential food safety events. Preventive actions are utilized outside the corrective action process as a continuous improvement tool to address potential problems.</w:t>
      </w:r>
    </w:p>
    <w:p w14:paraId="7D40965B" w14:textId="61DE65F8" w:rsidR="005E235B" w:rsidRPr="002F5EC5" w:rsidRDefault="005E235B" w:rsidP="005E235B">
      <w:pPr>
        <w:pStyle w:val="ListParagraph"/>
        <w:numPr>
          <w:ilvl w:val="1"/>
          <w:numId w:val="1"/>
        </w:numPr>
        <w:shd w:val="clear" w:color="auto" w:fill="FFFFFF"/>
        <w:spacing w:after="0" w:line="276" w:lineRule="auto"/>
      </w:pPr>
      <w:r w:rsidRPr="002F5EC5">
        <w:t>Root Cause Analysis</w:t>
      </w:r>
    </w:p>
    <w:p w14:paraId="61F2819B"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Corrections are typically completed when the deviation is identified. Corrective and preventative actions are developed from root cause analysis results.</w:t>
      </w:r>
    </w:p>
    <w:p w14:paraId="2F631065"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Corrective and preventative action records are necessary to meet multiple requirements in the code. They are included as a part of the management review process.</w:t>
      </w:r>
    </w:p>
    <w:p w14:paraId="0678BA8D" w14:textId="3F23DD02" w:rsidR="00376CBF" w:rsidRPr="002F5EC5" w:rsidRDefault="00EC5CCF" w:rsidP="00376CBF">
      <w:pPr>
        <w:pStyle w:val="ListParagraph"/>
        <w:numPr>
          <w:ilvl w:val="1"/>
          <w:numId w:val="1"/>
        </w:numPr>
        <w:shd w:val="clear" w:color="auto" w:fill="FFFFFF"/>
        <w:spacing w:after="0" w:line="276" w:lineRule="auto"/>
      </w:pPr>
      <w:r w:rsidRPr="002F5EC5">
        <w:t>Deviation and Non-Conformance Investigation</w:t>
      </w:r>
    </w:p>
    <w:p w14:paraId="60996E1D" w14:textId="453311B5" w:rsidR="00376CBF" w:rsidRPr="002F5EC5" w:rsidRDefault="00376CBF" w:rsidP="00376CBF">
      <w:pPr>
        <w:pStyle w:val="ListParagraph"/>
        <w:numPr>
          <w:ilvl w:val="2"/>
          <w:numId w:val="1"/>
        </w:numPr>
        <w:shd w:val="clear" w:color="auto" w:fill="FFFFFF"/>
        <w:spacing w:after="0" w:line="276" w:lineRule="auto"/>
        <w:ind w:left="1440" w:hanging="630"/>
      </w:pPr>
      <w:r w:rsidRPr="002F5EC5">
        <w:t>When problems or issues involving food safety arise, the supplier take</w:t>
      </w:r>
      <w:r w:rsidR="00EC5CCF" w:rsidRPr="002F5EC5">
        <w:t>s</w:t>
      </w:r>
      <w:r w:rsidRPr="002F5EC5">
        <w:t xml:space="preserve"> corrective and preventive action to deal with any affected product(s) and fix the process(es).</w:t>
      </w:r>
    </w:p>
    <w:p w14:paraId="792245E5" w14:textId="6E509D38" w:rsidR="00376CBF" w:rsidRPr="002F5EC5" w:rsidRDefault="00376CBF" w:rsidP="00376CBF">
      <w:pPr>
        <w:pStyle w:val="ListParagraph"/>
        <w:numPr>
          <w:ilvl w:val="3"/>
          <w:numId w:val="1"/>
        </w:numPr>
        <w:shd w:val="clear" w:color="auto" w:fill="FFFFFF"/>
        <w:tabs>
          <w:tab w:val="left" w:pos="1890"/>
        </w:tabs>
        <w:spacing w:after="0" w:line="276" w:lineRule="auto"/>
        <w:ind w:left="2070"/>
        <w:rPr>
          <w:i/>
        </w:rPr>
      </w:pPr>
      <w:r w:rsidRPr="002F5EC5">
        <w:t xml:space="preserve">Refer to </w:t>
      </w:r>
      <w:r w:rsidRPr="002F5EC5">
        <w:rPr>
          <w:i/>
        </w:rPr>
        <w:t xml:space="preserve">Corrective and Preventive </w:t>
      </w:r>
      <w:r w:rsidR="00811C97" w:rsidRPr="002F5EC5">
        <w:rPr>
          <w:i/>
        </w:rPr>
        <w:t>A</w:t>
      </w:r>
      <w:r w:rsidRPr="002F5EC5">
        <w:rPr>
          <w:i/>
        </w:rPr>
        <w:t xml:space="preserve">ction </w:t>
      </w:r>
      <w:r w:rsidR="00811C97" w:rsidRPr="002F5EC5">
        <w:rPr>
          <w:i/>
        </w:rPr>
        <w:t>R</w:t>
      </w:r>
      <w:r w:rsidRPr="002F5EC5">
        <w:rPr>
          <w:i/>
        </w:rPr>
        <w:t>eport</w:t>
      </w:r>
    </w:p>
    <w:p w14:paraId="32E04998"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Critical Limits</w:t>
      </w:r>
    </w:p>
    <w:p w14:paraId="6174192B" w14:textId="77777777" w:rsidR="00376CBF" w:rsidRPr="002F5EC5" w:rsidRDefault="00376CBF" w:rsidP="00376CBF">
      <w:pPr>
        <w:pStyle w:val="ListParagraph"/>
        <w:numPr>
          <w:ilvl w:val="3"/>
          <w:numId w:val="1"/>
        </w:numPr>
        <w:shd w:val="clear" w:color="auto" w:fill="FFFFFF"/>
        <w:tabs>
          <w:tab w:val="left" w:pos="1800"/>
        </w:tabs>
        <w:spacing w:after="0" w:line="276" w:lineRule="auto"/>
        <w:ind w:left="2160" w:hanging="720"/>
      </w:pPr>
      <w:r w:rsidRPr="002F5EC5">
        <w:t xml:space="preserve">When monitoring activities show that critical limits have been exceeded, corrective actions describe what happens to the affected product (s) (i.e., the product processed since the last good result) and the preventative measure to correct the process. </w:t>
      </w:r>
    </w:p>
    <w:p w14:paraId="3DF6755E" w14:textId="77777777" w:rsidR="00376CBF" w:rsidRPr="002F5EC5" w:rsidRDefault="00376CBF" w:rsidP="00376CBF">
      <w:pPr>
        <w:pStyle w:val="ListParagraph"/>
        <w:numPr>
          <w:ilvl w:val="3"/>
          <w:numId w:val="1"/>
        </w:numPr>
        <w:shd w:val="clear" w:color="auto" w:fill="FFFFFF"/>
        <w:tabs>
          <w:tab w:val="left" w:pos="1890"/>
        </w:tabs>
        <w:spacing w:after="0" w:line="276" w:lineRule="auto"/>
        <w:ind w:left="2160" w:hanging="720"/>
        <w:rPr>
          <w:i/>
        </w:rPr>
      </w:pPr>
      <w:r w:rsidRPr="002F5EC5">
        <w:t xml:space="preserve">These corrective actions are proactive – they are described in the HACCP plan before the event. Refer to the </w:t>
      </w:r>
      <w:r w:rsidRPr="002F5EC5">
        <w:rPr>
          <w:i/>
        </w:rPr>
        <w:t>Food Safety Plan</w:t>
      </w:r>
    </w:p>
    <w:p w14:paraId="33015C75"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Corrections are made when any observation within a site leads one to believe that product food safety is at risk. After the correction is made, investigate to determine the root cause of the issue. When the root cause of the problem is identified, corrective actions can be taken.</w:t>
      </w:r>
    </w:p>
    <w:p w14:paraId="5644CF04"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 xml:space="preserve">Corrective actions are reviewed as part of the management review process. </w:t>
      </w:r>
    </w:p>
    <w:p w14:paraId="28C6B67A" w14:textId="77777777" w:rsidR="00376CBF" w:rsidRPr="002F5EC5" w:rsidRDefault="00376CBF" w:rsidP="00376CBF">
      <w:pPr>
        <w:pStyle w:val="ListParagraph"/>
        <w:numPr>
          <w:ilvl w:val="3"/>
          <w:numId w:val="1"/>
        </w:numPr>
        <w:shd w:val="clear" w:color="auto" w:fill="FFFFFF"/>
        <w:spacing w:after="0" w:line="276" w:lineRule="auto"/>
        <w:ind w:left="2160" w:hanging="720"/>
      </w:pPr>
      <w:r w:rsidRPr="002F5EC5">
        <w:t xml:space="preserve">Refer to the </w:t>
      </w:r>
      <w:r w:rsidRPr="002F5EC5">
        <w:rPr>
          <w:i/>
        </w:rPr>
        <w:t>Management Review program</w:t>
      </w:r>
    </w:p>
    <w:p w14:paraId="4763CB45" w14:textId="77777777" w:rsidR="00773EC6" w:rsidRPr="002F5EC5" w:rsidRDefault="00376CBF" w:rsidP="00376CBF">
      <w:pPr>
        <w:pStyle w:val="ListParagraph"/>
        <w:numPr>
          <w:ilvl w:val="2"/>
          <w:numId w:val="1"/>
        </w:numPr>
        <w:shd w:val="clear" w:color="auto" w:fill="FFFFFF"/>
        <w:spacing w:after="0" w:line="276" w:lineRule="auto"/>
        <w:ind w:left="1440" w:hanging="630"/>
        <w:rPr>
          <w:i/>
          <w:iCs/>
        </w:rPr>
      </w:pPr>
      <w:r w:rsidRPr="002F5EC5">
        <w:t>Maintain records of corrections and corrective action taken.</w:t>
      </w:r>
    </w:p>
    <w:p w14:paraId="6A5340FB" w14:textId="7C32E40D" w:rsidR="00376CBF" w:rsidRPr="002F5EC5" w:rsidRDefault="00376CBF" w:rsidP="00BE4897">
      <w:pPr>
        <w:pStyle w:val="ListParagraph"/>
        <w:numPr>
          <w:ilvl w:val="3"/>
          <w:numId w:val="1"/>
        </w:numPr>
        <w:shd w:val="clear" w:color="auto" w:fill="FFFFFF"/>
        <w:spacing w:after="0" w:line="276" w:lineRule="auto"/>
        <w:ind w:hanging="288"/>
        <w:rPr>
          <w:i/>
          <w:iCs/>
        </w:rPr>
      </w:pPr>
      <w:r w:rsidRPr="002F5EC5">
        <w:t xml:space="preserve">Refer to </w:t>
      </w:r>
      <w:r w:rsidRPr="002F5EC5">
        <w:rPr>
          <w:i/>
          <w:iCs/>
        </w:rPr>
        <w:t>Corrective Action and Preventive Action Log Register</w:t>
      </w:r>
    </w:p>
    <w:p w14:paraId="16F0D526" w14:textId="77777777" w:rsidR="00376CBF" w:rsidRPr="002F5EC5" w:rsidRDefault="00376CBF" w:rsidP="00376CBF">
      <w:pPr>
        <w:shd w:val="clear" w:color="auto" w:fill="FFFFFF"/>
        <w:spacing w:after="0" w:line="276" w:lineRule="auto"/>
      </w:pPr>
    </w:p>
    <w:p w14:paraId="302DBEDD" w14:textId="77777777" w:rsidR="00376CBF" w:rsidRPr="002F5EC5" w:rsidRDefault="00376CBF" w:rsidP="00376CBF">
      <w:pPr>
        <w:pStyle w:val="ListParagraph"/>
        <w:numPr>
          <w:ilvl w:val="0"/>
          <w:numId w:val="1"/>
        </w:numPr>
        <w:shd w:val="clear" w:color="auto" w:fill="FFFFFF"/>
        <w:spacing w:after="0" w:line="276" w:lineRule="auto"/>
      </w:pPr>
      <w:r w:rsidRPr="002F5EC5">
        <w:t>Responsibility</w:t>
      </w:r>
    </w:p>
    <w:p w14:paraId="65FFF6A1" w14:textId="77777777" w:rsidR="00376CBF" w:rsidRPr="002F5EC5" w:rsidRDefault="00376CBF" w:rsidP="00376CBF">
      <w:pPr>
        <w:pStyle w:val="ListParagraph"/>
        <w:numPr>
          <w:ilvl w:val="1"/>
          <w:numId w:val="1"/>
        </w:numPr>
        <w:shd w:val="clear" w:color="auto" w:fill="FFFFFF"/>
        <w:spacing w:after="0" w:line="276" w:lineRule="auto"/>
      </w:pPr>
      <w:r w:rsidRPr="002F5EC5">
        <w:t>All Personnel</w:t>
      </w:r>
    </w:p>
    <w:p w14:paraId="27A5703B"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Shall adhere to this policy.</w:t>
      </w:r>
    </w:p>
    <w:p w14:paraId="10CF56F0" w14:textId="77777777" w:rsidR="00376CBF" w:rsidRPr="002F5EC5" w:rsidRDefault="00376CBF" w:rsidP="00376CBF">
      <w:pPr>
        <w:pStyle w:val="ListParagraph"/>
        <w:numPr>
          <w:ilvl w:val="1"/>
          <w:numId w:val="1"/>
        </w:numPr>
        <w:shd w:val="clear" w:color="auto" w:fill="FFFFFF"/>
        <w:spacing w:after="0" w:line="276" w:lineRule="auto"/>
      </w:pPr>
      <w:r w:rsidRPr="002F5EC5">
        <w:t>Preventative Control Qualified Individual (PCQI)</w:t>
      </w:r>
    </w:p>
    <w:p w14:paraId="7D46DDF2"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Visually inspect areas for compliance with this policy.</w:t>
      </w:r>
    </w:p>
    <w:p w14:paraId="22BD85ED"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lastRenderedPageBreak/>
        <w:t>Oversee (Verify) compliance of procedure.</w:t>
      </w:r>
    </w:p>
    <w:p w14:paraId="5BC7960F"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Monitor and take corrective action to ensure compliance with this policy.</w:t>
      </w:r>
    </w:p>
    <w:p w14:paraId="12D4A9CC" w14:textId="77777777" w:rsidR="00376CBF" w:rsidRPr="002F5EC5" w:rsidRDefault="00376CBF" w:rsidP="00376CBF">
      <w:pPr>
        <w:pStyle w:val="ListParagraph"/>
        <w:numPr>
          <w:ilvl w:val="1"/>
          <w:numId w:val="1"/>
        </w:numPr>
        <w:shd w:val="clear" w:color="auto" w:fill="FFFFFF"/>
        <w:spacing w:after="0" w:line="276" w:lineRule="auto"/>
      </w:pPr>
      <w:r w:rsidRPr="002F5EC5">
        <w:t>Supervisors or department heads and team leaders are responsible to;</w:t>
      </w:r>
    </w:p>
    <w:p w14:paraId="0382C39D"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Ensure (inspect) and verify this policy and procedure is adhered to and;</w:t>
      </w:r>
    </w:p>
    <w:p w14:paraId="4A9722F8"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Take corrective action to ensure compliance with this policy.</w:t>
      </w:r>
    </w:p>
    <w:p w14:paraId="23256221" w14:textId="77777777" w:rsidR="00376CBF" w:rsidRPr="002F5EC5" w:rsidRDefault="00376CBF" w:rsidP="00376CBF">
      <w:pPr>
        <w:pStyle w:val="ListParagraph"/>
        <w:numPr>
          <w:ilvl w:val="1"/>
          <w:numId w:val="1"/>
        </w:numPr>
        <w:shd w:val="clear" w:color="auto" w:fill="FFFFFF"/>
        <w:spacing w:after="0" w:line="276" w:lineRule="auto"/>
      </w:pPr>
      <w:r w:rsidRPr="002F5EC5">
        <w:t>Quality Control Personnel</w:t>
      </w:r>
    </w:p>
    <w:p w14:paraId="6C326440"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Validate training and adherence to policy and procedure.</w:t>
      </w:r>
    </w:p>
    <w:p w14:paraId="643CEA67"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Monitor and document non-conformance observation, also known as discrepancy, using the Corrective Action Preventive Action-CAPA Report.</w:t>
      </w:r>
    </w:p>
    <w:p w14:paraId="0FF954B4" w14:textId="77777777" w:rsidR="00376CBF" w:rsidRPr="002F5EC5" w:rsidRDefault="00376CBF" w:rsidP="00376CBF">
      <w:pPr>
        <w:pStyle w:val="ListParagraph"/>
        <w:numPr>
          <w:ilvl w:val="1"/>
          <w:numId w:val="1"/>
        </w:numPr>
        <w:shd w:val="clear" w:color="auto" w:fill="FFFFFF"/>
        <w:spacing w:after="0" w:line="276" w:lineRule="auto"/>
      </w:pPr>
      <w:r w:rsidRPr="002F5EC5">
        <w:t>Quality / Compliance Department</w:t>
      </w:r>
    </w:p>
    <w:p w14:paraId="6B33245A"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Document control, records, and archive.</w:t>
      </w:r>
    </w:p>
    <w:p w14:paraId="24067BEB" w14:textId="77777777" w:rsidR="00376CBF" w:rsidRPr="002F5EC5" w:rsidRDefault="00376CBF" w:rsidP="00376CBF">
      <w:pPr>
        <w:shd w:val="clear" w:color="auto" w:fill="FFFFFF"/>
        <w:spacing w:after="0" w:line="276" w:lineRule="auto"/>
      </w:pPr>
    </w:p>
    <w:p w14:paraId="27CCBD84" w14:textId="23641224" w:rsidR="00376CBF" w:rsidRPr="002F5EC5" w:rsidRDefault="00376CBF" w:rsidP="00376CBF">
      <w:pPr>
        <w:pStyle w:val="ListParagraph"/>
        <w:numPr>
          <w:ilvl w:val="0"/>
          <w:numId w:val="1"/>
        </w:numPr>
        <w:shd w:val="clear" w:color="auto" w:fill="FFFFFF"/>
        <w:spacing w:after="0" w:line="276" w:lineRule="auto"/>
      </w:pPr>
      <w:r w:rsidRPr="002F5EC5">
        <w:t>Corrective Action</w:t>
      </w:r>
    </w:p>
    <w:p w14:paraId="748F2DF1" w14:textId="77777777" w:rsidR="00376CBF" w:rsidRPr="002F5EC5" w:rsidRDefault="00376CBF" w:rsidP="00376CBF">
      <w:pPr>
        <w:pStyle w:val="NormalWeb"/>
        <w:numPr>
          <w:ilvl w:val="1"/>
          <w:numId w:val="1"/>
        </w:numPr>
        <w:spacing w:before="0" w:beforeAutospacing="0" w:after="0" w:afterAutospacing="0" w:line="276" w:lineRule="auto"/>
        <w:jc w:val="both"/>
        <w:textAlignment w:val="baseline"/>
        <w:rPr>
          <w:rFonts w:ascii="Arial" w:hAnsi="Arial" w:cs="Arial"/>
          <w:color w:val="000000"/>
          <w:sz w:val="20"/>
          <w:szCs w:val="20"/>
        </w:rPr>
      </w:pPr>
      <w:r w:rsidRPr="002F5EC5">
        <w:rPr>
          <w:rFonts w:ascii="Arial" w:hAnsi="Arial" w:cs="Arial"/>
          <w:color w:val="000000"/>
          <w:sz w:val="20"/>
          <w:szCs w:val="20"/>
        </w:rPr>
        <w:t>If the processes or procedures are not effectively implemented,</w:t>
      </w:r>
    </w:p>
    <w:p w14:paraId="33E27136"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Train all personnel on this policy and reference SSOPs.</w:t>
      </w:r>
    </w:p>
    <w:p w14:paraId="111DE56F"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 xml:space="preserve">Non-compliance will require re-training and evaluation. </w:t>
      </w:r>
    </w:p>
    <w:p w14:paraId="42F78B5F" w14:textId="77777777" w:rsidR="00376CBF" w:rsidRPr="002F5EC5" w:rsidRDefault="00376CBF" w:rsidP="00376CBF">
      <w:pPr>
        <w:pStyle w:val="ListParagraph"/>
        <w:numPr>
          <w:ilvl w:val="2"/>
          <w:numId w:val="1"/>
        </w:numPr>
        <w:shd w:val="clear" w:color="auto" w:fill="FFFFFF"/>
        <w:spacing w:after="0" w:line="276" w:lineRule="auto"/>
        <w:ind w:left="1440" w:hanging="630"/>
      </w:pPr>
      <w:r w:rsidRPr="002F5EC5">
        <w:t>The cause of the deviation shall be corrected, and any modifications made to prevent recurrences.</w:t>
      </w:r>
    </w:p>
    <w:p w14:paraId="2DAA9042" w14:textId="77777777" w:rsidR="00376CBF" w:rsidRPr="002F5EC5" w:rsidRDefault="00376CBF" w:rsidP="00376CBF">
      <w:pPr>
        <w:shd w:val="clear" w:color="auto" w:fill="FFFFFF"/>
        <w:spacing w:after="0" w:line="276" w:lineRule="auto"/>
      </w:pPr>
    </w:p>
    <w:p w14:paraId="036CF82A" w14:textId="77777777" w:rsidR="00376CBF" w:rsidRPr="002F5EC5" w:rsidRDefault="00376CBF" w:rsidP="00376CBF">
      <w:pPr>
        <w:pStyle w:val="ListParagraph"/>
        <w:numPr>
          <w:ilvl w:val="0"/>
          <w:numId w:val="1"/>
        </w:numPr>
        <w:shd w:val="clear" w:color="auto" w:fill="FFFFFF"/>
        <w:spacing w:after="0" w:line="276" w:lineRule="auto"/>
      </w:pPr>
      <w:r w:rsidRPr="002F5EC5">
        <w:t>Review – Quality</w:t>
      </w:r>
    </w:p>
    <w:p w14:paraId="067921FA" w14:textId="77777777" w:rsidR="00376CBF" w:rsidRPr="002F5EC5" w:rsidRDefault="00376CBF" w:rsidP="00376CBF">
      <w:pPr>
        <w:pStyle w:val="ListParagraph"/>
        <w:numPr>
          <w:ilvl w:val="1"/>
          <w:numId w:val="1"/>
        </w:numPr>
        <w:shd w:val="clear" w:color="auto" w:fill="FFFFFF"/>
        <w:spacing w:after="0" w:line="276" w:lineRule="auto"/>
      </w:pPr>
      <w:r w:rsidRPr="002F5EC5">
        <w:t xml:space="preserve">Responsibilities and methods outlining how corrections and corrective actions are investigated/ resolved/managed/controlled are documented; </w:t>
      </w:r>
    </w:p>
    <w:p w14:paraId="70192891" w14:textId="77777777" w:rsidR="00376CBF" w:rsidRPr="002F5EC5" w:rsidRDefault="00376CBF" w:rsidP="00376CBF">
      <w:pPr>
        <w:pStyle w:val="ListParagraph"/>
        <w:numPr>
          <w:ilvl w:val="1"/>
          <w:numId w:val="1"/>
        </w:numPr>
        <w:shd w:val="clear" w:color="auto" w:fill="FFFFFF"/>
        <w:spacing w:after="0" w:line="276" w:lineRule="auto"/>
      </w:pPr>
      <w:r w:rsidRPr="002F5EC5">
        <w:t xml:space="preserve">Responsibilities and methods outlining how corrections and corrective actions are investigated/ resolved/managed/controlled/implemented; </w:t>
      </w:r>
    </w:p>
    <w:p w14:paraId="10363E16" w14:textId="77777777" w:rsidR="00376CBF" w:rsidRPr="002F5EC5" w:rsidRDefault="00376CBF" w:rsidP="00376CBF">
      <w:pPr>
        <w:pStyle w:val="ListParagraph"/>
        <w:numPr>
          <w:ilvl w:val="1"/>
          <w:numId w:val="1"/>
        </w:numPr>
        <w:shd w:val="clear" w:color="auto" w:fill="FFFFFF"/>
        <w:spacing w:after="0" w:line="276" w:lineRule="auto"/>
      </w:pPr>
      <w:r w:rsidRPr="002F5EC5">
        <w:t xml:space="preserve">Root cause analyses have been carried out for non-compliance to critical food safety limits; Corrective actions have correctly dealt with the affected product; </w:t>
      </w:r>
    </w:p>
    <w:p w14:paraId="0BF88BC4" w14:textId="77777777" w:rsidR="00376CBF" w:rsidRPr="002F5EC5" w:rsidRDefault="00376CBF" w:rsidP="00376CBF">
      <w:pPr>
        <w:pStyle w:val="ListParagraph"/>
        <w:numPr>
          <w:ilvl w:val="1"/>
          <w:numId w:val="1"/>
        </w:numPr>
        <w:shd w:val="clear" w:color="auto" w:fill="FFFFFF"/>
        <w:spacing w:after="0" w:line="276" w:lineRule="auto"/>
      </w:pPr>
      <w:r w:rsidRPr="002F5EC5">
        <w:t xml:space="preserve">Corrective actions have achieved resolutions that will prevent recurrence of process issues; </w:t>
      </w:r>
    </w:p>
    <w:p w14:paraId="59169367" w14:textId="77777777" w:rsidR="00376CBF" w:rsidRPr="002F5EC5" w:rsidRDefault="00376CBF" w:rsidP="00376CBF">
      <w:pPr>
        <w:pStyle w:val="ListParagraph"/>
        <w:numPr>
          <w:ilvl w:val="1"/>
          <w:numId w:val="1"/>
        </w:numPr>
        <w:shd w:val="clear" w:color="auto" w:fill="FFFFFF"/>
        <w:spacing w:after="0" w:line="276" w:lineRule="auto"/>
      </w:pPr>
      <w:r w:rsidRPr="002F5EC5">
        <w:t xml:space="preserve">Personnel carrying out corrective actions understand their roles and responsibilities; </w:t>
      </w:r>
    </w:p>
    <w:p w14:paraId="5221AEE8" w14:textId="77777777" w:rsidR="00376CBF" w:rsidRPr="002F5EC5" w:rsidRDefault="00376CBF" w:rsidP="00376CBF">
      <w:pPr>
        <w:pStyle w:val="ListParagraph"/>
        <w:numPr>
          <w:ilvl w:val="1"/>
          <w:numId w:val="1"/>
        </w:numPr>
        <w:shd w:val="clear" w:color="auto" w:fill="FFFFFF"/>
        <w:spacing w:after="0" w:line="276" w:lineRule="auto"/>
      </w:pPr>
      <w:r w:rsidRPr="002F5EC5">
        <w:t>Records of corrective actions are current and accurate</w:t>
      </w:r>
    </w:p>
    <w:p w14:paraId="713FE7F9" w14:textId="77777777" w:rsidR="00376CBF" w:rsidRPr="002F5EC5" w:rsidRDefault="00376CBF" w:rsidP="00376CBF">
      <w:pPr>
        <w:shd w:val="clear" w:color="auto" w:fill="FFFFFF"/>
        <w:tabs>
          <w:tab w:val="left" w:pos="1134"/>
        </w:tabs>
        <w:spacing w:after="0" w:line="276" w:lineRule="auto"/>
        <w:ind w:left="0" w:firstLine="0"/>
      </w:pPr>
    </w:p>
    <w:p w14:paraId="3BB338AA" w14:textId="77777777" w:rsidR="00376CBF" w:rsidRPr="002F5EC5" w:rsidRDefault="00376CBF" w:rsidP="00376CBF">
      <w:pPr>
        <w:pStyle w:val="ListParagraph"/>
        <w:numPr>
          <w:ilvl w:val="0"/>
          <w:numId w:val="1"/>
        </w:numPr>
        <w:spacing w:after="0" w:line="276" w:lineRule="auto"/>
        <w:jc w:val="left"/>
      </w:pPr>
      <w:r w:rsidRPr="002F5EC5">
        <w:t xml:space="preserve">History </w:t>
      </w:r>
    </w:p>
    <w:tbl>
      <w:tblPr>
        <w:tblW w:w="5000" w:type="pct"/>
        <w:tblLook w:val="0400" w:firstRow="0" w:lastRow="0" w:firstColumn="0" w:lastColumn="0" w:noHBand="0" w:noVBand="1"/>
      </w:tblPr>
      <w:tblGrid>
        <w:gridCol w:w="1256"/>
        <w:gridCol w:w="1441"/>
        <w:gridCol w:w="3053"/>
        <w:gridCol w:w="2455"/>
        <w:gridCol w:w="1855"/>
      </w:tblGrid>
      <w:tr w:rsidR="00376CBF" w:rsidRPr="002F5EC5" w14:paraId="58C2687A" w14:textId="77777777" w:rsidTr="00E460F1">
        <w:trPr>
          <w:trHeight w:val="524"/>
        </w:trPr>
        <w:tc>
          <w:tcPr>
            <w:tcW w:w="624" w:type="pct"/>
            <w:tcBorders>
              <w:top w:val="single" w:sz="8" w:space="0" w:color="000000"/>
              <w:left w:val="single" w:sz="8" w:space="0" w:color="000000"/>
              <w:bottom w:val="single" w:sz="8" w:space="0" w:color="000000"/>
              <w:right w:val="single" w:sz="8" w:space="0" w:color="000000"/>
            </w:tcBorders>
            <w:vAlign w:val="center"/>
          </w:tcPr>
          <w:p w14:paraId="65919950" w14:textId="77777777" w:rsidR="00376CBF" w:rsidRPr="002F5EC5" w:rsidRDefault="00376CBF" w:rsidP="0084383E">
            <w:pPr>
              <w:spacing w:line="259" w:lineRule="auto"/>
              <w:ind w:firstLine="0"/>
              <w:jc w:val="center"/>
            </w:pPr>
            <w:r w:rsidRPr="002F5EC5">
              <w:t>Revision No.:</w:t>
            </w:r>
          </w:p>
        </w:tc>
        <w:tc>
          <w:tcPr>
            <w:tcW w:w="716" w:type="pct"/>
            <w:tcBorders>
              <w:top w:val="single" w:sz="8" w:space="0" w:color="000000"/>
              <w:left w:val="single" w:sz="8" w:space="0" w:color="000000"/>
              <w:bottom w:val="single" w:sz="8" w:space="0" w:color="000000"/>
              <w:right w:val="single" w:sz="8" w:space="0" w:color="000000"/>
            </w:tcBorders>
            <w:vAlign w:val="center"/>
          </w:tcPr>
          <w:p w14:paraId="1DB37DD0" w14:textId="77777777" w:rsidR="00376CBF" w:rsidRPr="002F5EC5" w:rsidRDefault="00376CBF" w:rsidP="0084383E">
            <w:pPr>
              <w:spacing w:line="259" w:lineRule="auto"/>
              <w:ind w:left="0" w:firstLine="0"/>
              <w:jc w:val="center"/>
            </w:pPr>
            <w:r w:rsidRPr="002F5EC5">
              <w:t>Revision Date:</w:t>
            </w:r>
          </w:p>
        </w:tc>
        <w:tc>
          <w:tcPr>
            <w:tcW w:w="1517" w:type="pct"/>
            <w:tcBorders>
              <w:top w:val="single" w:sz="8" w:space="0" w:color="000000"/>
              <w:left w:val="single" w:sz="8" w:space="0" w:color="000000"/>
              <w:bottom w:val="single" w:sz="8" w:space="0" w:color="000000"/>
              <w:right w:val="single" w:sz="8" w:space="0" w:color="000000"/>
            </w:tcBorders>
            <w:vAlign w:val="center"/>
          </w:tcPr>
          <w:p w14:paraId="09EE4FAF" w14:textId="77777777" w:rsidR="00376CBF" w:rsidRPr="002F5EC5" w:rsidRDefault="00376CBF" w:rsidP="0084383E">
            <w:pPr>
              <w:spacing w:line="259" w:lineRule="auto"/>
              <w:ind w:left="37" w:firstLine="0"/>
              <w:jc w:val="center"/>
            </w:pPr>
            <w:r w:rsidRPr="002F5EC5">
              <w:t>Description of Change:</w:t>
            </w:r>
          </w:p>
        </w:tc>
        <w:tc>
          <w:tcPr>
            <w:tcW w:w="1220" w:type="pct"/>
            <w:tcBorders>
              <w:top w:val="single" w:sz="8" w:space="0" w:color="000000"/>
              <w:left w:val="single" w:sz="8" w:space="0" w:color="000000"/>
              <w:bottom w:val="single" w:sz="8" w:space="0" w:color="000000"/>
              <w:right w:val="single" w:sz="8" w:space="0" w:color="000000"/>
            </w:tcBorders>
            <w:vAlign w:val="center"/>
          </w:tcPr>
          <w:p w14:paraId="1673AC1E" w14:textId="77777777" w:rsidR="00376CBF" w:rsidRPr="002F5EC5" w:rsidRDefault="00376CBF" w:rsidP="0084383E">
            <w:pPr>
              <w:spacing w:line="259" w:lineRule="auto"/>
              <w:ind w:left="38" w:firstLine="0"/>
              <w:jc w:val="center"/>
            </w:pPr>
            <w:r w:rsidRPr="002F5EC5">
              <w:t>Originator / Author Name:</w:t>
            </w:r>
          </w:p>
        </w:tc>
        <w:tc>
          <w:tcPr>
            <w:tcW w:w="922" w:type="pct"/>
            <w:tcBorders>
              <w:top w:val="single" w:sz="8" w:space="0" w:color="000000"/>
              <w:left w:val="single" w:sz="8" w:space="0" w:color="000000"/>
              <w:bottom w:val="single" w:sz="8" w:space="0" w:color="000000"/>
              <w:right w:val="single" w:sz="8" w:space="0" w:color="000000"/>
            </w:tcBorders>
            <w:vAlign w:val="center"/>
          </w:tcPr>
          <w:p w14:paraId="6E9EAF92" w14:textId="77777777" w:rsidR="00376CBF" w:rsidRPr="002F5EC5" w:rsidRDefault="00376CBF" w:rsidP="0084383E">
            <w:pPr>
              <w:spacing w:line="259" w:lineRule="auto"/>
              <w:ind w:left="38" w:firstLine="0"/>
              <w:jc w:val="center"/>
            </w:pPr>
            <w:r w:rsidRPr="002F5EC5">
              <w:t>Title / Department:</w:t>
            </w:r>
          </w:p>
        </w:tc>
      </w:tr>
      <w:tr w:rsidR="00376CBF" w:rsidRPr="002F5EC5" w14:paraId="368B6FDD" w14:textId="77777777" w:rsidTr="00E460F1">
        <w:trPr>
          <w:trHeight w:val="490"/>
        </w:trPr>
        <w:tc>
          <w:tcPr>
            <w:tcW w:w="624" w:type="pct"/>
            <w:tcBorders>
              <w:top w:val="single" w:sz="8" w:space="0" w:color="000000"/>
              <w:left w:val="single" w:sz="8" w:space="0" w:color="000000"/>
              <w:bottom w:val="single" w:sz="8" w:space="0" w:color="000000"/>
              <w:right w:val="single" w:sz="8" w:space="0" w:color="000000"/>
            </w:tcBorders>
            <w:vAlign w:val="center"/>
          </w:tcPr>
          <w:p w14:paraId="352EF4A6" w14:textId="77777777" w:rsidR="00376CBF" w:rsidRPr="002F5EC5" w:rsidRDefault="00376CBF" w:rsidP="0084383E">
            <w:pPr>
              <w:spacing w:line="259" w:lineRule="auto"/>
              <w:ind w:firstLine="0"/>
              <w:jc w:val="center"/>
            </w:pPr>
            <w:r w:rsidRPr="002F5EC5">
              <w:t>0</w:t>
            </w:r>
          </w:p>
        </w:tc>
        <w:tc>
          <w:tcPr>
            <w:tcW w:w="716" w:type="pct"/>
            <w:tcBorders>
              <w:top w:val="single" w:sz="8" w:space="0" w:color="000000"/>
              <w:left w:val="single" w:sz="8" w:space="0" w:color="000000"/>
              <w:bottom w:val="single" w:sz="8" w:space="0" w:color="000000"/>
              <w:right w:val="single" w:sz="8" w:space="0" w:color="000000"/>
            </w:tcBorders>
            <w:vAlign w:val="center"/>
          </w:tcPr>
          <w:p w14:paraId="656C6675" w14:textId="77777777" w:rsidR="00376CBF" w:rsidRPr="002F5EC5" w:rsidRDefault="00376CBF" w:rsidP="0084383E">
            <w:pPr>
              <w:spacing w:line="259" w:lineRule="auto"/>
              <w:ind w:left="40" w:firstLine="0"/>
              <w:jc w:val="center"/>
            </w:pPr>
            <w:bookmarkStart w:id="0" w:name="_heading=h.gjdgxs" w:colFirst="0" w:colLast="0"/>
            <w:bookmarkEnd w:id="0"/>
            <w:r w:rsidRPr="002F5EC5">
              <w:t>20231003</w:t>
            </w:r>
          </w:p>
        </w:tc>
        <w:tc>
          <w:tcPr>
            <w:tcW w:w="1517" w:type="pct"/>
            <w:tcBorders>
              <w:top w:val="single" w:sz="8" w:space="0" w:color="000000"/>
              <w:left w:val="single" w:sz="8" w:space="0" w:color="000000"/>
              <w:bottom w:val="single" w:sz="8" w:space="0" w:color="000000"/>
              <w:right w:val="single" w:sz="8" w:space="0" w:color="000000"/>
            </w:tcBorders>
            <w:vAlign w:val="center"/>
          </w:tcPr>
          <w:p w14:paraId="0AA394C3" w14:textId="77777777" w:rsidR="00376CBF" w:rsidRPr="002F5EC5" w:rsidRDefault="00376CBF" w:rsidP="0084383E">
            <w:pPr>
              <w:spacing w:line="259" w:lineRule="auto"/>
              <w:ind w:left="37" w:firstLine="0"/>
              <w:jc w:val="center"/>
            </w:pPr>
            <w:r w:rsidRPr="002F5EC5">
              <w:t>Original</w:t>
            </w:r>
          </w:p>
        </w:tc>
        <w:tc>
          <w:tcPr>
            <w:tcW w:w="1220" w:type="pct"/>
            <w:tcBorders>
              <w:top w:val="single" w:sz="8" w:space="0" w:color="000000"/>
              <w:left w:val="single" w:sz="8" w:space="0" w:color="000000"/>
              <w:bottom w:val="single" w:sz="8" w:space="0" w:color="000000"/>
              <w:right w:val="single" w:sz="8" w:space="0" w:color="000000"/>
            </w:tcBorders>
            <w:vAlign w:val="center"/>
          </w:tcPr>
          <w:p w14:paraId="408EB2CA" w14:textId="77777777" w:rsidR="00376CBF" w:rsidRPr="002F5EC5" w:rsidRDefault="00376CBF" w:rsidP="0084383E">
            <w:pPr>
              <w:spacing w:line="259" w:lineRule="auto"/>
              <w:ind w:left="38" w:firstLine="0"/>
              <w:jc w:val="center"/>
            </w:pPr>
            <w:r w:rsidRPr="002F5EC5">
              <w:t>Arnel Ryan</w:t>
            </w:r>
          </w:p>
        </w:tc>
        <w:tc>
          <w:tcPr>
            <w:tcW w:w="922" w:type="pct"/>
            <w:tcBorders>
              <w:top w:val="single" w:sz="8" w:space="0" w:color="000000"/>
              <w:left w:val="single" w:sz="8" w:space="0" w:color="000000"/>
              <w:bottom w:val="single" w:sz="8" w:space="0" w:color="000000"/>
              <w:right w:val="single" w:sz="8" w:space="0" w:color="000000"/>
            </w:tcBorders>
            <w:vAlign w:val="center"/>
          </w:tcPr>
          <w:p w14:paraId="3D6DC0D5" w14:textId="77777777" w:rsidR="00376CBF" w:rsidRPr="002F5EC5" w:rsidRDefault="00376CBF" w:rsidP="0084383E">
            <w:pPr>
              <w:spacing w:line="259" w:lineRule="auto"/>
              <w:ind w:left="38" w:firstLine="0"/>
              <w:jc w:val="center"/>
            </w:pPr>
            <w:r w:rsidRPr="002F5EC5">
              <w:t>PCQI/Compliance</w:t>
            </w:r>
          </w:p>
        </w:tc>
      </w:tr>
      <w:tr w:rsidR="00773091" w:rsidRPr="002F5EC5" w14:paraId="5AB7CCBA" w14:textId="77777777" w:rsidTr="00E460F1">
        <w:trPr>
          <w:trHeight w:val="490"/>
        </w:trPr>
        <w:tc>
          <w:tcPr>
            <w:tcW w:w="624" w:type="pct"/>
            <w:tcBorders>
              <w:top w:val="single" w:sz="8" w:space="0" w:color="000000"/>
              <w:left w:val="single" w:sz="8" w:space="0" w:color="000000"/>
              <w:bottom w:val="single" w:sz="8" w:space="0" w:color="000000"/>
              <w:right w:val="single" w:sz="8" w:space="0" w:color="000000"/>
            </w:tcBorders>
            <w:vAlign w:val="center"/>
          </w:tcPr>
          <w:p w14:paraId="7AB289C1" w14:textId="5835E7FE" w:rsidR="00773091" w:rsidRPr="002F5EC5" w:rsidRDefault="00773091" w:rsidP="00773091">
            <w:pPr>
              <w:spacing w:line="259" w:lineRule="auto"/>
              <w:ind w:firstLine="0"/>
              <w:jc w:val="center"/>
            </w:pPr>
            <w:r w:rsidRPr="002F5EC5">
              <w:t>1</w:t>
            </w:r>
          </w:p>
        </w:tc>
        <w:tc>
          <w:tcPr>
            <w:tcW w:w="716" w:type="pct"/>
            <w:tcBorders>
              <w:top w:val="single" w:sz="8" w:space="0" w:color="000000"/>
              <w:left w:val="single" w:sz="8" w:space="0" w:color="000000"/>
              <w:bottom w:val="single" w:sz="8" w:space="0" w:color="000000"/>
              <w:right w:val="single" w:sz="8" w:space="0" w:color="000000"/>
            </w:tcBorders>
            <w:vAlign w:val="center"/>
          </w:tcPr>
          <w:p w14:paraId="2E5BA481" w14:textId="3303051A" w:rsidR="00773091" w:rsidRPr="002F5EC5" w:rsidRDefault="00773091" w:rsidP="00773091">
            <w:pPr>
              <w:spacing w:line="259" w:lineRule="auto"/>
              <w:ind w:left="40" w:firstLine="0"/>
              <w:jc w:val="center"/>
            </w:pPr>
            <w:r w:rsidRPr="002F5EC5">
              <w:t>20240927</w:t>
            </w:r>
          </w:p>
        </w:tc>
        <w:tc>
          <w:tcPr>
            <w:tcW w:w="1517" w:type="pct"/>
            <w:tcBorders>
              <w:top w:val="single" w:sz="8" w:space="0" w:color="000000"/>
              <w:left w:val="single" w:sz="8" w:space="0" w:color="000000"/>
              <w:bottom w:val="single" w:sz="8" w:space="0" w:color="000000"/>
              <w:right w:val="single" w:sz="8" w:space="0" w:color="000000"/>
            </w:tcBorders>
            <w:vAlign w:val="center"/>
          </w:tcPr>
          <w:p w14:paraId="4FF258C8" w14:textId="4828DB44" w:rsidR="00773091" w:rsidRPr="002F5EC5" w:rsidRDefault="00773091" w:rsidP="00BE4897">
            <w:pPr>
              <w:pStyle w:val="ListParagraph"/>
              <w:numPr>
                <w:ilvl w:val="0"/>
                <w:numId w:val="16"/>
              </w:numPr>
              <w:spacing w:line="259" w:lineRule="auto"/>
            </w:pPr>
            <w:r w:rsidRPr="002F5EC5">
              <w:t xml:space="preserve">Change </w:t>
            </w:r>
            <w:r w:rsidR="00BE4897" w:rsidRPr="002F5EC5">
              <w:t>the </w:t>
            </w:r>
            <w:r w:rsidRPr="002F5EC5">
              <w:t>Title part from Lesson to Training Material and Comprehension Quiz</w:t>
            </w:r>
          </w:p>
          <w:p w14:paraId="0CC2B837" w14:textId="1CD4FD0B" w:rsidR="00700659" w:rsidRPr="002F5EC5" w:rsidRDefault="00773091" w:rsidP="00B47A21">
            <w:pPr>
              <w:pStyle w:val="ListParagraph"/>
              <w:numPr>
                <w:ilvl w:val="0"/>
                <w:numId w:val="16"/>
              </w:numPr>
              <w:spacing w:line="259" w:lineRule="auto"/>
            </w:pPr>
            <w:r w:rsidRPr="002F5EC5">
              <w:t xml:space="preserve">Added </w:t>
            </w:r>
            <w:r w:rsidR="00BE4897" w:rsidRPr="002F5EC5">
              <w:t>section 2.2</w:t>
            </w:r>
            <w:r w:rsidRPr="002F5EC5">
              <w:t xml:space="preserve"> under procedure to </w:t>
            </w:r>
            <w:r w:rsidR="00BE4897" w:rsidRPr="002F5EC5">
              <w:t>align with the</w:t>
            </w:r>
            <w:r w:rsidR="00272607" w:rsidRPr="002F5EC5">
              <w:t xml:space="preserve"> program</w:t>
            </w:r>
            <w:r w:rsidRPr="002F5EC5">
              <w:t>.</w:t>
            </w:r>
          </w:p>
        </w:tc>
        <w:tc>
          <w:tcPr>
            <w:tcW w:w="1220" w:type="pct"/>
            <w:tcBorders>
              <w:top w:val="single" w:sz="8" w:space="0" w:color="000000"/>
              <w:left w:val="single" w:sz="8" w:space="0" w:color="000000"/>
              <w:bottom w:val="single" w:sz="8" w:space="0" w:color="000000"/>
              <w:right w:val="single" w:sz="8" w:space="0" w:color="000000"/>
            </w:tcBorders>
            <w:vAlign w:val="center"/>
          </w:tcPr>
          <w:p w14:paraId="2521D72C" w14:textId="476F8888" w:rsidR="00773091" w:rsidRPr="002F5EC5" w:rsidRDefault="00773091" w:rsidP="00773091">
            <w:pPr>
              <w:spacing w:line="259" w:lineRule="auto"/>
              <w:ind w:left="38" w:firstLine="0"/>
              <w:jc w:val="center"/>
            </w:pPr>
            <w:r w:rsidRPr="002F5EC5">
              <w:t>Arnel Ryan</w:t>
            </w:r>
          </w:p>
        </w:tc>
        <w:tc>
          <w:tcPr>
            <w:tcW w:w="922" w:type="pct"/>
            <w:tcBorders>
              <w:top w:val="single" w:sz="8" w:space="0" w:color="000000"/>
              <w:left w:val="single" w:sz="8" w:space="0" w:color="000000"/>
              <w:bottom w:val="single" w:sz="8" w:space="0" w:color="000000"/>
              <w:right w:val="single" w:sz="8" w:space="0" w:color="000000"/>
            </w:tcBorders>
            <w:vAlign w:val="center"/>
          </w:tcPr>
          <w:p w14:paraId="1E486783" w14:textId="1CD59F6D" w:rsidR="00773091" w:rsidRPr="002F5EC5" w:rsidRDefault="00773091" w:rsidP="00773091">
            <w:pPr>
              <w:spacing w:line="259" w:lineRule="auto"/>
              <w:ind w:left="38" w:firstLine="0"/>
              <w:jc w:val="center"/>
            </w:pPr>
            <w:r w:rsidRPr="002F5EC5">
              <w:t>PCQI/Compliance</w:t>
            </w:r>
          </w:p>
        </w:tc>
      </w:tr>
      <w:tr w:rsidR="00E460F1" w:rsidRPr="002F5EC5" w14:paraId="2CAF4A37" w14:textId="77777777" w:rsidTr="00E460F1">
        <w:trPr>
          <w:trHeight w:val="490"/>
        </w:trPr>
        <w:tc>
          <w:tcPr>
            <w:tcW w:w="624" w:type="pct"/>
            <w:tcBorders>
              <w:top w:val="single" w:sz="8" w:space="0" w:color="000000"/>
              <w:left w:val="single" w:sz="8" w:space="0" w:color="000000"/>
              <w:bottom w:val="single" w:sz="8" w:space="0" w:color="000000"/>
              <w:right w:val="single" w:sz="8" w:space="0" w:color="000000"/>
            </w:tcBorders>
            <w:vAlign w:val="center"/>
          </w:tcPr>
          <w:p w14:paraId="31DC20AA" w14:textId="195DC035" w:rsidR="00E460F1" w:rsidRPr="002F5EC5" w:rsidRDefault="00E460F1" w:rsidP="00E460F1">
            <w:pPr>
              <w:spacing w:line="259" w:lineRule="auto"/>
              <w:ind w:firstLine="0"/>
              <w:jc w:val="center"/>
            </w:pPr>
            <w:r w:rsidRPr="002F5EC5">
              <w:t>2</w:t>
            </w:r>
          </w:p>
        </w:tc>
        <w:tc>
          <w:tcPr>
            <w:tcW w:w="716" w:type="pct"/>
            <w:tcBorders>
              <w:top w:val="single" w:sz="8" w:space="0" w:color="000000"/>
              <w:left w:val="single" w:sz="8" w:space="0" w:color="000000"/>
              <w:bottom w:val="single" w:sz="8" w:space="0" w:color="000000"/>
              <w:right w:val="single" w:sz="8" w:space="0" w:color="000000"/>
            </w:tcBorders>
            <w:vAlign w:val="center"/>
          </w:tcPr>
          <w:p w14:paraId="64DDD4A6" w14:textId="26BE83E8" w:rsidR="00E460F1" w:rsidRPr="002F5EC5" w:rsidRDefault="00E460F1" w:rsidP="00E460F1">
            <w:pPr>
              <w:spacing w:line="259" w:lineRule="auto"/>
              <w:ind w:left="40" w:firstLine="0"/>
              <w:jc w:val="center"/>
            </w:pPr>
            <w:r w:rsidRPr="002F5EC5">
              <w:t>20241029</w:t>
            </w:r>
          </w:p>
        </w:tc>
        <w:tc>
          <w:tcPr>
            <w:tcW w:w="1517" w:type="pct"/>
            <w:tcBorders>
              <w:top w:val="single" w:sz="8" w:space="0" w:color="000000"/>
              <w:left w:val="single" w:sz="8" w:space="0" w:color="000000"/>
              <w:bottom w:val="single" w:sz="8" w:space="0" w:color="000000"/>
              <w:right w:val="single" w:sz="8" w:space="0" w:color="000000"/>
            </w:tcBorders>
            <w:vAlign w:val="center"/>
          </w:tcPr>
          <w:p w14:paraId="2D33DBAB" w14:textId="15BFB111" w:rsidR="00E460F1" w:rsidRPr="002F5EC5" w:rsidRDefault="00E460F1" w:rsidP="00E460F1">
            <w:pPr>
              <w:pStyle w:val="ListParagraph"/>
              <w:numPr>
                <w:ilvl w:val="0"/>
                <w:numId w:val="17"/>
              </w:numPr>
              <w:spacing w:line="259" w:lineRule="auto"/>
            </w:pPr>
            <w:r w:rsidRPr="002F5EC5">
              <w:t>Change email</w:t>
            </w:r>
            <w:r w:rsidR="00B47A21" w:rsidRPr="002F5EC5">
              <w:t xml:space="preserve"> from services@consultareinc.com</w:t>
            </w:r>
            <w:r w:rsidRPr="002F5EC5">
              <w:t xml:space="preserve"> to rfp@consultareinc.com</w:t>
            </w:r>
          </w:p>
        </w:tc>
        <w:tc>
          <w:tcPr>
            <w:tcW w:w="1220" w:type="pct"/>
            <w:tcBorders>
              <w:top w:val="single" w:sz="8" w:space="0" w:color="000000"/>
              <w:left w:val="single" w:sz="8" w:space="0" w:color="000000"/>
              <w:bottom w:val="single" w:sz="8" w:space="0" w:color="000000"/>
              <w:right w:val="single" w:sz="8" w:space="0" w:color="000000"/>
            </w:tcBorders>
            <w:vAlign w:val="center"/>
          </w:tcPr>
          <w:p w14:paraId="397EF029" w14:textId="56995DB7" w:rsidR="00E460F1" w:rsidRPr="002F5EC5" w:rsidRDefault="00E460F1" w:rsidP="00E460F1">
            <w:pPr>
              <w:spacing w:line="259" w:lineRule="auto"/>
              <w:ind w:left="38" w:firstLine="0"/>
              <w:jc w:val="center"/>
            </w:pPr>
            <w:r w:rsidRPr="002F5EC5">
              <w:t>Arnel Ryan</w:t>
            </w:r>
          </w:p>
        </w:tc>
        <w:tc>
          <w:tcPr>
            <w:tcW w:w="922" w:type="pct"/>
            <w:tcBorders>
              <w:top w:val="single" w:sz="8" w:space="0" w:color="000000"/>
              <w:left w:val="single" w:sz="8" w:space="0" w:color="000000"/>
              <w:bottom w:val="single" w:sz="8" w:space="0" w:color="000000"/>
              <w:right w:val="single" w:sz="8" w:space="0" w:color="000000"/>
            </w:tcBorders>
            <w:vAlign w:val="center"/>
          </w:tcPr>
          <w:p w14:paraId="55D021D8" w14:textId="54AD19CF" w:rsidR="00E460F1" w:rsidRPr="002F5EC5" w:rsidRDefault="00E460F1" w:rsidP="00E460F1">
            <w:pPr>
              <w:spacing w:line="259" w:lineRule="auto"/>
              <w:ind w:left="38" w:firstLine="0"/>
              <w:jc w:val="center"/>
            </w:pPr>
            <w:r w:rsidRPr="002F5EC5">
              <w:t>PCQI/Compliance</w:t>
            </w:r>
          </w:p>
        </w:tc>
      </w:tr>
    </w:tbl>
    <w:p w14:paraId="1E4F4BE0" w14:textId="77777777" w:rsidR="00376CBF" w:rsidRPr="002F5EC5" w:rsidRDefault="00376CBF" w:rsidP="00376CBF">
      <w:pPr>
        <w:spacing w:after="4" w:line="276" w:lineRule="auto"/>
        <w:ind w:left="0" w:right="967" w:firstLine="0"/>
        <w:rPr>
          <w:b/>
          <w:sz w:val="16"/>
          <w:szCs w:val="16"/>
        </w:rPr>
      </w:pPr>
    </w:p>
    <w:p w14:paraId="631E9B00" w14:textId="77777777" w:rsidR="00376CBF" w:rsidRPr="002F5EC5" w:rsidRDefault="00376CBF" w:rsidP="00376CBF">
      <w:pPr>
        <w:spacing w:after="4" w:line="276" w:lineRule="auto"/>
        <w:ind w:left="0" w:right="967" w:firstLine="0"/>
        <w:rPr>
          <w:b/>
          <w:sz w:val="16"/>
          <w:szCs w:val="16"/>
        </w:rPr>
      </w:pPr>
      <w:r w:rsidRPr="002F5EC5">
        <w:rPr>
          <w:b/>
          <w:sz w:val="16"/>
          <w:szCs w:val="16"/>
        </w:rPr>
        <w:t xml:space="preserve">Requirements: </w:t>
      </w:r>
    </w:p>
    <w:p w14:paraId="282D4BE8" w14:textId="77777777" w:rsidR="00376CBF" w:rsidRPr="002F5EC5" w:rsidRDefault="00376CBF" w:rsidP="00376CBF">
      <w:pPr>
        <w:numPr>
          <w:ilvl w:val="0"/>
          <w:numId w:val="2"/>
        </w:numPr>
        <w:spacing w:after="0" w:line="276" w:lineRule="auto"/>
        <w:rPr>
          <w:sz w:val="16"/>
          <w:szCs w:val="16"/>
        </w:rPr>
      </w:pPr>
      <w:r w:rsidRPr="002F5EC5">
        <w:rPr>
          <w:sz w:val="16"/>
          <w:szCs w:val="16"/>
        </w:rPr>
        <w:t xml:space="preserve">The trainee (employee/visitor) has read or received a verbal translation of all or part of the policy, procedure, method, and/or SOP for which they are being trained. </w:t>
      </w:r>
    </w:p>
    <w:p w14:paraId="6CC5D540" w14:textId="77777777" w:rsidR="00376CBF" w:rsidRPr="002F5EC5" w:rsidRDefault="00376CBF" w:rsidP="00376CBF">
      <w:pPr>
        <w:numPr>
          <w:ilvl w:val="0"/>
          <w:numId w:val="2"/>
        </w:numPr>
        <w:spacing w:after="0" w:line="276" w:lineRule="auto"/>
        <w:rPr>
          <w:sz w:val="16"/>
          <w:szCs w:val="16"/>
        </w:rPr>
      </w:pPr>
      <w:r w:rsidRPr="002F5EC5">
        <w:rPr>
          <w:sz w:val="16"/>
          <w:szCs w:val="16"/>
        </w:rPr>
        <w:t xml:space="preserve">The trainee has observed a demonstration of the task they are to perform or the procedure for which they are being trained as required. </w:t>
      </w:r>
    </w:p>
    <w:p w14:paraId="7C92ED82" w14:textId="77777777" w:rsidR="00376CBF" w:rsidRPr="002F5EC5" w:rsidRDefault="00376CBF" w:rsidP="00376CBF">
      <w:pPr>
        <w:numPr>
          <w:ilvl w:val="0"/>
          <w:numId w:val="2"/>
        </w:numPr>
        <w:spacing w:after="0" w:line="276" w:lineRule="auto"/>
        <w:rPr>
          <w:sz w:val="16"/>
          <w:szCs w:val="16"/>
        </w:rPr>
      </w:pPr>
      <w:r w:rsidRPr="002F5EC5">
        <w:rPr>
          <w:sz w:val="16"/>
          <w:szCs w:val="16"/>
        </w:rPr>
        <w:t>The trainee has demonstrated the ability to perform the task with acceptable proficiency and minimal supervision.</w:t>
      </w:r>
    </w:p>
    <w:p w14:paraId="2BAE9EC5" w14:textId="77777777" w:rsidR="00376CBF" w:rsidRPr="002F5EC5" w:rsidRDefault="00376CBF" w:rsidP="00376CBF">
      <w:pPr>
        <w:spacing w:after="0" w:line="259" w:lineRule="auto"/>
        <w:ind w:left="0" w:firstLine="0"/>
        <w:jc w:val="left"/>
      </w:pPr>
    </w:p>
    <w:tbl>
      <w:tblPr>
        <w:tblW w:w="5000" w:type="pct"/>
        <w:tblLook w:val="0400" w:firstRow="0" w:lastRow="0" w:firstColumn="0" w:lastColumn="0" w:noHBand="0" w:noVBand="1"/>
      </w:tblPr>
      <w:tblGrid>
        <w:gridCol w:w="3595"/>
        <w:gridCol w:w="2340"/>
        <w:gridCol w:w="1710"/>
        <w:gridCol w:w="2425"/>
      </w:tblGrid>
      <w:tr w:rsidR="00376CBF" w:rsidRPr="002F5EC5" w14:paraId="1A93400A" w14:textId="77777777" w:rsidTr="0084383E">
        <w:trPr>
          <w:trHeight w:val="695"/>
        </w:trPr>
        <w:tc>
          <w:tcPr>
            <w:tcW w:w="1785" w:type="pct"/>
            <w:tcBorders>
              <w:top w:val="single" w:sz="4" w:space="0" w:color="000000"/>
              <w:left w:val="single" w:sz="4" w:space="0" w:color="000000"/>
              <w:bottom w:val="single" w:sz="4" w:space="0" w:color="000000"/>
              <w:right w:val="single" w:sz="4" w:space="0" w:color="000000"/>
            </w:tcBorders>
          </w:tcPr>
          <w:p w14:paraId="650DBFDC" w14:textId="77777777" w:rsidR="00376CBF" w:rsidRPr="002F5EC5" w:rsidRDefault="00376CBF" w:rsidP="0084383E">
            <w:pPr>
              <w:spacing w:after="17" w:line="259" w:lineRule="auto"/>
              <w:ind w:left="0" w:firstLine="0"/>
              <w:jc w:val="left"/>
            </w:pPr>
            <w:r w:rsidRPr="002F5EC5">
              <w:rPr>
                <w:b/>
                <w:i/>
              </w:rPr>
              <w:lastRenderedPageBreak/>
              <w:t xml:space="preserve">TRAINEE (Print Name): </w:t>
            </w:r>
          </w:p>
          <w:p w14:paraId="5B864206" w14:textId="77777777" w:rsidR="00376CBF" w:rsidRPr="002F5EC5" w:rsidRDefault="00376CBF" w:rsidP="0084383E">
            <w:pPr>
              <w:spacing w:after="17" w:line="259" w:lineRule="auto"/>
              <w:ind w:left="0" w:firstLine="0"/>
              <w:jc w:val="left"/>
            </w:pPr>
            <w:r w:rsidRPr="002F5EC5">
              <w:rPr>
                <w:b/>
                <w:i/>
              </w:rPr>
              <w:t xml:space="preserve"> </w:t>
            </w:r>
          </w:p>
          <w:p w14:paraId="489FB79F" w14:textId="77777777" w:rsidR="00376CBF" w:rsidRPr="002F5EC5" w:rsidRDefault="00376CBF" w:rsidP="0084383E">
            <w:pPr>
              <w:spacing w:after="17" w:line="259" w:lineRule="auto"/>
              <w:ind w:left="0" w:firstLine="0"/>
              <w:jc w:val="left"/>
            </w:pPr>
            <w:r w:rsidRPr="002F5EC5">
              <w:rPr>
                <w:b/>
                <w:i/>
              </w:rPr>
              <w:t xml:space="preserve"> </w:t>
            </w:r>
          </w:p>
          <w:p w14:paraId="325427A1" w14:textId="77777777" w:rsidR="00376CBF" w:rsidRPr="002F5EC5" w:rsidRDefault="00376CBF" w:rsidP="0084383E">
            <w:pPr>
              <w:spacing w:line="259" w:lineRule="auto"/>
              <w:ind w:left="0" w:firstLine="0"/>
              <w:jc w:val="left"/>
            </w:pPr>
            <w:r w:rsidRPr="002F5EC5">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61810F4C" w14:textId="77777777" w:rsidR="00376CBF" w:rsidRPr="002F5EC5" w:rsidRDefault="00376CBF" w:rsidP="0084383E">
            <w:pPr>
              <w:spacing w:line="259" w:lineRule="auto"/>
              <w:ind w:left="0" w:firstLine="0"/>
              <w:jc w:val="left"/>
            </w:pPr>
            <w:r w:rsidRPr="002F5EC5">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2F34BF36" w14:textId="77777777" w:rsidR="00376CBF" w:rsidRPr="002F5EC5" w:rsidRDefault="00376CBF" w:rsidP="0084383E">
            <w:pPr>
              <w:spacing w:line="259" w:lineRule="auto"/>
              <w:ind w:left="0" w:firstLine="0"/>
              <w:jc w:val="left"/>
            </w:pPr>
            <w:r w:rsidRPr="002F5EC5">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159843FA" w14:textId="77777777" w:rsidR="00376CBF" w:rsidRPr="002F5EC5" w:rsidRDefault="00376CBF" w:rsidP="0084383E">
            <w:pPr>
              <w:spacing w:after="17" w:line="259" w:lineRule="auto"/>
              <w:ind w:left="0" w:firstLine="0"/>
              <w:jc w:val="left"/>
            </w:pPr>
            <w:r w:rsidRPr="002F5EC5">
              <w:rPr>
                <w:b/>
                <w:i/>
              </w:rPr>
              <w:t xml:space="preserve">Department: </w:t>
            </w:r>
          </w:p>
          <w:p w14:paraId="0D747AA1" w14:textId="77777777" w:rsidR="00376CBF" w:rsidRPr="002F5EC5" w:rsidRDefault="00376CBF" w:rsidP="0084383E">
            <w:pPr>
              <w:spacing w:after="17" w:line="259" w:lineRule="auto"/>
              <w:ind w:left="0" w:firstLine="0"/>
              <w:jc w:val="left"/>
            </w:pPr>
            <w:r w:rsidRPr="002F5EC5">
              <w:rPr>
                <w:b/>
                <w:i/>
              </w:rPr>
              <w:t xml:space="preserve"> </w:t>
            </w:r>
          </w:p>
          <w:p w14:paraId="48913DCB" w14:textId="77777777" w:rsidR="00376CBF" w:rsidRPr="002F5EC5" w:rsidRDefault="00376CBF" w:rsidP="0084383E">
            <w:pPr>
              <w:spacing w:line="259" w:lineRule="auto"/>
              <w:ind w:left="0" w:firstLine="0"/>
              <w:jc w:val="left"/>
              <w:rPr>
                <w:b/>
                <w:i/>
              </w:rPr>
            </w:pPr>
            <w:r w:rsidRPr="002F5EC5">
              <w:rPr>
                <w:b/>
                <w:i/>
              </w:rPr>
              <w:t xml:space="preserve"> </w:t>
            </w:r>
          </w:p>
          <w:p w14:paraId="06FC5D48" w14:textId="77777777" w:rsidR="00376CBF" w:rsidRPr="002F5EC5" w:rsidRDefault="00376CBF" w:rsidP="0084383E">
            <w:pPr>
              <w:spacing w:line="259" w:lineRule="auto"/>
              <w:ind w:left="0" w:firstLine="0"/>
              <w:jc w:val="left"/>
            </w:pPr>
          </w:p>
        </w:tc>
      </w:tr>
      <w:tr w:rsidR="00376CBF" w:rsidRPr="002F5EC5" w14:paraId="3B5864BD" w14:textId="77777777" w:rsidTr="0084383E">
        <w:trPr>
          <w:trHeight w:val="866"/>
        </w:trPr>
        <w:tc>
          <w:tcPr>
            <w:tcW w:w="1785" w:type="pct"/>
            <w:tcBorders>
              <w:top w:val="single" w:sz="4" w:space="0" w:color="000000"/>
              <w:left w:val="single" w:sz="4" w:space="0" w:color="000000"/>
              <w:bottom w:val="single" w:sz="4" w:space="0" w:color="000000"/>
              <w:right w:val="single" w:sz="4" w:space="0" w:color="000000"/>
            </w:tcBorders>
          </w:tcPr>
          <w:p w14:paraId="1E0C91E8" w14:textId="77777777" w:rsidR="00376CBF" w:rsidRPr="002F5EC5" w:rsidRDefault="00376CBF" w:rsidP="0084383E">
            <w:pPr>
              <w:spacing w:line="276" w:lineRule="auto"/>
              <w:ind w:left="0" w:firstLine="0"/>
              <w:jc w:val="left"/>
            </w:pPr>
            <w:r w:rsidRPr="002F5EC5">
              <w:t xml:space="preserve">Trainer / Supervisor (Print Name): </w:t>
            </w:r>
          </w:p>
          <w:p w14:paraId="634635B0" w14:textId="77777777" w:rsidR="00376CBF" w:rsidRPr="002F5EC5" w:rsidRDefault="00376CBF" w:rsidP="0084383E">
            <w:pPr>
              <w:spacing w:after="17" w:line="259" w:lineRule="auto"/>
              <w:ind w:left="0" w:firstLine="0"/>
              <w:jc w:val="left"/>
            </w:pPr>
            <w:r w:rsidRPr="002F5EC5">
              <w:t xml:space="preserve"> </w:t>
            </w:r>
          </w:p>
          <w:p w14:paraId="17869AEC" w14:textId="77777777" w:rsidR="00376CBF" w:rsidRPr="002F5EC5" w:rsidRDefault="00376CBF" w:rsidP="0084383E">
            <w:pPr>
              <w:spacing w:after="19" w:line="259" w:lineRule="auto"/>
              <w:ind w:left="0" w:firstLine="0"/>
              <w:jc w:val="left"/>
            </w:pPr>
            <w:r w:rsidRPr="002F5EC5">
              <w:t xml:space="preserve"> </w:t>
            </w:r>
          </w:p>
          <w:p w14:paraId="21F21E7C" w14:textId="77777777" w:rsidR="00376CBF" w:rsidRPr="002F5EC5" w:rsidRDefault="00376CBF" w:rsidP="0084383E">
            <w:pPr>
              <w:spacing w:line="259" w:lineRule="auto"/>
              <w:ind w:left="0" w:firstLine="0"/>
              <w:jc w:val="left"/>
            </w:pPr>
            <w:r w:rsidRPr="002F5EC5">
              <w:t xml:space="preserve"> </w:t>
            </w:r>
          </w:p>
        </w:tc>
        <w:tc>
          <w:tcPr>
            <w:tcW w:w="1162" w:type="pct"/>
            <w:tcBorders>
              <w:top w:val="single" w:sz="4" w:space="0" w:color="000000"/>
              <w:left w:val="single" w:sz="4" w:space="0" w:color="000000"/>
              <w:bottom w:val="single" w:sz="4" w:space="0" w:color="000000"/>
              <w:right w:val="single" w:sz="4" w:space="0" w:color="000000"/>
            </w:tcBorders>
          </w:tcPr>
          <w:p w14:paraId="60885136" w14:textId="77777777" w:rsidR="00376CBF" w:rsidRPr="002F5EC5" w:rsidRDefault="00376CBF" w:rsidP="0084383E">
            <w:pPr>
              <w:spacing w:line="259" w:lineRule="auto"/>
              <w:ind w:left="0" w:firstLine="0"/>
              <w:jc w:val="left"/>
            </w:pPr>
            <w:r w:rsidRPr="002F5EC5">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68A08079" w14:textId="77777777" w:rsidR="00376CBF" w:rsidRPr="002F5EC5" w:rsidRDefault="00376CBF" w:rsidP="0084383E">
            <w:pPr>
              <w:spacing w:line="259" w:lineRule="auto"/>
              <w:ind w:left="0" w:firstLine="0"/>
              <w:jc w:val="left"/>
            </w:pPr>
            <w:r w:rsidRPr="002F5EC5">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706D8576" w14:textId="77777777" w:rsidR="00376CBF" w:rsidRPr="002F5EC5" w:rsidRDefault="00376CBF" w:rsidP="0084383E">
            <w:pPr>
              <w:spacing w:after="17" w:line="259" w:lineRule="auto"/>
              <w:ind w:left="0" w:firstLine="0"/>
              <w:jc w:val="left"/>
            </w:pPr>
            <w:r w:rsidRPr="002F5EC5">
              <w:t xml:space="preserve">Department: </w:t>
            </w:r>
          </w:p>
          <w:p w14:paraId="34A5E219" w14:textId="77777777" w:rsidR="00376CBF" w:rsidRPr="002F5EC5" w:rsidRDefault="00376CBF" w:rsidP="0084383E">
            <w:pPr>
              <w:spacing w:after="17" w:line="259" w:lineRule="auto"/>
              <w:ind w:left="0" w:firstLine="0"/>
              <w:jc w:val="left"/>
            </w:pPr>
            <w:r w:rsidRPr="002F5EC5">
              <w:t xml:space="preserve"> </w:t>
            </w:r>
          </w:p>
          <w:p w14:paraId="5ADFB804" w14:textId="77777777" w:rsidR="00376CBF" w:rsidRPr="002F5EC5" w:rsidRDefault="00376CBF" w:rsidP="0084383E">
            <w:pPr>
              <w:spacing w:line="259" w:lineRule="auto"/>
              <w:ind w:left="0" w:firstLine="0"/>
              <w:jc w:val="left"/>
            </w:pPr>
            <w:r w:rsidRPr="002F5EC5">
              <w:t xml:space="preserve"> </w:t>
            </w:r>
          </w:p>
          <w:p w14:paraId="53A3509C" w14:textId="77777777" w:rsidR="00376CBF" w:rsidRPr="002F5EC5" w:rsidRDefault="00376CBF" w:rsidP="0084383E">
            <w:pPr>
              <w:spacing w:line="259" w:lineRule="auto"/>
              <w:ind w:left="0" w:firstLine="0"/>
              <w:jc w:val="left"/>
            </w:pPr>
          </w:p>
        </w:tc>
      </w:tr>
    </w:tbl>
    <w:p w14:paraId="491D67FF" w14:textId="77777777" w:rsidR="00376CBF" w:rsidRPr="002F5EC5" w:rsidRDefault="00376CBF" w:rsidP="00376CBF">
      <w:pPr>
        <w:spacing w:after="17" w:line="259" w:lineRule="auto"/>
        <w:ind w:left="0" w:firstLine="0"/>
        <w:jc w:val="left"/>
      </w:pPr>
    </w:p>
    <w:p w14:paraId="082B8A77" w14:textId="45FC74DC" w:rsidR="00376CBF" w:rsidRPr="002F5EC5" w:rsidRDefault="00376CBF" w:rsidP="00376CBF">
      <w:pPr>
        <w:spacing w:after="17" w:line="259" w:lineRule="auto"/>
        <w:ind w:left="0" w:firstLine="0"/>
        <w:jc w:val="center"/>
        <w:rPr>
          <w:b/>
          <w:bCs/>
          <w:i/>
          <w:sz w:val="18"/>
          <w:szCs w:val="18"/>
        </w:rPr>
      </w:pPr>
      <w:r w:rsidRPr="002F5EC5">
        <w:rPr>
          <w:b/>
          <w:bCs/>
          <w:i/>
          <w:sz w:val="18"/>
          <w:szCs w:val="18"/>
        </w:rPr>
        <w:t xml:space="preserve">UPON COMPLETION – EMAIL TO </w:t>
      </w:r>
      <w:r w:rsidR="00BE4897" w:rsidRPr="002F5EC5">
        <w:rPr>
          <w:b/>
          <w:bCs/>
          <w:i/>
          <w:color w:val="auto"/>
        </w:rPr>
        <w:t>rfp</w:t>
      </w:r>
      <w:r w:rsidR="00E460F1" w:rsidRPr="002F5EC5">
        <w:rPr>
          <w:b/>
          <w:bCs/>
          <w:i/>
          <w:color w:val="auto"/>
        </w:rPr>
        <w:t>@consultareinc.com</w:t>
      </w:r>
    </w:p>
    <w:p w14:paraId="7E589585" w14:textId="4C695A62" w:rsidR="009C517B" w:rsidRPr="002F5EC5" w:rsidRDefault="009C517B" w:rsidP="00376CBF">
      <w:pPr>
        <w:spacing w:after="17" w:line="259" w:lineRule="auto"/>
        <w:ind w:left="0" w:firstLine="0"/>
        <w:jc w:val="center"/>
        <w:rPr>
          <w:b/>
          <w:bCs/>
          <w:i/>
          <w:color w:val="0563C1" w:themeColor="hyperlink"/>
          <w:sz w:val="18"/>
          <w:szCs w:val="18"/>
          <w:u w:val="single"/>
        </w:rPr>
      </w:pPr>
    </w:p>
    <w:p w14:paraId="00BD3740" w14:textId="75FD36F6" w:rsidR="009C517B" w:rsidRPr="002F5EC5" w:rsidRDefault="009C517B" w:rsidP="00376CBF">
      <w:pPr>
        <w:spacing w:after="17" w:line="259" w:lineRule="auto"/>
        <w:ind w:left="0" w:firstLine="0"/>
        <w:jc w:val="center"/>
        <w:rPr>
          <w:b/>
          <w:bCs/>
          <w:i/>
          <w:color w:val="0563C1" w:themeColor="hyperlink"/>
          <w:sz w:val="18"/>
          <w:szCs w:val="18"/>
          <w:u w:val="single"/>
        </w:rPr>
      </w:pPr>
    </w:p>
    <w:p w14:paraId="0E327BB9" w14:textId="41C12D11" w:rsidR="009C517B" w:rsidRPr="002F5EC5" w:rsidRDefault="009C517B" w:rsidP="00376CBF">
      <w:pPr>
        <w:spacing w:after="17" w:line="259" w:lineRule="auto"/>
        <w:ind w:left="0" w:firstLine="0"/>
        <w:jc w:val="center"/>
        <w:rPr>
          <w:b/>
          <w:bCs/>
          <w:i/>
          <w:color w:val="0563C1" w:themeColor="hyperlink"/>
          <w:sz w:val="18"/>
          <w:szCs w:val="18"/>
          <w:u w:val="single"/>
        </w:rPr>
      </w:pPr>
    </w:p>
    <w:p w14:paraId="2AEABC3E" w14:textId="0A4472EA" w:rsidR="009C517B" w:rsidRPr="002F5EC5" w:rsidRDefault="009C517B" w:rsidP="00376CBF">
      <w:pPr>
        <w:spacing w:after="17" w:line="259" w:lineRule="auto"/>
        <w:ind w:left="0" w:firstLine="0"/>
        <w:jc w:val="center"/>
        <w:rPr>
          <w:b/>
          <w:bCs/>
          <w:i/>
          <w:color w:val="0563C1" w:themeColor="hyperlink"/>
          <w:sz w:val="18"/>
          <w:szCs w:val="18"/>
          <w:u w:val="single"/>
        </w:rPr>
      </w:pPr>
    </w:p>
    <w:p w14:paraId="7EF92D0E" w14:textId="38427F2D" w:rsidR="009C517B" w:rsidRPr="002F5EC5" w:rsidRDefault="009C517B" w:rsidP="00376CBF">
      <w:pPr>
        <w:spacing w:after="17" w:line="259" w:lineRule="auto"/>
        <w:ind w:left="0" w:firstLine="0"/>
        <w:jc w:val="center"/>
        <w:rPr>
          <w:b/>
          <w:bCs/>
          <w:i/>
          <w:color w:val="0563C1" w:themeColor="hyperlink"/>
          <w:sz w:val="18"/>
          <w:szCs w:val="18"/>
          <w:u w:val="single"/>
        </w:rPr>
      </w:pPr>
    </w:p>
    <w:p w14:paraId="6A15BC62" w14:textId="5EE8F00A" w:rsidR="009C517B" w:rsidRPr="002F5EC5" w:rsidRDefault="009C517B" w:rsidP="00376CBF">
      <w:pPr>
        <w:spacing w:after="17" w:line="259" w:lineRule="auto"/>
        <w:ind w:left="0" w:firstLine="0"/>
        <w:jc w:val="center"/>
        <w:rPr>
          <w:b/>
          <w:bCs/>
          <w:i/>
          <w:color w:val="0563C1" w:themeColor="hyperlink"/>
          <w:sz w:val="18"/>
          <w:szCs w:val="18"/>
          <w:u w:val="single"/>
        </w:rPr>
      </w:pPr>
    </w:p>
    <w:p w14:paraId="294D93D0" w14:textId="202C66C9" w:rsidR="009C517B" w:rsidRPr="002F5EC5" w:rsidRDefault="009C517B" w:rsidP="00376CBF">
      <w:pPr>
        <w:spacing w:after="17" w:line="259" w:lineRule="auto"/>
        <w:ind w:left="0" w:firstLine="0"/>
        <w:jc w:val="center"/>
        <w:rPr>
          <w:b/>
          <w:bCs/>
          <w:i/>
          <w:color w:val="0563C1" w:themeColor="hyperlink"/>
          <w:sz w:val="18"/>
          <w:szCs w:val="18"/>
          <w:u w:val="single"/>
        </w:rPr>
      </w:pPr>
    </w:p>
    <w:p w14:paraId="626FE6CA" w14:textId="79F5AEF1" w:rsidR="009C517B" w:rsidRPr="002F5EC5" w:rsidRDefault="009C517B" w:rsidP="00376CBF">
      <w:pPr>
        <w:spacing w:after="17" w:line="259" w:lineRule="auto"/>
        <w:ind w:left="0" w:firstLine="0"/>
        <w:jc w:val="center"/>
        <w:rPr>
          <w:b/>
          <w:bCs/>
          <w:i/>
          <w:color w:val="0563C1" w:themeColor="hyperlink"/>
          <w:sz w:val="18"/>
          <w:szCs w:val="18"/>
          <w:u w:val="single"/>
        </w:rPr>
      </w:pPr>
    </w:p>
    <w:p w14:paraId="61455267" w14:textId="3B772730" w:rsidR="009C517B" w:rsidRPr="002F5EC5" w:rsidRDefault="009C517B" w:rsidP="00376CBF">
      <w:pPr>
        <w:spacing w:after="17" w:line="259" w:lineRule="auto"/>
        <w:ind w:left="0" w:firstLine="0"/>
        <w:jc w:val="center"/>
        <w:rPr>
          <w:b/>
          <w:bCs/>
          <w:i/>
          <w:color w:val="0563C1" w:themeColor="hyperlink"/>
          <w:sz w:val="18"/>
          <w:szCs w:val="18"/>
          <w:u w:val="single"/>
        </w:rPr>
      </w:pPr>
    </w:p>
    <w:p w14:paraId="65273A3F" w14:textId="2CF26C9D" w:rsidR="009C517B" w:rsidRPr="002F5EC5" w:rsidRDefault="009C517B" w:rsidP="00376CBF">
      <w:pPr>
        <w:spacing w:after="17" w:line="259" w:lineRule="auto"/>
        <w:ind w:left="0" w:firstLine="0"/>
        <w:jc w:val="center"/>
        <w:rPr>
          <w:b/>
          <w:bCs/>
          <w:i/>
          <w:color w:val="0563C1" w:themeColor="hyperlink"/>
          <w:sz w:val="18"/>
          <w:szCs w:val="18"/>
          <w:u w:val="single"/>
        </w:rPr>
      </w:pPr>
    </w:p>
    <w:p w14:paraId="6B3D81D3" w14:textId="31AA5DBC" w:rsidR="009C517B" w:rsidRPr="002F5EC5" w:rsidRDefault="009C517B" w:rsidP="00376CBF">
      <w:pPr>
        <w:spacing w:after="17" w:line="259" w:lineRule="auto"/>
        <w:ind w:left="0" w:firstLine="0"/>
        <w:jc w:val="center"/>
        <w:rPr>
          <w:b/>
          <w:bCs/>
          <w:i/>
          <w:color w:val="0563C1" w:themeColor="hyperlink"/>
          <w:sz w:val="18"/>
          <w:szCs w:val="18"/>
          <w:u w:val="single"/>
        </w:rPr>
      </w:pPr>
    </w:p>
    <w:p w14:paraId="6FDAC64B" w14:textId="36F612A6" w:rsidR="009C517B" w:rsidRPr="002F5EC5" w:rsidRDefault="009C517B" w:rsidP="00376CBF">
      <w:pPr>
        <w:spacing w:after="17" w:line="259" w:lineRule="auto"/>
        <w:ind w:left="0" w:firstLine="0"/>
        <w:jc w:val="center"/>
        <w:rPr>
          <w:b/>
          <w:bCs/>
          <w:i/>
          <w:color w:val="0563C1" w:themeColor="hyperlink"/>
          <w:sz w:val="18"/>
          <w:szCs w:val="18"/>
          <w:u w:val="single"/>
        </w:rPr>
      </w:pPr>
    </w:p>
    <w:p w14:paraId="19363742" w14:textId="4FF2A75B" w:rsidR="009C517B" w:rsidRPr="002F5EC5" w:rsidRDefault="009C517B" w:rsidP="00376CBF">
      <w:pPr>
        <w:spacing w:after="17" w:line="259" w:lineRule="auto"/>
        <w:ind w:left="0" w:firstLine="0"/>
        <w:jc w:val="center"/>
        <w:rPr>
          <w:b/>
          <w:bCs/>
          <w:i/>
          <w:color w:val="0563C1" w:themeColor="hyperlink"/>
          <w:sz w:val="18"/>
          <w:szCs w:val="18"/>
          <w:u w:val="single"/>
        </w:rPr>
      </w:pPr>
    </w:p>
    <w:p w14:paraId="2B0B39BB" w14:textId="68B29572" w:rsidR="009C517B" w:rsidRPr="002F5EC5" w:rsidRDefault="009C517B" w:rsidP="00376CBF">
      <w:pPr>
        <w:spacing w:after="17" w:line="259" w:lineRule="auto"/>
        <w:ind w:left="0" w:firstLine="0"/>
        <w:jc w:val="center"/>
        <w:rPr>
          <w:b/>
          <w:bCs/>
          <w:i/>
          <w:color w:val="0563C1" w:themeColor="hyperlink"/>
          <w:sz w:val="18"/>
          <w:szCs w:val="18"/>
          <w:u w:val="single"/>
        </w:rPr>
      </w:pPr>
    </w:p>
    <w:p w14:paraId="261C2071" w14:textId="2015435A" w:rsidR="009C517B" w:rsidRPr="002F5EC5" w:rsidRDefault="009C517B" w:rsidP="00376CBF">
      <w:pPr>
        <w:spacing w:after="17" w:line="259" w:lineRule="auto"/>
        <w:ind w:left="0" w:firstLine="0"/>
        <w:jc w:val="center"/>
        <w:rPr>
          <w:b/>
          <w:bCs/>
          <w:i/>
          <w:color w:val="0563C1" w:themeColor="hyperlink"/>
          <w:sz w:val="18"/>
          <w:szCs w:val="18"/>
          <w:u w:val="single"/>
        </w:rPr>
      </w:pPr>
    </w:p>
    <w:p w14:paraId="6AC5A54A" w14:textId="3B6300AB" w:rsidR="009C517B" w:rsidRPr="002F5EC5" w:rsidRDefault="009C517B" w:rsidP="00376CBF">
      <w:pPr>
        <w:spacing w:after="17" w:line="259" w:lineRule="auto"/>
        <w:ind w:left="0" w:firstLine="0"/>
        <w:jc w:val="center"/>
        <w:rPr>
          <w:b/>
          <w:bCs/>
          <w:i/>
          <w:color w:val="0563C1" w:themeColor="hyperlink"/>
          <w:sz w:val="18"/>
          <w:szCs w:val="18"/>
          <w:u w:val="single"/>
        </w:rPr>
      </w:pPr>
    </w:p>
    <w:p w14:paraId="601D7277" w14:textId="64BD30F8" w:rsidR="009C517B" w:rsidRPr="002F5EC5" w:rsidRDefault="009C517B" w:rsidP="00376CBF">
      <w:pPr>
        <w:spacing w:after="17" w:line="259" w:lineRule="auto"/>
        <w:ind w:left="0" w:firstLine="0"/>
        <w:jc w:val="center"/>
        <w:rPr>
          <w:b/>
          <w:bCs/>
          <w:i/>
          <w:color w:val="0563C1" w:themeColor="hyperlink"/>
          <w:sz w:val="18"/>
          <w:szCs w:val="18"/>
          <w:u w:val="single"/>
        </w:rPr>
      </w:pPr>
    </w:p>
    <w:p w14:paraId="490C8FF5" w14:textId="01FB7922" w:rsidR="009C517B" w:rsidRPr="002F5EC5" w:rsidRDefault="009C517B" w:rsidP="00376CBF">
      <w:pPr>
        <w:spacing w:after="17" w:line="259" w:lineRule="auto"/>
        <w:ind w:left="0" w:firstLine="0"/>
        <w:jc w:val="center"/>
        <w:rPr>
          <w:b/>
          <w:bCs/>
          <w:i/>
          <w:color w:val="0563C1" w:themeColor="hyperlink"/>
          <w:sz w:val="18"/>
          <w:szCs w:val="18"/>
          <w:u w:val="single"/>
        </w:rPr>
      </w:pPr>
    </w:p>
    <w:p w14:paraId="2762B9A3" w14:textId="1178631C" w:rsidR="009C517B" w:rsidRPr="002F5EC5" w:rsidRDefault="009C517B" w:rsidP="00376CBF">
      <w:pPr>
        <w:spacing w:after="17" w:line="259" w:lineRule="auto"/>
        <w:ind w:left="0" w:firstLine="0"/>
        <w:jc w:val="center"/>
        <w:rPr>
          <w:b/>
          <w:bCs/>
          <w:i/>
          <w:color w:val="0563C1" w:themeColor="hyperlink"/>
          <w:sz w:val="18"/>
          <w:szCs w:val="18"/>
          <w:u w:val="single"/>
        </w:rPr>
      </w:pPr>
    </w:p>
    <w:p w14:paraId="527ED8D3" w14:textId="67510492" w:rsidR="009C517B" w:rsidRPr="002F5EC5" w:rsidRDefault="009C517B" w:rsidP="00376CBF">
      <w:pPr>
        <w:spacing w:after="17" w:line="259" w:lineRule="auto"/>
        <w:ind w:left="0" w:firstLine="0"/>
        <w:jc w:val="center"/>
        <w:rPr>
          <w:b/>
          <w:bCs/>
          <w:i/>
          <w:color w:val="0563C1" w:themeColor="hyperlink"/>
          <w:sz w:val="18"/>
          <w:szCs w:val="18"/>
          <w:u w:val="single"/>
        </w:rPr>
      </w:pPr>
    </w:p>
    <w:p w14:paraId="2A2940CA" w14:textId="0BA74081" w:rsidR="009C517B" w:rsidRPr="002F5EC5" w:rsidRDefault="009C517B" w:rsidP="00376CBF">
      <w:pPr>
        <w:spacing w:after="17" w:line="259" w:lineRule="auto"/>
        <w:ind w:left="0" w:firstLine="0"/>
        <w:jc w:val="center"/>
        <w:rPr>
          <w:b/>
          <w:bCs/>
          <w:i/>
          <w:color w:val="0563C1" w:themeColor="hyperlink"/>
          <w:sz w:val="18"/>
          <w:szCs w:val="18"/>
          <w:u w:val="single"/>
        </w:rPr>
      </w:pPr>
    </w:p>
    <w:p w14:paraId="2A625467" w14:textId="194CCE75" w:rsidR="009C517B" w:rsidRPr="002F5EC5" w:rsidRDefault="009C517B" w:rsidP="00376CBF">
      <w:pPr>
        <w:spacing w:after="17" w:line="259" w:lineRule="auto"/>
        <w:ind w:left="0" w:firstLine="0"/>
        <w:jc w:val="center"/>
        <w:rPr>
          <w:b/>
          <w:bCs/>
          <w:i/>
          <w:color w:val="0563C1" w:themeColor="hyperlink"/>
          <w:sz w:val="18"/>
          <w:szCs w:val="18"/>
          <w:u w:val="single"/>
        </w:rPr>
      </w:pPr>
    </w:p>
    <w:p w14:paraId="32992C95" w14:textId="39500DF2" w:rsidR="009C517B" w:rsidRPr="002F5EC5" w:rsidRDefault="009C517B" w:rsidP="00376CBF">
      <w:pPr>
        <w:spacing w:after="17" w:line="259" w:lineRule="auto"/>
        <w:ind w:left="0" w:firstLine="0"/>
        <w:jc w:val="center"/>
        <w:rPr>
          <w:b/>
          <w:bCs/>
          <w:i/>
          <w:color w:val="0563C1" w:themeColor="hyperlink"/>
          <w:sz w:val="18"/>
          <w:szCs w:val="18"/>
          <w:u w:val="single"/>
        </w:rPr>
      </w:pPr>
    </w:p>
    <w:p w14:paraId="4F33D122" w14:textId="11EAE57D" w:rsidR="009C517B" w:rsidRPr="002F5EC5" w:rsidRDefault="009C517B" w:rsidP="00376CBF">
      <w:pPr>
        <w:spacing w:after="17" w:line="259" w:lineRule="auto"/>
        <w:ind w:left="0" w:firstLine="0"/>
        <w:jc w:val="center"/>
        <w:rPr>
          <w:b/>
          <w:bCs/>
          <w:i/>
          <w:color w:val="0563C1" w:themeColor="hyperlink"/>
          <w:sz w:val="18"/>
          <w:szCs w:val="18"/>
          <w:u w:val="single"/>
        </w:rPr>
      </w:pPr>
    </w:p>
    <w:p w14:paraId="7B72A19B" w14:textId="77AEB629" w:rsidR="009C517B" w:rsidRPr="002F5EC5" w:rsidRDefault="009C517B" w:rsidP="00376CBF">
      <w:pPr>
        <w:spacing w:after="17" w:line="259" w:lineRule="auto"/>
        <w:ind w:left="0" w:firstLine="0"/>
        <w:jc w:val="center"/>
        <w:rPr>
          <w:b/>
          <w:bCs/>
          <w:i/>
          <w:color w:val="0563C1" w:themeColor="hyperlink"/>
          <w:sz w:val="18"/>
          <w:szCs w:val="18"/>
          <w:u w:val="single"/>
        </w:rPr>
      </w:pPr>
    </w:p>
    <w:p w14:paraId="048F30AB" w14:textId="044AC7A6" w:rsidR="009C517B" w:rsidRPr="002F5EC5" w:rsidRDefault="009C517B" w:rsidP="00376CBF">
      <w:pPr>
        <w:spacing w:after="17" w:line="259" w:lineRule="auto"/>
        <w:ind w:left="0" w:firstLine="0"/>
        <w:jc w:val="center"/>
        <w:rPr>
          <w:b/>
          <w:bCs/>
          <w:i/>
          <w:color w:val="0563C1" w:themeColor="hyperlink"/>
          <w:sz w:val="18"/>
          <w:szCs w:val="18"/>
          <w:u w:val="single"/>
        </w:rPr>
      </w:pPr>
    </w:p>
    <w:p w14:paraId="43D9CF45" w14:textId="15F16B1A" w:rsidR="009C517B" w:rsidRPr="002F5EC5" w:rsidRDefault="009C517B" w:rsidP="00376CBF">
      <w:pPr>
        <w:spacing w:after="17" w:line="259" w:lineRule="auto"/>
        <w:ind w:left="0" w:firstLine="0"/>
        <w:jc w:val="center"/>
        <w:rPr>
          <w:b/>
          <w:bCs/>
          <w:i/>
          <w:color w:val="0563C1" w:themeColor="hyperlink"/>
          <w:sz w:val="18"/>
          <w:szCs w:val="18"/>
          <w:u w:val="single"/>
        </w:rPr>
      </w:pPr>
    </w:p>
    <w:p w14:paraId="69A68089" w14:textId="339DFB89" w:rsidR="009C517B" w:rsidRPr="002F5EC5" w:rsidRDefault="009C517B" w:rsidP="00376CBF">
      <w:pPr>
        <w:spacing w:after="17" w:line="259" w:lineRule="auto"/>
        <w:ind w:left="0" w:firstLine="0"/>
        <w:jc w:val="center"/>
        <w:rPr>
          <w:b/>
          <w:bCs/>
          <w:i/>
          <w:color w:val="0563C1" w:themeColor="hyperlink"/>
          <w:sz w:val="18"/>
          <w:szCs w:val="18"/>
          <w:u w:val="single"/>
        </w:rPr>
      </w:pPr>
    </w:p>
    <w:p w14:paraId="4EC78299" w14:textId="56E9FA87" w:rsidR="009C517B" w:rsidRPr="002F5EC5" w:rsidRDefault="009C517B" w:rsidP="00376CBF">
      <w:pPr>
        <w:spacing w:after="17" w:line="259" w:lineRule="auto"/>
        <w:ind w:left="0" w:firstLine="0"/>
        <w:jc w:val="center"/>
        <w:rPr>
          <w:b/>
          <w:bCs/>
          <w:i/>
          <w:color w:val="0563C1" w:themeColor="hyperlink"/>
          <w:sz w:val="18"/>
          <w:szCs w:val="18"/>
          <w:u w:val="single"/>
        </w:rPr>
      </w:pPr>
    </w:p>
    <w:p w14:paraId="693CE9CD" w14:textId="60E258BA" w:rsidR="009C517B" w:rsidRPr="002F5EC5" w:rsidRDefault="009C517B" w:rsidP="00376CBF">
      <w:pPr>
        <w:spacing w:after="17" w:line="259" w:lineRule="auto"/>
        <w:ind w:left="0" w:firstLine="0"/>
        <w:jc w:val="center"/>
        <w:rPr>
          <w:b/>
          <w:bCs/>
          <w:i/>
          <w:color w:val="0563C1" w:themeColor="hyperlink"/>
          <w:sz w:val="18"/>
          <w:szCs w:val="18"/>
          <w:u w:val="single"/>
        </w:rPr>
      </w:pPr>
    </w:p>
    <w:p w14:paraId="6672D00E" w14:textId="5DA485EC" w:rsidR="009C517B" w:rsidRPr="002F5EC5" w:rsidRDefault="009C517B" w:rsidP="00376CBF">
      <w:pPr>
        <w:spacing w:after="17" w:line="259" w:lineRule="auto"/>
        <w:ind w:left="0" w:firstLine="0"/>
        <w:jc w:val="center"/>
        <w:rPr>
          <w:b/>
          <w:bCs/>
          <w:i/>
          <w:color w:val="0563C1" w:themeColor="hyperlink"/>
          <w:sz w:val="18"/>
          <w:szCs w:val="18"/>
          <w:u w:val="single"/>
        </w:rPr>
      </w:pPr>
    </w:p>
    <w:p w14:paraId="0BB28A9A" w14:textId="5B7BDD95" w:rsidR="009C517B" w:rsidRPr="002F5EC5" w:rsidRDefault="009C517B" w:rsidP="00376CBF">
      <w:pPr>
        <w:spacing w:after="17" w:line="259" w:lineRule="auto"/>
        <w:ind w:left="0" w:firstLine="0"/>
        <w:jc w:val="center"/>
        <w:rPr>
          <w:b/>
          <w:bCs/>
          <w:i/>
          <w:color w:val="0563C1" w:themeColor="hyperlink"/>
          <w:sz w:val="18"/>
          <w:szCs w:val="18"/>
          <w:u w:val="single"/>
        </w:rPr>
      </w:pPr>
    </w:p>
    <w:p w14:paraId="39F07A57" w14:textId="599233F2" w:rsidR="009C517B" w:rsidRPr="002F5EC5" w:rsidRDefault="009C517B" w:rsidP="00376CBF">
      <w:pPr>
        <w:spacing w:after="17" w:line="259" w:lineRule="auto"/>
        <w:ind w:left="0" w:firstLine="0"/>
        <w:jc w:val="center"/>
        <w:rPr>
          <w:b/>
          <w:bCs/>
          <w:i/>
          <w:color w:val="0563C1" w:themeColor="hyperlink"/>
          <w:sz w:val="18"/>
          <w:szCs w:val="18"/>
          <w:u w:val="single"/>
        </w:rPr>
      </w:pPr>
    </w:p>
    <w:p w14:paraId="58DFAAAC" w14:textId="17A36792" w:rsidR="009C517B" w:rsidRPr="002F5EC5" w:rsidRDefault="009C517B" w:rsidP="00376CBF">
      <w:pPr>
        <w:spacing w:after="17" w:line="259" w:lineRule="auto"/>
        <w:ind w:left="0" w:firstLine="0"/>
        <w:jc w:val="center"/>
        <w:rPr>
          <w:b/>
          <w:bCs/>
          <w:i/>
          <w:color w:val="0563C1" w:themeColor="hyperlink"/>
          <w:sz w:val="18"/>
          <w:szCs w:val="18"/>
          <w:u w:val="single"/>
        </w:rPr>
      </w:pPr>
    </w:p>
    <w:p w14:paraId="72C912C5" w14:textId="26E1FB64" w:rsidR="009C517B" w:rsidRPr="002F5EC5" w:rsidRDefault="009C517B" w:rsidP="00376CBF">
      <w:pPr>
        <w:spacing w:after="17" w:line="259" w:lineRule="auto"/>
        <w:ind w:left="0" w:firstLine="0"/>
        <w:jc w:val="center"/>
        <w:rPr>
          <w:b/>
          <w:bCs/>
          <w:i/>
          <w:color w:val="0563C1" w:themeColor="hyperlink"/>
          <w:sz w:val="18"/>
          <w:szCs w:val="18"/>
          <w:u w:val="single"/>
        </w:rPr>
      </w:pPr>
    </w:p>
    <w:p w14:paraId="4675ED7D" w14:textId="3524BD29" w:rsidR="009C517B" w:rsidRPr="002F5EC5" w:rsidRDefault="009C517B" w:rsidP="00376CBF">
      <w:pPr>
        <w:spacing w:after="17" w:line="259" w:lineRule="auto"/>
        <w:ind w:left="0" w:firstLine="0"/>
        <w:jc w:val="center"/>
        <w:rPr>
          <w:b/>
          <w:bCs/>
          <w:i/>
          <w:color w:val="0563C1" w:themeColor="hyperlink"/>
          <w:sz w:val="18"/>
          <w:szCs w:val="18"/>
          <w:u w:val="single"/>
        </w:rPr>
      </w:pPr>
    </w:p>
    <w:p w14:paraId="5D79A52F" w14:textId="1EC2ED5E" w:rsidR="009C517B" w:rsidRPr="002F5EC5" w:rsidRDefault="009C517B" w:rsidP="00376CBF">
      <w:pPr>
        <w:spacing w:after="17" w:line="259" w:lineRule="auto"/>
        <w:ind w:left="0" w:firstLine="0"/>
        <w:jc w:val="center"/>
        <w:rPr>
          <w:b/>
          <w:bCs/>
          <w:i/>
          <w:color w:val="0563C1" w:themeColor="hyperlink"/>
          <w:sz w:val="18"/>
          <w:szCs w:val="18"/>
          <w:u w:val="single"/>
        </w:rPr>
      </w:pPr>
    </w:p>
    <w:p w14:paraId="3718FB34" w14:textId="5469BB61" w:rsidR="009C517B" w:rsidRPr="002F5EC5" w:rsidRDefault="009C517B" w:rsidP="00376CBF">
      <w:pPr>
        <w:spacing w:after="17" w:line="259" w:lineRule="auto"/>
        <w:ind w:left="0" w:firstLine="0"/>
        <w:jc w:val="center"/>
        <w:rPr>
          <w:b/>
          <w:bCs/>
          <w:i/>
          <w:color w:val="0563C1" w:themeColor="hyperlink"/>
          <w:sz w:val="18"/>
          <w:szCs w:val="18"/>
          <w:u w:val="single"/>
        </w:rPr>
      </w:pPr>
    </w:p>
    <w:p w14:paraId="774648A2" w14:textId="5E5D6B3B" w:rsidR="009C517B" w:rsidRPr="002F5EC5" w:rsidRDefault="009C517B" w:rsidP="00376CBF">
      <w:pPr>
        <w:spacing w:after="17" w:line="259" w:lineRule="auto"/>
        <w:ind w:left="0" w:firstLine="0"/>
        <w:jc w:val="center"/>
        <w:rPr>
          <w:b/>
          <w:bCs/>
          <w:i/>
          <w:color w:val="0563C1" w:themeColor="hyperlink"/>
          <w:sz w:val="18"/>
          <w:szCs w:val="18"/>
          <w:u w:val="single"/>
        </w:rPr>
      </w:pPr>
    </w:p>
    <w:p w14:paraId="40E7A45B" w14:textId="1198FC72" w:rsidR="009C517B" w:rsidRPr="002F5EC5" w:rsidRDefault="009C517B" w:rsidP="00376CBF">
      <w:pPr>
        <w:spacing w:after="17" w:line="259" w:lineRule="auto"/>
        <w:ind w:left="0" w:firstLine="0"/>
        <w:jc w:val="center"/>
        <w:rPr>
          <w:b/>
          <w:bCs/>
          <w:i/>
          <w:color w:val="0563C1" w:themeColor="hyperlink"/>
          <w:sz w:val="18"/>
          <w:szCs w:val="18"/>
          <w:u w:val="single"/>
        </w:rPr>
      </w:pPr>
    </w:p>
    <w:p w14:paraId="35195C89" w14:textId="77777777" w:rsidR="009C517B" w:rsidRPr="002F5EC5" w:rsidRDefault="009C517B" w:rsidP="00376CBF">
      <w:pPr>
        <w:spacing w:after="17" w:line="259" w:lineRule="auto"/>
        <w:ind w:left="0" w:firstLine="0"/>
        <w:jc w:val="center"/>
        <w:rPr>
          <w:b/>
          <w:bCs/>
          <w:i/>
          <w:color w:val="0563C1" w:themeColor="hyperlink"/>
          <w:sz w:val="18"/>
          <w:szCs w:val="18"/>
          <w:u w:val="single"/>
        </w:rPr>
      </w:pPr>
    </w:p>
    <w:tbl>
      <w:tblPr>
        <w:tblW w:w="5000" w:type="pct"/>
        <w:tblLook w:val="0400" w:firstRow="0" w:lastRow="0" w:firstColumn="0" w:lastColumn="0" w:noHBand="0" w:noVBand="1"/>
      </w:tblPr>
      <w:tblGrid>
        <w:gridCol w:w="6584"/>
        <w:gridCol w:w="3486"/>
      </w:tblGrid>
      <w:tr w:rsidR="00376CBF" w:rsidRPr="002F5EC5" w14:paraId="566F725F" w14:textId="77777777" w:rsidTr="0084383E">
        <w:trPr>
          <w:trHeight w:val="804"/>
        </w:trPr>
        <w:tc>
          <w:tcPr>
            <w:tcW w:w="3269" w:type="pct"/>
            <w:tcBorders>
              <w:top w:val="single" w:sz="4" w:space="0" w:color="000000"/>
              <w:left w:val="single" w:sz="4" w:space="0" w:color="000000"/>
              <w:bottom w:val="single" w:sz="4" w:space="0" w:color="000000"/>
              <w:right w:val="single" w:sz="4" w:space="0" w:color="000000"/>
            </w:tcBorders>
          </w:tcPr>
          <w:p w14:paraId="096BAF21" w14:textId="77777777" w:rsidR="00376CBF" w:rsidRPr="002F5EC5" w:rsidRDefault="00376CBF" w:rsidP="0084383E">
            <w:pPr>
              <w:spacing w:after="19" w:line="259" w:lineRule="auto"/>
              <w:ind w:left="0" w:firstLine="0"/>
              <w:jc w:val="left"/>
            </w:pPr>
            <w:r w:rsidRPr="002F5EC5">
              <w:rPr>
                <w:b/>
              </w:rPr>
              <w:lastRenderedPageBreak/>
              <w:t xml:space="preserve">NAME (Print): </w:t>
            </w:r>
          </w:p>
          <w:p w14:paraId="032A4BCD" w14:textId="77777777" w:rsidR="00376CBF" w:rsidRPr="002F5EC5" w:rsidRDefault="00376CBF" w:rsidP="0084383E">
            <w:pPr>
              <w:spacing w:line="259" w:lineRule="auto"/>
              <w:ind w:left="0" w:firstLine="0"/>
              <w:jc w:val="left"/>
            </w:pPr>
            <w:r w:rsidRPr="002F5EC5">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AA9D8A" w14:textId="77777777" w:rsidR="00376CBF" w:rsidRPr="002F5EC5" w:rsidRDefault="00376CBF" w:rsidP="0084383E">
            <w:pPr>
              <w:spacing w:after="19" w:line="259" w:lineRule="auto"/>
              <w:ind w:left="0" w:firstLine="0"/>
              <w:jc w:val="left"/>
            </w:pPr>
            <w:r w:rsidRPr="002F5EC5">
              <w:rPr>
                <w:b/>
              </w:rPr>
              <w:t xml:space="preserve">Date: </w:t>
            </w:r>
          </w:p>
          <w:p w14:paraId="146A751B" w14:textId="77777777" w:rsidR="00376CBF" w:rsidRPr="002F5EC5" w:rsidRDefault="00376CBF" w:rsidP="0084383E">
            <w:pPr>
              <w:spacing w:after="17" w:line="259" w:lineRule="auto"/>
              <w:ind w:left="0" w:firstLine="0"/>
              <w:jc w:val="left"/>
            </w:pPr>
            <w:r w:rsidRPr="002F5EC5">
              <w:rPr>
                <w:b/>
              </w:rPr>
              <w:t xml:space="preserve"> </w:t>
            </w:r>
          </w:p>
          <w:p w14:paraId="531B393B" w14:textId="77777777" w:rsidR="00376CBF" w:rsidRPr="002F5EC5" w:rsidRDefault="00376CBF" w:rsidP="0084383E">
            <w:pPr>
              <w:spacing w:line="259" w:lineRule="auto"/>
              <w:ind w:left="0" w:firstLine="0"/>
              <w:jc w:val="left"/>
            </w:pPr>
            <w:r w:rsidRPr="002F5EC5">
              <w:rPr>
                <w:b/>
              </w:rPr>
              <w:t xml:space="preserve"> </w:t>
            </w:r>
          </w:p>
        </w:tc>
      </w:tr>
    </w:tbl>
    <w:p w14:paraId="0C839842" w14:textId="77777777" w:rsidR="00376CBF" w:rsidRPr="002F5EC5" w:rsidRDefault="00376CBF" w:rsidP="00376CBF">
      <w:pPr>
        <w:spacing w:after="0" w:line="276" w:lineRule="auto"/>
        <w:ind w:left="0" w:firstLine="0"/>
        <w:jc w:val="left"/>
        <w:rPr>
          <w:sz w:val="18"/>
          <w:szCs w:val="18"/>
        </w:rPr>
      </w:pPr>
    </w:p>
    <w:p w14:paraId="2F74C51D" w14:textId="052DF85D" w:rsidR="00376CBF" w:rsidRPr="002F5EC5" w:rsidRDefault="00811C97" w:rsidP="00376CBF">
      <w:pPr>
        <w:spacing w:after="0" w:line="276" w:lineRule="auto"/>
        <w:ind w:left="0" w:firstLine="0"/>
        <w:jc w:val="center"/>
        <w:rPr>
          <w:b/>
          <w:bCs/>
          <w:sz w:val="22"/>
          <w:szCs w:val="22"/>
        </w:rPr>
      </w:pPr>
      <w:r w:rsidRPr="002F5EC5">
        <w:rPr>
          <w:rFonts w:eastAsia="MS PGothic"/>
          <w:b/>
          <w:bCs/>
          <w:sz w:val="22"/>
        </w:rPr>
        <w:t>Corrective and Preventive Action</w:t>
      </w:r>
      <w:r w:rsidRPr="002F5EC5">
        <w:rPr>
          <w:b/>
          <w:bCs/>
        </w:rPr>
        <w:t xml:space="preserve"> </w:t>
      </w:r>
      <w:r w:rsidR="00376CBF" w:rsidRPr="002F5EC5">
        <w:rPr>
          <w:b/>
          <w:bCs/>
          <w:sz w:val="22"/>
          <w:szCs w:val="22"/>
        </w:rPr>
        <w:t>Comprehension Quiz</w:t>
      </w:r>
    </w:p>
    <w:p w14:paraId="2DBAB8A9" w14:textId="77777777" w:rsidR="00376CBF" w:rsidRPr="002F5EC5" w:rsidRDefault="00376CBF" w:rsidP="00376CBF">
      <w:pPr>
        <w:spacing w:after="0" w:line="276" w:lineRule="auto"/>
        <w:ind w:left="0" w:firstLine="0"/>
      </w:pPr>
      <w:r w:rsidRPr="002F5EC5">
        <w:t xml:space="preserve"> </w:t>
      </w:r>
    </w:p>
    <w:p w14:paraId="6F4AFE0A" w14:textId="77777777" w:rsidR="00376CBF" w:rsidRPr="002F5EC5" w:rsidRDefault="00376CBF" w:rsidP="00376CBF">
      <w:pPr>
        <w:spacing w:after="0" w:line="276" w:lineRule="auto"/>
      </w:pPr>
      <w:r w:rsidRPr="002F5EC5">
        <w:rPr>
          <w:b/>
        </w:rPr>
        <w:t>Direction:</w:t>
      </w:r>
      <w:r w:rsidRPr="002F5EC5">
        <w:t xml:space="preserve"> Choose the best answer and encircle the letter. </w:t>
      </w:r>
    </w:p>
    <w:p w14:paraId="2B00ACE3" w14:textId="77777777" w:rsidR="00376CBF" w:rsidRPr="002F5EC5" w:rsidRDefault="00376CBF" w:rsidP="00376CBF">
      <w:pPr>
        <w:spacing w:after="0" w:line="276" w:lineRule="auto"/>
        <w:ind w:left="0" w:firstLine="0"/>
      </w:pPr>
      <w:r w:rsidRPr="002F5EC5">
        <w:t xml:space="preserve"> </w:t>
      </w:r>
    </w:p>
    <w:p w14:paraId="53F53FA1" w14:textId="77777777" w:rsidR="00376CBF" w:rsidRPr="002F5EC5" w:rsidRDefault="00376CBF" w:rsidP="00376CBF">
      <w:pPr>
        <w:pStyle w:val="ListParagraph"/>
        <w:numPr>
          <w:ilvl w:val="0"/>
          <w:numId w:val="3"/>
        </w:numPr>
        <w:shd w:val="clear" w:color="auto" w:fill="FFFFFF"/>
        <w:spacing w:after="0" w:line="276" w:lineRule="auto"/>
        <w:ind w:left="450"/>
        <w:rPr>
          <w:b/>
        </w:rPr>
      </w:pPr>
      <w:r w:rsidRPr="002F5EC5">
        <w:rPr>
          <w:b/>
        </w:rPr>
        <w:t xml:space="preserve">The methods </w:t>
      </w:r>
      <w:r w:rsidRPr="002F5EC5">
        <w:rPr>
          <w:b/>
          <w:bCs/>
        </w:rPr>
        <w:t>used to correct and control the situation, including the disposition of the affected product back to the last good check and what action is to be taken to prevent the recurrence of the problem, are included.</w:t>
      </w:r>
    </w:p>
    <w:p w14:paraId="0296E20D" w14:textId="77777777" w:rsidR="00376CBF" w:rsidRPr="002F5EC5" w:rsidRDefault="00376CBF" w:rsidP="00376CBF">
      <w:pPr>
        <w:pStyle w:val="ListParagraph"/>
        <w:numPr>
          <w:ilvl w:val="0"/>
          <w:numId w:val="4"/>
        </w:numPr>
        <w:spacing w:after="0" w:line="276" w:lineRule="auto"/>
        <w:ind w:left="810" w:right="90"/>
        <w:rPr>
          <w:lang w:val="en-PH"/>
        </w:rPr>
      </w:pPr>
      <w:r w:rsidRPr="002F5EC5">
        <w:rPr>
          <w:lang w:val="en-PH"/>
        </w:rPr>
        <w:t>True</w:t>
      </w:r>
    </w:p>
    <w:p w14:paraId="716AC90A" w14:textId="77777777" w:rsidR="00376CBF" w:rsidRPr="002F5EC5" w:rsidRDefault="00376CBF" w:rsidP="00376CBF">
      <w:pPr>
        <w:pStyle w:val="ListParagraph"/>
        <w:numPr>
          <w:ilvl w:val="0"/>
          <w:numId w:val="4"/>
        </w:numPr>
        <w:spacing w:after="0" w:line="276" w:lineRule="auto"/>
        <w:ind w:left="810" w:right="90"/>
        <w:rPr>
          <w:lang w:val="en-PH"/>
        </w:rPr>
      </w:pPr>
      <w:r w:rsidRPr="002F5EC5">
        <w:t>False</w:t>
      </w:r>
    </w:p>
    <w:p w14:paraId="28AF66F1" w14:textId="77777777" w:rsidR="00376CBF" w:rsidRPr="002F5EC5" w:rsidRDefault="00376CBF" w:rsidP="00376CBF">
      <w:pPr>
        <w:pStyle w:val="ListParagraph"/>
        <w:spacing w:after="0" w:line="276" w:lineRule="auto"/>
        <w:ind w:left="450" w:right="90" w:firstLine="0"/>
        <w:rPr>
          <w:lang w:val="en-PH"/>
        </w:rPr>
      </w:pPr>
    </w:p>
    <w:p w14:paraId="6C0D0217" w14:textId="77777777" w:rsidR="00376CBF" w:rsidRPr="002F5EC5" w:rsidRDefault="00376CBF" w:rsidP="00376CBF">
      <w:pPr>
        <w:pStyle w:val="ListParagraph"/>
        <w:numPr>
          <w:ilvl w:val="0"/>
          <w:numId w:val="3"/>
        </w:numPr>
        <w:spacing w:after="0" w:line="276" w:lineRule="auto"/>
        <w:ind w:left="450" w:right="90"/>
        <w:rPr>
          <w:b/>
          <w:bCs/>
          <w:lang w:val="en-PH"/>
        </w:rPr>
      </w:pPr>
      <w:r w:rsidRPr="002F5EC5">
        <w:rPr>
          <w:b/>
        </w:rPr>
        <w:t xml:space="preserve">It is a type of action considered a </w:t>
      </w:r>
      <w:r w:rsidRPr="002F5EC5">
        <w:rPr>
          <w:b/>
          <w:bCs/>
        </w:rPr>
        <w:t>short-term fix.</w:t>
      </w:r>
    </w:p>
    <w:p w14:paraId="4A1624B1" w14:textId="77777777" w:rsidR="00376CBF" w:rsidRPr="002F5EC5" w:rsidRDefault="00376CBF" w:rsidP="00376CBF">
      <w:pPr>
        <w:pStyle w:val="ListParagraph"/>
        <w:numPr>
          <w:ilvl w:val="0"/>
          <w:numId w:val="5"/>
        </w:numPr>
        <w:spacing w:after="0" w:line="276" w:lineRule="auto"/>
        <w:ind w:left="810" w:right="90"/>
      </w:pPr>
      <w:r w:rsidRPr="002F5EC5">
        <w:t>Corrections</w:t>
      </w:r>
    </w:p>
    <w:p w14:paraId="4E8A6959" w14:textId="77777777" w:rsidR="00376CBF" w:rsidRPr="002F5EC5" w:rsidRDefault="00376CBF" w:rsidP="00376CBF">
      <w:pPr>
        <w:pStyle w:val="ListParagraph"/>
        <w:numPr>
          <w:ilvl w:val="0"/>
          <w:numId w:val="5"/>
        </w:numPr>
        <w:spacing w:after="0" w:line="276" w:lineRule="auto"/>
        <w:ind w:left="810" w:right="90"/>
      </w:pPr>
      <w:r w:rsidRPr="002F5EC5">
        <w:t xml:space="preserve">Corrective actions </w:t>
      </w:r>
    </w:p>
    <w:p w14:paraId="2EF86D60" w14:textId="77777777" w:rsidR="00376CBF" w:rsidRPr="002F5EC5" w:rsidRDefault="00376CBF" w:rsidP="00376CBF">
      <w:pPr>
        <w:pStyle w:val="ListParagraph"/>
        <w:numPr>
          <w:ilvl w:val="0"/>
          <w:numId w:val="5"/>
        </w:numPr>
        <w:spacing w:after="0" w:line="276" w:lineRule="auto"/>
        <w:ind w:left="810" w:right="90"/>
      </w:pPr>
      <w:r w:rsidRPr="002F5EC5">
        <w:t>Preventive actions</w:t>
      </w:r>
    </w:p>
    <w:p w14:paraId="0B88C0E3" w14:textId="77777777" w:rsidR="00376CBF" w:rsidRPr="002F5EC5" w:rsidRDefault="00376CBF" w:rsidP="00376CBF">
      <w:pPr>
        <w:pStyle w:val="ListParagraph"/>
        <w:numPr>
          <w:ilvl w:val="0"/>
          <w:numId w:val="5"/>
        </w:numPr>
        <w:spacing w:after="0" w:line="276" w:lineRule="auto"/>
        <w:ind w:left="810" w:right="90"/>
      </w:pPr>
      <w:r w:rsidRPr="002F5EC5">
        <w:t>None of the above</w:t>
      </w:r>
    </w:p>
    <w:p w14:paraId="185C831C" w14:textId="77777777" w:rsidR="00376CBF" w:rsidRPr="002F5EC5" w:rsidRDefault="00376CBF" w:rsidP="00376CBF">
      <w:pPr>
        <w:spacing w:after="0" w:line="276" w:lineRule="auto"/>
        <w:ind w:left="450" w:right="90" w:firstLine="0"/>
      </w:pPr>
    </w:p>
    <w:p w14:paraId="301E76F4" w14:textId="77777777" w:rsidR="00376CBF" w:rsidRPr="002F5EC5" w:rsidRDefault="00376CBF" w:rsidP="00376CBF">
      <w:pPr>
        <w:pStyle w:val="ListParagraph"/>
        <w:numPr>
          <w:ilvl w:val="0"/>
          <w:numId w:val="3"/>
        </w:numPr>
        <w:shd w:val="clear" w:color="auto" w:fill="FFFFFF"/>
        <w:spacing w:after="0" w:line="276" w:lineRule="auto"/>
        <w:ind w:left="450"/>
      </w:pPr>
      <w:r w:rsidRPr="002F5EC5">
        <w:rPr>
          <w:b/>
        </w:rPr>
        <w:t>It is an action designed to prevent the same deviation or event from occurring on a similar product(s) or process (es).</w:t>
      </w:r>
    </w:p>
    <w:p w14:paraId="1BC647CF" w14:textId="77777777" w:rsidR="00376CBF" w:rsidRPr="002F5EC5" w:rsidRDefault="00376CBF" w:rsidP="00376CBF">
      <w:pPr>
        <w:pStyle w:val="ListParagraph"/>
        <w:numPr>
          <w:ilvl w:val="0"/>
          <w:numId w:val="6"/>
        </w:numPr>
        <w:spacing w:after="0" w:line="276" w:lineRule="auto"/>
        <w:ind w:left="810" w:right="90"/>
      </w:pPr>
      <w:r w:rsidRPr="002F5EC5">
        <w:t>Corrections</w:t>
      </w:r>
    </w:p>
    <w:p w14:paraId="20BD8986" w14:textId="77777777" w:rsidR="00376CBF" w:rsidRPr="002F5EC5" w:rsidRDefault="00376CBF" w:rsidP="00376CBF">
      <w:pPr>
        <w:pStyle w:val="ListParagraph"/>
        <w:numPr>
          <w:ilvl w:val="0"/>
          <w:numId w:val="6"/>
        </w:numPr>
        <w:spacing w:after="0" w:line="276" w:lineRule="auto"/>
        <w:ind w:left="810" w:right="90"/>
      </w:pPr>
      <w:r w:rsidRPr="002F5EC5">
        <w:t xml:space="preserve">Corrective actions </w:t>
      </w:r>
    </w:p>
    <w:p w14:paraId="22518B6F" w14:textId="77777777" w:rsidR="00376CBF" w:rsidRPr="002F5EC5" w:rsidRDefault="00376CBF" w:rsidP="00376CBF">
      <w:pPr>
        <w:pStyle w:val="ListParagraph"/>
        <w:numPr>
          <w:ilvl w:val="0"/>
          <w:numId w:val="6"/>
        </w:numPr>
        <w:spacing w:after="0" w:line="276" w:lineRule="auto"/>
        <w:ind w:left="810" w:right="90"/>
      </w:pPr>
      <w:r w:rsidRPr="002F5EC5">
        <w:t>Preventive actions</w:t>
      </w:r>
    </w:p>
    <w:p w14:paraId="2D5EEC2E" w14:textId="77777777" w:rsidR="00376CBF" w:rsidRPr="002F5EC5" w:rsidRDefault="00376CBF" w:rsidP="00376CBF">
      <w:pPr>
        <w:pStyle w:val="ListParagraph"/>
        <w:numPr>
          <w:ilvl w:val="0"/>
          <w:numId w:val="6"/>
        </w:numPr>
        <w:spacing w:after="0" w:line="276" w:lineRule="auto"/>
        <w:ind w:left="810" w:right="90"/>
      </w:pPr>
      <w:r w:rsidRPr="002F5EC5">
        <w:t>None of the above</w:t>
      </w:r>
    </w:p>
    <w:p w14:paraId="2D9765CC" w14:textId="77777777" w:rsidR="00376CBF" w:rsidRPr="002F5EC5" w:rsidRDefault="00376CBF" w:rsidP="00376CBF">
      <w:pPr>
        <w:spacing w:after="0" w:line="276" w:lineRule="auto"/>
        <w:ind w:left="450" w:right="90" w:firstLine="0"/>
      </w:pPr>
    </w:p>
    <w:p w14:paraId="242908B8" w14:textId="77777777" w:rsidR="00376CBF" w:rsidRPr="002F5EC5" w:rsidRDefault="00376CBF" w:rsidP="00376CBF">
      <w:pPr>
        <w:pStyle w:val="ListParagraph"/>
        <w:numPr>
          <w:ilvl w:val="0"/>
          <w:numId w:val="3"/>
        </w:numPr>
        <w:spacing w:after="0" w:line="276" w:lineRule="auto"/>
        <w:ind w:left="450"/>
        <w:rPr>
          <w:b/>
        </w:rPr>
      </w:pPr>
      <w:r w:rsidRPr="002F5EC5">
        <w:rPr>
          <w:b/>
        </w:rPr>
        <w:t>Whose responsibility is to monitor and take corrective action to ensure compliance with this policy?</w:t>
      </w:r>
    </w:p>
    <w:p w14:paraId="55404ADE" w14:textId="77777777" w:rsidR="00376CBF" w:rsidRPr="002F5EC5" w:rsidRDefault="00376CBF" w:rsidP="00376CBF">
      <w:pPr>
        <w:pStyle w:val="ListParagraph"/>
        <w:numPr>
          <w:ilvl w:val="1"/>
          <w:numId w:val="7"/>
        </w:numPr>
        <w:spacing w:after="0" w:line="276" w:lineRule="auto"/>
        <w:ind w:left="810"/>
      </w:pPr>
      <w:bookmarkStart w:id="1" w:name="_Hlk113370003"/>
      <w:r w:rsidRPr="002F5EC5">
        <w:t>Quality Control Personnel</w:t>
      </w:r>
    </w:p>
    <w:p w14:paraId="1E850031" w14:textId="77777777" w:rsidR="00376CBF" w:rsidRPr="002F5EC5" w:rsidRDefault="00376CBF" w:rsidP="00376CBF">
      <w:pPr>
        <w:pStyle w:val="ListParagraph"/>
        <w:numPr>
          <w:ilvl w:val="1"/>
          <w:numId w:val="7"/>
        </w:numPr>
        <w:spacing w:after="0" w:line="276" w:lineRule="auto"/>
        <w:ind w:left="810"/>
      </w:pPr>
      <w:r w:rsidRPr="002F5EC5">
        <w:t>Preventative Control Qualified Individual (PCQI)</w:t>
      </w:r>
    </w:p>
    <w:p w14:paraId="6F650D99" w14:textId="77777777" w:rsidR="00376CBF" w:rsidRPr="002F5EC5" w:rsidRDefault="00376CBF" w:rsidP="00376CBF">
      <w:pPr>
        <w:pStyle w:val="ListParagraph"/>
        <w:numPr>
          <w:ilvl w:val="1"/>
          <w:numId w:val="7"/>
        </w:numPr>
        <w:spacing w:after="0" w:line="276" w:lineRule="auto"/>
        <w:ind w:left="810"/>
      </w:pPr>
      <w:r w:rsidRPr="002F5EC5">
        <w:t>Quality / Compliance Department</w:t>
      </w:r>
    </w:p>
    <w:bookmarkEnd w:id="1"/>
    <w:p w14:paraId="12C79075" w14:textId="77777777" w:rsidR="00376CBF" w:rsidRPr="002F5EC5" w:rsidRDefault="00376CBF" w:rsidP="00376CBF">
      <w:pPr>
        <w:pBdr>
          <w:top w:val="nil"/>
          <w:left w:val="nil"/>
          <w:bottom w:val="nil"/>
          <w:right w:val="nil"/>
          <w:between w:val="nil"/>
        </w:pBdr>
        <w:spacing w:after="0" w:line="276" w:lineRule="auto"/>
        <w:ind w:left="450" w:right="90" w:firstLine="0"/>
      </w:pPr>
    </w:p>
    <w:p w14:paraId="0CFDA54F" w14:textId="77777777" w:rsidR="00376CBF" w:rsidRPr="002F5EC5" w:rsidRDefault="00376CBF" w:rsidP="00376CBF">
      <w:pPr>
        <w:pStyle w:val="ListParagraph"/>
        <w:numPr>
          <w:ilvl w:val="0"/>
          <w:numId w:val="3"/>
        </w:numPr>
        <w:spacing w:after="0" w:line="276" w:lineRule="auto"/>
        <w:ind w:left="450" w:right="90"/>
        <w:rPr>
          <w:b/>
          <w:bCs/>
        </w:rPr>
      </w:pPr>
      <w:r w:rsidRPr="002F5EC5">
        <w:rPr>
          <w:b/>
        </w:rPr>
        <w:t xml:space="preserve">Whose responsibility is to monitor and </w:t>
      </w:r>
      <w:r w:rsidRPr="002F5EC5">
        <w:rPr>
          <w:b/>
          <w:bCs/>
        </w:rPr>
        <w:t>document non-conformance observation, also known as discrepancy, using the Corrective Action Preventive Action-CAPA Report?</w:t>
      </w:r>
    </w:p>
    <w:p w14:paraId="79BB8224" w14:textId="77777777" w:rsidR="00376CBF" w:rsidRPr="002F5EC5" w:rsidRDefault="00376CBF" w:rsidP="00376CBF">
      <w:pPr>
        <w:pStyle w:val="ListParagraph"/>
        <w:numPr>
          <w:ilvl w:val="1"/>
          <w:numId w:val="8"/>
        </w:numPr>
        <w:spacing w:after="0" w:line="276" w:lineRule="auto"/>
        <w:ind w:left="810"/>
      </w:pPr>
      <w:r w:rsidRPr="002F5EC5">
        <w:t>Quality Control Personnel</w:t>
      </w:r>
    </w:p>
    <w:p w14:paraId="297C92FE" w14:textId="77777777" w:rsidR="00376CBF" w:rsidRPr="002F5EC5" w:rsidRDefault="00376CBF" w:rsidP="00376CBF">
      <w:pPr>
        <w:pStyle w:val="ListParagraph"/>
        <w:numPr>
          <w:ilvl w:val="1"/>
          <w:numId w:val="8"/>
        </w:numPr>
        <w:spacing w:after="0" w:line="276" w:lineRule="auto"/>
        <w:ind w:left="810"/>
      </w:pPr>
      <w:r w:rsidRPr="002F5EC5">
        <w:t>Preventative Control Qualified Individual (PCQI)</w:t>
      </w:r>
    </w:p>
    <w:p w14:paraId="2B1FF41D" w14:textId="77777777" w:rsidR="00376CBF" w:rsidRPr="002F5EC5" w:rsidRDefault="00376CBF" w:rsidP="00376CBF">
      <w:pPr>
        <w:pStyle w:val="ListParagraph"/>
        <w:numPr>
          <w:ilvl w:val="1"/>
          <w:numId w:val="8"/>
        </w:numPr>
        <w:spacing w:after="0" w:line="276" w:lineRule="auto"/>
        <w:ind w:left="810"/>
      </w:pPr>
      <w:r w:rsidRPr="002F5EC5">
        <w:t>Quality / Compliance Department</w:t>
      </w:r>
    </w:p>
    <w:p w14:paraId="03E4CE36" w14:textId="77777777" w:rsidR="00376CBF" w:rsidRPr="002F5EC5" w:rsidRDefault="00376CBF" w:rsidP="00376CBF">
      <w:pPr>
        <w:spacing w:after="17" w:line="259" w:lineRule="auto"/>
        <w:ind w:left="0" w:firstLine="0"/>
        <w:jc w:val="left"/>
      </w:pPr>
    </w:p>
    <w:p w14:paraId="7BC7A0A4" w14:textId="77D87496" w:rsidR="00376CBF" w:rsidRPr="00614FDE" w:rsidRDefault="00376CBF" w:rsidP="00376CBF">
      <w:pPr>
        <w:spacing w:after="17" w:line="259" w:lineRule="auto"/>
        <w:ind w:left="0" w:firstLine="0"/>
        <w:jc w:val="center"/>
        <w:rPr>
          <w:b/>
          <w:bCs/>
          <w:i/>
          <w:color w:val="auto"/>
          <w:u w:val="single"/>
        </w:rPr>
      </w:pPr>
      <w:r w:rsidRPr="002F5EC5">
        <w:rPr>
          <w:b/>
          <w:bCs/>
          <w:i/>
          <w:sz w:val="18"/>
          <w:szCs w:val="18"/>
        </w:rPr>
        <w:t xml:space="preserve">UPON COMPLETION – EMAIL TO </w:t>
      </w:r>
      <w:r w:rsidR="00E460F1" w:rsidRPr="002F5EC5">
        <w:rPr>
          <w:b/>
          <w:bCs/>
          <w:i/>
          <w:color w:val="auto"/>
        </w:rPr>
        <w:t>rfp@consultareinc.com</w:t>
      </w:r>
    </w:p>
    <w:p w14:paraId="346AA82B" w14:textId="28FFB34F" w:rsidR="00376CBF" w:rsidRDefault="00376CBF" w:rsidP="00376CBF">
      <w:pPr>
        <w:spacing w:after="17" w:line="259" w:lineRule="auto"/>
        <w:ind w:left="0" w:firstLine="0"/>
        <w:jc w:val="center"/>
      </w:pPr>
    </w:p>
    <w:p w14:paraId="748EB8BC" w14:textId="2251F8BD" w:rsidR="009C517B" w:rsidRDefault="009C517B" w:rsidP="00376CBF">
      <w:pPr>
        <w:spacing w:after="17" w:line="259" w:lineRule="auto"/>
        <w:ind w:left="0" w:firstLine="0"/>
        <w:jc w:val="center"/>
      </w:pPr>
    </w:p>
    <w:p w14:paraId="3DC028A0" w14:textId="0FE36449" w:rsidR="009C517B" w:rsidRDefault="009C517B" w:rsidP="00376CBF">
      <w:pPr>
        <w:spacing w:after="17" w:line="259" w:lineRule="auto"/>
        <w:ind w:left="0" w:firstLine="0"/>
        <w:jc w:val="center"/>
      </w:pPr>
    </w:p>
    <w:p w14:paraId="218AF60D" w14:textId="6B0E06AB" w:rsidR="009C517B" w:rsidRDefault="009C517B" w:rsidP="00376CBF">
      <w:pPr>
        <w:spacing w:after="17" w:line="259" w:lineRule="auto"/>
        <w:ind w:left="0" w:firstLine="0"/>
        <w:jc w:val="center"/>
      </w:pPr>
    </w:p>
    <w:p w14:paraId="1422C5EF" w14:textId="15102663" w:rsidR="009C517B" w:rsidRDefault="009C517B" w:rsidP="00376CBF">
      <w:pPr>
        <w:spacing w:after="17" w:line="259" w:lineRule="auto"/>
        <w:ind w:left="0" w:firstLine="0"/>
        <w:jc w:val="center"/>
      </w:pPr>
    </w:p>
    <w:p w14:paraId="279D5F29" w14:textId="5B586E67" w:rsidR="009C517B" w:rsidRDefault="009C517B" w:rsidP="00376CBF">
      <w:pPr>
        <w:spacing w:after="17" w:line="259" w:lineRule="auto"/>
        <w:ind w:left="0" w:firstLine="0"/>
        <w:jc w:val="center"/>
      </w:pPr>
    </w:p>
    <w:p w14:paraId="6A903C55" w14:textId="3A677DB1" w:rsidR="009C517B" w:rsidRDefault="009C517B" w:rsidP="00376CBF">
      <w:pPr>
        <w:spacing w:after="17" w:line="259" w:lineRule="auto"/>
        <w:ind w:left="0" w:firstLine="0"/>
        <w:jc w:val="center"/>
      </w:pPr>
    </w:p>
    <w:p w14:paraId="2F4DCFF6" w14:textId="572FCFFB" w:rsidR="009C517B" w:rsidRDefault="009C517B" w:rsidP="00376CBF">
      <w:pPr>
        <w:spacing w:after="17" w:line="259" w:lineRule="auto"/>
        <w:ind w:left="0" w:firstLine="0"/>
        <w:jc w:val="center"/>
      </w:pPr>
    </w:p>
    <w:p w14:paraId="604AB230" w14:textId="2CA2CBC2" w:rsidR="009C517B" w:rsidRDefault="009C517B" w:rsidP="00376CBF">
      <w:pPr>
        <w:spacing w:after="17" w:line="259" w:lineRule="auto"/>
        <w:ind w:left="0" w:firstLine="0"/>
        <w:jc w:val="center"/>
      </w:pPr>
    </w:p>
    <w:p w14:paraId="7C6F8FAA" w14:textId="77777777" w:rsidR="009C517B" w:rsidRDefault="009C517B" w:rsidP="00376CBF">
      <w:pPr>
        <w:spacing w:after="17" w:line="259" w:lineRule="auto"/>
        <w:ind w:left="0" w:firstLine="0"/>
        <w:jc w:val="center"/>
      </w:pPr>
    </w:p>
    <w:p w14:paraId="26858441" w14:textId="77777777" w:rsidR="00D13820" w:rsidRDefault="00D13820" w:rsidP="00045AB8">
      <w:pPr>
        <w:ind w:left="0" w:firstLine="0"/>
      </w:pPr>
    </w:p>
    <w:sectPr w:rsidR="00D13820" w:rsidSect="00376CBF">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A29D0" w14:textId="77777777" w:rsidR="00365B07" w:rsidRDefault="00365B07" w:rsidP="00376CBF">
      <w:pPr>
        <w:spacing w:after="0" w:line="240" w:lineRule="auto"/>
      </w:pPr>
      <w:r>
        <w:separator/>
      </w:r>
    </w:p>
  </w:endnote>
  <w:endnote w:type="continuationSeparator" w:id="0">
    <w:p w14:paraId="35E3348D" w14:textId="77777777" w:rsidR="00365B07" w:rsidRDefault="00365B07" w:rsidP="00376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376CBF" w:rsidRPr="007E4836" w14:paraId="0C172FF0" w14:textId="77777777" w:rsidTr="0084383E">
      <w:trPr>
        <w:trHeight w:val="460"/>
      </w:trPr>
      <w:tc>
        <w:tcPr>
          <w:tcW w:w="2142" w:type="dxa"/>
          <w:shd w:val="clear" w:color="auto" w:fill="auto"/>
        </w:tcPr>
        <w:p w14:paraId="5770CABD" w14:textId="362B3986" w:rsidR="00376CBF" w:rsidRPr="007E4836" w:rsidRDefault="00272607" w:rsidP="00376CBF">
          <w:pPr>
            <w:tabs>
              <w:tab w:val="center" w:pos="4680"/>
              <w:tab w:val="right" w:pos="9360"/>
            </w:tabs>
            <w:spacing w:after="0" w:line="276" w:lineRule="auto"/>
            <w:ind w:left="0" w:firstLine="0"/>
            <w:jc w:val="left"/>
            <w:rPr>
              <w:sz w:val="18"/>
              <w:szCs w:val="18"/>
              <w:lang w:val="en-PH"/>
            </w:rPr>
          </w:pPr>
          <w:bookmarkStart w:id="2" w:name="_Hlk90376140"/>
          <w:r>
            <w:rPr>
              <w:sz w:val="18"/>
              <w:szCs w:val="18"/>
            </w:rPr>
            <w:t>2024</w:t>
          </w:r>
          <w:r w:rsidR="00E460F1">
            <w:rPr>
              <w:sz w:val="18"/>
              <w:szCs w:val="18"/>
            </w:rPr>
            <w:t>1029</w:t>
          </w:r>
          <w:r>
            <w:rPr>
              <w:sz w:val="18"/>
              <w:szCs w:val="18"/>
            </w:rPr>
            <w:t>.R</w:t>
          </w:r>
          <w:r w:rsidR="00B47A21">
            <w:rPr>
              <w:sz w:val="18"/>
              <w:szCs w:val="18"/>
            </w:rPr>
            <w:t>2</w:t>
          </w:r>
        </w:p>
      </w:tc>
      <w:tc>
        <w:tcPr>
          <w:tcW w:w="5368" w:type="dxa"/>
          <w:shd w:val="clear" w:color="auto" w:fill="auto"/>
        </w:tcPr>
        <w:p w14:paraId="1D1EAA86" w14:textId="77777777" w:rsidR="00376CBF" w:rsidRPr="005D4708" w:rsidRDefault="00376CBF" w:rsidP="00376CBF">
          <w:pPr>
            <w:spacing w:after="0" w:line="23" w:lineRule="atLeast"/>
            <w:jc w:val="center"/>
            <w:rPr>
              <w:rFonts w:eastAsia="MS PGothic"/>
              <w:b/>
              <w:sz w:val="18"/>
              <w:szCs w:val="18"/>
            </w:rPr>
          </w:pPr>
          <w:r w:rsidRPr="005D4708">
            <w:rPr>
              <w:rFonts w:eastAsia="MS PGothic"/>
              <w:b/>
              <w:sz w:val="18"/>
              <w:szCs w:val="18"/>
            </w:rPr>
            <w:t>Romero’s Food Products Inc.</w:t>
          </w:r>
        </w:p>
        <w:p w14:paraId="3C80A5CE" w14:textId="77777777" w:rsidR="00376CBF" w:rsidRPr="007E4836" w:rsidRDefault="00376CBF" w:rsidP="00376CBF">
          <w:pPr>
            <w:tabs>
              <w:tab w:val="center" w:pos="4680"/>
              <w:tab w:val="right" w:pos="9360"/>
            </w:tabs>
            <w:spacing w:after="0" w:line="276" w:lineRule="auto"/>
            <w:ind w:left="0" w:firstLine="0"/>
            <w:jc w:val="center"/>
            <w:rPr>
              <w:sz w:val="18"/>
              <w:szCs w:val="18"/>
              <w:lang w:val="en-PH"/>
            </w:rPr>
          </w:pPr>
          <w:r w:rsidRPr="005D4708">
            <w:rPr>
              <w:rFonts w:eastAsia="MS PGothic"/>
              <w:sz w:val="18"/>
              <w:szCs w:val="18"/>
            </w:rPr>
            <w:t>15155 Valley View Ave. Santa Fe Springs CA 90670</w:t>
          </w:r>
        </w:p>
      </w:tc>
      <w:tc>
        <w:tcPr>
          <w:tcW w:w="2570" w:type="dxa"/>
          <w:shd w:val="clear" w:color="auto" w:fill="auto"/>
        </w:tcPr>
        <w:p w14:paraId="2E65A27C" w14:textId="77777777" w:rsidR="00376CBF" w:rsidRPr="007E4836" w:rsidRDefault="00376CBF" w:rsidP="00376CBF">
          <w:pPr>
            <w:tabs>
              <w:tab w:val="center" w:pos="4680"/>
              <w:tab w:val="right" w:pos="9360"/>
            </w:tabs>
            <w:spacing w:after="0" w:line="276" w:lineRule="auto"/>
            <w:ind w:left="0" w:firstLine="0"/>
            <w:jc w:val="right"/>
            <w:rPr>
              <w:sz w:val="18"/>
              <w:szCs w:val="18"/>
              <w:lang w:val="en-PH"/>
            </w:rPr>
          </w:pPr>
          <w:r>
            <w:rPr>
              <w:rFonts w:eastAsia="Calibri"/>
              <w:sz w:val="18"/>
              <w:szCs w:val="18"/>
              <w:lang w:val="en-PH"/>
            </w:rPr>
            <w:t>RFP-QMS-2.5.3</w:t>
          </w:r>
          <w:r w:rsidRPr="00B8773A">
            <w:rPr>
              <w:rFonts w:eastAsia="Calibri"/>
              <w:sz w:val="18"/>
              <w:szCs w:val="18"/>
              <w:lang w:val="en-PH"/>
            </w:rPr>
            <w:t>.P0.L0</w:t>
          </w:r>
        </w:p>
      </w:tc>
    </w:tr>
    <w:bookmarkEnd w:id="2"/>
  </w:tbl>
  <w:p w14:paraId="353F8CC7" w14:textId="77777777" w:rsidR="00376CBF" w:rsidRDefault="00376C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3707A" w14:textId="77777777" w:rsidR="00365B07" w:rsidRDefault="00365B07" w:rsidP="00376CBF">
      <w:pPr>
        <w:spacing w:after="0" w:line="240" w:lineRule="auto"/>
      </w:pPr>
      <w:r>
        <w:separator/>
      </w:r>
    </w:p>
  </w:footnote>
  <w:footnote w:type="continuationSeparator" w:id="0">
    <w:p w14:paraId="2C7B7AAD" w14:textId="77777777" w:rsidR="00365B07" w:rsidRDefault="00365B07" w:rsidP="00376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E8E1" w14:textId="2231C45B" w:rsidR="00376CBF" w:rsidRDefault="00376CBF">
    <w:pPr>
      <w:pStyle w:val="Header"/>
    </w:pPr>
    <w:r w:rsidRPr="00426843">
      <w:rPr>
        <w:rFonts w:ascii="MS PGothic" w:eastAsia="MS PGothic" w:hAnsi="MS PGothic" w:cs="MS PGothic"/>
        <w:noProof/>
        <w:szCs w:val="22"/>
        <w:lang w:val="en-PH" w:eastAsia="en-PH"/>
      </w:rPr>
      <w:drawing>
        <wp:anchor distT="0" distB="0" distL="114300" distR="114300" simplePos="0" relativeHeight="251659264" behindDoc="1" locked="0" layoutInCell="1" allowOverlap="1" wp14:anchorId="6A4699BE" wp14:editId="1D5B9EC7">
          <wp:simplePos x="0" y="0"/>
          <wp:positionH relativeFrom="margin">
            <wp:align>center</wp:align>
          </wp:positionH>
          <wp:positionV relativeFrom="paragraph">
            <wp:posOffset>-95885</wp:posOffset>
          </wp:positionV>
          <wp:extent cx="952500" cy="950822"/>
          <wp:effectExtent l="0" t="0" r="0" b="1905"/>
          <wp:wrapNone/>
          <wp:docPr id="1" name="Picture 1" descr="A logo with a crown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crown and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2500" cy="95082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11F3"/>
    <w:multiLevelType w:val="hybridMultilevel"/>
    <w:tmpl w:val="05061F5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7A1BCD"/>
    <w:multiLevelType w:val="multilevel"/>
    <w:tmpl w:val="1F902842"/>
    <w:lvl w:ilvl="0">
      <w:start w:val="1"/>
      <w:numFmt w:val="decimal"/>
      <w:lvlText w:val="%1."/>
      <w:lvlJc w:val="left"/>
      <w:pPr>
        <w:ind w:left="288" w:hanging="216"/>
      </w:pPr>
      <w:rPr>
        <w:rFonts w:hint="default"/>
      </w:rPr>
    </w:lvl>
    <w:lvl w:ilvl="1">
      <w:start w:val="1"/>
      <w:numFmt w:val="bullet"/>
      <w:lvlText w:val="o"/>
      <w:lvlJc w:val="left"/>
      <w:pPr>
        <w:ind w:left="1477" w:hanging="360"/>
      </w:pPr>
      <w:rPr>
        <w:rFonts w:ascii="Courier New" w:hAnsi="Courier New" w:cs="Courier New" w:hint="default"/>
      </w:rPr>
    </w:lvl>
    <w:lvl w:ilvl="2">
      <w:start w:val="1"/>
      <w:numFmt w:val="bullet"/>
      <w:lvlText w:val=""/>
      <w:lvlJc w:val="left"/>
      <w:pPr>
        <w:ind w:left="2197" w:hanging="360"/>
      </w:pPr>
      <w:rPr>
        <w:rFonts w:ascii="Wingdings" w:hAnsi="Wingdings" w:hint="default"/>
      </w:rPr>
    </w:lvl>
    <w:lvl w:ilvl="3">
      <w:start w:val="1"/>
      <w:numFmt w:val="bullet"/>
      <w:lvlText w:val=""/>
      <w:lvlJc w:val="left"/>
      <w:pPr>
        <w:ind w:left="2917" w:hanging="360"/>
      </w:pPr>
      <w:rPr>
        <w:rFonts w:ascii="Symbol" w:hAnsi="Symbol" w:hint="default"/>
      </w:rPr>
    </w:lvl>
    <w:lvl w:ilvl="4">
      <w:start w:val="1"/>
      <w:numFmt w:val="bullet"/>
      <w:lvlText w:val="o"/>
      <w:lvlJc w:val="left"/>
      <w:pPr>
        <w:ind w:left="3637" w:hanging="360"/>
      </w:pPr>
      <w:rPr>
        <w:rFonts w:ascii="Courier New" w:hAnsi="Courier New" w:cs="Courier New" w:hint="default"/>
      </w:rPr>
    </w:lvl>
    <w:lvl w:ilvl="5">
      <w:start w:val="1"/>
      <w:numFmt w:val="bullet"/>
      <w:lvlText w:val=""/>
      <w:lvlJc w:val="left"/>
      <w:pPr>
        <w:ind w:left="4357" w:hanging="360"/>
      </w:pPr>
      <w:rPr>
        <w:rFonts w:ascii="Wingdings" w:hAnsi="Wingdings" w:hint="default"/>
      </w:rPr>
    </w:lvl>
    <w:lvl w:ilvl="6">
      <w:start w:val="1"/>
      <w:numFmt w:val="bullet"/>
      <w:lvlText w:val=""/>
      <w:lvlJc w:val="left"/>
      <w:pPr>
        <w:ind w:left="5077" w:hanging="360"/>
      </w:pPr>
      <w:rPr>
        <w:rFonts w:ascii="Symbol" w:hAnsi="Symbol" w:hint="default"/>
      </w:rPr>
    </w:lvl>
    <w:lvl w:ilvl="7">
      <w:start w:val="1"/>
      <w:numFmt w:val="bullet"/>
      <w:lvlText w:val="o"/>
      <w:lvlJc w:val="left"/>
      <w:pPr>
        <w:ind w:left="5797" w:hanging="360"/>
      </w:pPr>
      <w:rPr>
        <w:rFonts w:ascii="Courier New" w:hAnsi="Courier New" w:cs="Courier New" w:hint="default"/>
      </w:rPr>
    </w:lvl>
    <w:lvl w:ilvl="8">
      <w:start w:val="1"/>
      <w:numFmt w:val="bullet"/>
      <w:lvlText w:val=""/>
      <w:lvlJc w:val="left"/>
      <w:pPr>
        <w:ind w:left="6517" w:hanging="360"/>
      </w:pPr>
      <w:rPr>
        <w:rFonts w:ascii="Wingdings" w:hAnsi="Wingdings" w:hint="default"/>
      </w:r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A6DE6"/>
    <w:multiLevelType w:val="hybridMultilevel"/>
    <w:tmpl w:val="91DA030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DC5E50"/>
    <w:multiLevelType w:val="hybridMultilevel"/>
    <w:tmpl w:val="EF648158"/>
    <w:lvl w:ilvl="0" w:tplc="7750A20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52EFF"/>
    <w:multiLevelType w:val="multilevel"/>
    <w:tmpl w:val="DD769900"/>
    <w:lvl w:ilvl="0">
      <w:start w:val="1"/>
      <w:numFmt w:val="decimal"/>
      <w:lvlText w:val="%1."/>
      <w:lvlJc w:val="left"/>
      <w:pPr>
        <w:ind w:left="360" w:hanging="360"/>
      </w:pPr>
      <w:rPr>
        <w:rFonts w:ascii="Arial" w:hAnsi="Arial" w:cs="Arial" w:hint="default"/>
        <w:b w:val="0"/>
        <w:bCs w:val="0"/>
        <w:sz w:val="20"/>
        <w:szCs w:val="20"/>
      </w:rPr>
    </w:lvl>
    <w:lvl w:ilvl="1">
      <w:start w:val="1"/>
      <w:numFmt w:val="decimal"/>
      <w:lvlText w:val="%1.%2."/>
      <w:lvlJc w:val="left"/>
      <w:pPr>
        <w:ind w:left="792" w:hanging="432"/>
      </w:pPr>
      <w:rPr>
        <w:i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1069B9"/>
    <w:multiLevelType w:val="hybridMultilevel"/>
    <w:tmpl w:val="5DB8F29A"/>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B3602E"/>
    <w:multiLevelType w:val="hybridMultilevel"/>
    <w:tmpl w:val="8C46F79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82570E"/>
    <w:multiLevelType w:val="hybridMultilevel"/>
    <w:tmpl w:val="1F60270C"/>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A3094B"/>
    <w:multiLevelType w:val="hybridMultilevel"/>
    <w:tmpl w:val="DBB06DF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B26461"/>
    <w:multiLevelType w:val="hybridMultilevel"/>
    <w:tmpl w:val="88F0C56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C14D07"/>
    <w:multiLevelType w:val="hybridMultilevel"/>
    <w:tmpl w:val="BF60595E"/>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B3A6887"/>
    <w:multiLevelType w:val="hybridMultilevel"/>
    <w:tmpl w:val="396C5860"/>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E342355"/>
    <w:multiLevelType w:val="hybridMultilevel"/>
    <w:tmpl w:val="AFE8E32E"/>
    <w:lvl w:ilvl="0" w:tplc="0EAAD32E">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011B10"/>
    <w:multiLevelType w:val="hybridMultilevel"/>
    <w:tmpl w:val="BCAC8C74"/>
    <w:lvl w:ilvl="0" w:tplc="34090001">
      <w:start w:val="1"/>
      <w:numFmt w:val="bullet"/>
      <w:lvlText w:val=""/>
      <w:lvlJc w:val="left"/>
      <w:pPr>
        <w:ind w:left="757" w:hanging="360"/>
      </w:pPr>
      <w:rPr>
        <w:rFonts w:ascii="Symbol" w:hAnsi="Symbol" w:hint="default"/>
      </w:rPr>
    </w:lvl>
    <w:lvl w:ilvl="1" w:tplc="34090003" w:tentative="1">
      <w:start w:val="1"/>
      <w:numFmt w:val="bullet"/>
      <w:lvlText w:val="o"/>
      <w:lvlJc w:val="left"/>
      <w:pPr>
        <w:ind w:left="1477" w:hanging="360"/>
      </w:pPr>
      <w:rPr>
        <w:rFonts w:ascii="Courier New" w:hAnsi="Courier New" w:cs="Courier New" w:hint="default"/>
      </w:rPr>
    </w:lvl>
    <w:lvl w:ilvl="2" w:tplc="34090005" w:tentative="1">
      <w:start w:val="1"/>
      <w:numFmt w:val="bullet"/>
      <w:lvlText w:val=""/>
      <w:lvlJc w:val="left"/>
      <w:pPr>
        <w:ind w:left="2197" w:hanging="360"/>
      </w:pPr>
      <w:rPr>
        <w:rFonts w:ascii="Wingdings" w:hAnsi="Wingdings" w:hint="default"/>
      </w:rPr>
    </w:lvl>
    <w:lvl w:ilvl="3" w:tplc="34090001" w:tentative="1">
      <w:start w:val="1"/>
      <w:numFmt w:val="bullet"/>
      <w:lvlText w:val=""/>
      <w:lvlJc w:val="left"/>
      <w:pPr>
        <w:ind w:left="2917" w:hanging="360"/>
      </w:pPr>
      <w:rPr>
        <w:rFonts w:ascii="Symbol" w:hAnsi="Symbol" w:hint="default"/>
      </w:rPr>
    </w:lvl>
    <w:lvl w:ilvl="4" w:tplc="34090003" w:tentative="1">
      <w:start w:val="1"/>
      <w:numFmt w:val="bullet"/>
      <w:lvlText w:val="o"/>
      <w:lvlJc w:val="left"/>
      <w:pPr>
        <w:ind w:left="3637" w:hanging="360"/>
      </w:pPr>
      <w:rPr>
        <w:rFonts w:ascii="Courier New" w:hAnsi="Courier New" w:cs="Courier New" w:hint="default"/>
      </w:rPr>
    </w:lvl>
    <w:lvl w:ilvl="5" w:tplc="34090005" w:tentative="1">
      <w:start w:val="1"/>
      <w:numFmt w:val="bullet"/>
      <w:lvlText w:val=""/>
      <w:lvlJc w:val="left"/>
      <w:pPr>
        <w:ind w:left="4357" w:hanging="360"/>
      </w:pPr>
      <w:rPr>
        <w:rFonts w:ascii="Wingdings" w:hAnsi="Wingdings" w:hint="default"/>
      </w:rPr>
    </w:lvl>
    <w:lvl w:ilvl="6" w:tplc="34090001" w:tentative="1">
      <w:start w:val="1"/>
      <w:numFmt w:val="bullet"/>
      <w:lvlText w:val=""/>
      <w:lvlJc w:val="left"/>
      <w:pPr>
        <w:ind w:left="5077" w:hanging="360"/>
      </w:pPr>
      <w:rPr>
        <w:rFonts w:ascii="Symbol" w:hAnsi="Symbol" w:hint="default"/>
      </w:rPr>
    </w:lvl>
    <w:lvl w:ilvl="7" w:tplc="34090003" w:tentative="1">
      <w:start w:val="1"/>
      <w:numFmt w:val="bullet"/>
      <w:lvlText w:val="o"/>
      <w:lvlJc w:val="left"/>
      <w:pPr>
        <w:ind w:left="5797" w:hanging="360"/>
      </w:pPr>
      <w:rPr>
        <w:rFonts w:ascii="Courier New" w:hAnsi="Courier New" w:cs="Courier New" w:hint="default"/>
      </w:rPr>
    </w:lvl>
    <w:lvl w:ilvl="8" w:tplc="34090005" w:tentative="1">
      <w:start w:val="1"/>
      <w:numFmt w:val="bullet"/>
      <w:lvlText w:val=""/>
      <w:lvlJc w:val="left"/>
      <w:pPr>
        <w:ind w:left="6517" w:hanging="360"/>
      </w:pPr>
      <w:rPr>
        <w:rFonts w:ascii="Wingdings" w:hAnsi="Wingdings" w:hint="default"/>
      </w:rPr>
    </w:lvl>
  </w:abstractNum>
  <w:abstractNum w:abstractNumId="15" w15:restartNumberingAfterBreak="0">
    <w:nsid w:val="78B50B7B"/>
    <w:multiLevelType w:val="hybridMultilevel"/>
    <w:tmpl w:val="0F627E1C"/>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F827B15"/>
    <w:multiLevelType w:val="multilevel"/>
    <w:tmpl w:val="B3A8E26C"/>
    <w:lvl w:ilvl="0">
      <w:start w:val="1"/>
      <w:numFmt w:val="decimal"/>
      <w:lvlText w:val="%1."/>
      <w:lvlJc w:val="left"/>
      <w:pPr>
        <w:ind w:left="288" w:hanging="216"/>
      </w:pPr>
      <w:rPr>
        <w:rFonts w:hint="default"/>
      </w:rPr>
    </w:lvl>
    <w:lvl w:ilvl="1">
      <w:start w:val="1"/>
      <w:numFmt w:val="bullet"/>
      <w:lvlText w:val="o"/>
      <w:lvlJc w:val="left"/>
      <w:pPr>
        <w:ind w:left="1477" w:hanging="360"/>
      </w:pPr>
      <w:rPr>
        <w:rFonts w:ascii="Courier New" w:hAnsi="Courier New" w:cs="Courier New" w:hint="default"/>
      </w:rPr>
    </w:lvl>
    <w:lvl w:ilvl="2">
      <w:start w:val="1"/>
      <w:numFmt w:val="bullet"/>
      <w:lvlText w:val=""/>
      <w:lvlJc w:val="left"/>
      <w:pPr>
        <w:ind w:left="2197" w:hanging="360"/>
      </w:pPr>
      <w:rPr>
        <w:rFonts w:ascii="Wingdings" w:hAnsi="Wingdings" w:hint="default"/>
      </w:rPr>
    </w:lvl>
    <w:lvl w:ilvl="3">
      <w:start w:val="1"/>
      <w:numFmt w:val="bullet"/>
      <w:lvlText w:val=""/>
      <w:lvlJc w:val="left"/>
      <w:pPr>
        <w:ind w:left="2917" w:hanging="360"/>
      </w:pPr>
      <w:rPr>
        <w:rFonts w:ascii="Symbol" w:hAnsi="Symbol" w:hint="default"/>
      </w:rPr>
    </w:lvl>
    <w:lvl w:ilvl="4">
      <w:start w:val="1"/>
      <w:numFmt w:val="bullet"/>
      <w:lvlText w:val="o"/>
      <w:lvlJc w:val="left"/>
      <w:pPr>
        <w:ind w:left="3637" w:hanging="360"/>
      </w:pPr>
      <w:rPr>
        <w:rFonts w:ascii="Courier New" w:hAnsi="Courier New" w:cs="Courier New" w:hint="default"/>
      </w:rPr>
    </w:lvl>
    <w:lvl w:ilvl="5">
      <w:start w:val="1"/>
      <w:numFmt w:val="bullet"/>
      <w:lvlText w:val=""/>
      <w:lvlJc w:val="left"/>
      <w:pPr>
        <w:ind w:left="4357" w:hanging="360"/>
      </w:pPr>
      <w:rPr>
        <w:rFonts w:ascii="Wingdings" w:hAnsi="Wingdings" w:hint="default"/>
      </w:rPr>
    </w:lvl>
    <w:lvl w:ilvl="6">
      <w:start w:val="1"/>
      <w:numFmt w:val="bullet"/>
      <w:lvlText w:val=""/>
      <w:lvlJc w:val="left"/>
      <w:pPr>
        <w:ind w:left="5077" w:hanging="360"/>
      </w:pPr>
      <w:rPr>
        <w:rFonts w:ascii="Symbol" w:hAnsi="Symbol" w:hint="default"/>
      </w:rPr>
    </w:lvl>
    <w:lvl w:ilvl="7">
      <w:start w:val="1"/>
      <w:numFmt w:val="bullet"/>
      <w:lvlText w:val="o"/>
      <w:lvlJc w:val="left"/>
      <w:pPr>
        <w:ind w:left="5797" w:hanging="360"/>
      </w:pPr>
      <w:rPr>
        <w:rFonts w:ascii="Courier New" w:hAnsi="Courier New" w:cs="Courier New" w:hint="default"/>
      </w:rPr>
    </w:lvl>
    <w:lvl w:ilvl="8">
      <w:start w:val="1"/>
      <w:numFmt w:val="bullet"/>
      <w:lvlText w:val=""/>
      <w:lvlJc w:val="left"/>
      <w:pPr>
        <w:ind w:left="6517" w:hanging="360"/>
      </w:pPr>
      <w:rPr>
        <w:rFonts w:ascii="Wingdings" w:hAnsi="Wingdings" w:hint="default"/>
      </w:rPr>
    </w:lvl>
  </w:abstractNum>
  <w:num w:numId="1">
    <w:abstractNumId w:val="5"/>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0"/>
  </w:num>
  <w:num w:numId="5">
    <w:abstractNumId w:val="7"/>
  </w:num>
  <w:num w:numId="6">
    <w:abstractNumId w:val="15"/>
  </w:num>
  <w:num w:numId="7">
    <w:abstractNumId w:val="9"/>
  </w:num>
  <w:num w:numId="8">
    <w:abstractNumId w:val="11"/>
  </w:num>
  <w:num w:numId="9">
    <w:abstractNumId w:val="13"/>
  </w:num>
  <w:num w:numId="10">
    <w:abstractNumId w:val="0"/>
  </w:num>
  <w:num w:numId="11">
    <w:abstractNumId w:val="12"/>
  </w:num>
  <w:num w:numId="12">
    <w:abstractNumId w:val="6"/>
  </w:num>
  <w:num w:numId="13">
    <w:abstractNumId w:val="8"/>
  </w:num>
  <w:num w:numId="14">
    <w:abstractNumId w:val="3"/>
  </w:num>
  <w:num w:numId="15">
    <w:abstractNumId w:val="14"/>
  </w:num>
  <w:num w:numId="16">
    <w:abstractNumId w:val="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K3MDA2MDMzNjE0NjFT0lEKTi0uzszPAykwqgUArWuHUCwAAAA="/>
  </w:docVars>
  <w:rsids>
    <w:rsidRoot w:val="00376CBF"/>
    <w:rsid w:val="00045AB8"/>
    <w:rsid w:val="000B3F80"/>
    <w:rsid w:val="001C1516"/>
    <w:rsid w:val="001E02FC"/>
    <w:rsid w:val="00231433"/>
    <w:rsid w:val="00272607"/>
    <w:rsid w:val="00286ECF"/>
    <w:rsid w:val="002F5EC5"/>
    <w:rsid w:val="002F612B"/>
    <w:rsid w:val="00363DD3"/>
    <w:rsid w:val="00365B07"/>
    <w:rsid w:val="00376CBF"/>
    <w:rsid w:val="004A54CC"/>
    <w:rsid w:val="004E11B9"/>
    <w:rsid w:val="0050745E"/>
    <w:rsid w:val="005C6BFE"/>
    <w:rsid w:val="005E235B"/>
    <w:rsid w:val="00614FDE"/>
    <w:rsid w:val="00700659"/>
    <w:rsid w:val="00773091"/>
    <w:rsid w:val="00773EC6"/>
    <w:rsid w:val="008038B9"/>
    <w:rsid w:val="00811C97"/>
    <w:rsid w:val="008E5C2A"/>
    <w:rsid w:val="009C517B"/>
    <w:rsid w:val="00A22976"/>
    <w:rsid w:val="00AD1D98"/>
    <w:rsid w:val="00B253D9"/>
    <w:rsid w:val="00B47A21"/>
    <w:rsid w:val="00BE4897"/>
    <w:rsid w:val="00D13820"/>
    <w:rsid w:val="00D27DC7"/>
    <w:rsid w:val="00E30500"/>
    <w:rsid w:val="00E30878"/>
    <w:rsid w:val="00E460F1"/>
    <w:rsid w:val="00EC5CCF"/>
    <w:rsid w:val="00F07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345EC9"/>
  <w15:chartTrackingRefBased/>
  <w15:docId w15:val="{01F8A910-5F88-42A8-B124-203CD09E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CBF"/>
    <w:pPr>
      <w:spacing w:after="8" w:line="269" w:lineRule="auto"/>
      <w:ind w:left="10" w:hanging="10"/>
      <w:jc w:val="both"/>
    </w:pPr>
    <w:rPr>
      <w:rFonts w:ascii="Arial" w:eastAsia="Arial" w:hAnsi="Arial" w:cs="Arial"/>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CBF"/>
    <w:pPr>
      <w:ind w:left="720"/>
      <w:contextualSpacing/>
    </w:pPr>
  </w:style>
  <w:style w:type="paragraph" w:styleId="NormalWeb">
    <w:name w:val="Normal (Web)"/>
    <w:basedOn w:val="Normal"/>
    <w:uiPriority w:val="99"/>
    <w:unhideWhenUsed/>
    <w:qFormat/>
    <w:rsid w:val="00376CBF"/>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376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CBF"/>
    <w:rPr>
      <w:rFonts w:ascii="Arial" w:eastAsia="Arial" w:hAnsi="Arial" w:cs="Arial"/>
      <w:color w:val="000000"/>
      <w:sz w:val="20"/>
      <w:szCs w:val="20"/>
    </w:rPr>
  </w:style>
  <w:style w:type="paragraph" w:styleId="Footer">
    <w:name w:val="footer"/>
    <w:basedOn w:val="Normal"/>
    <w:link w:val="FooterChar"/>
    <w:uiPriority w:val="99"/>
    <w:unhideWhenUsed/>
    <w:rsid w:val="00376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CBF"/>
    <w:rPr>
      <w:rFonts w:ascii="Arial" w:eastAsia="Arial" w:hAnsi="Arial" w:cs="Arial"/>
      <w:color w:val="000000"/>
      <w:sz w:val="20"/>
      <w:szCs w:val="20"/>
    </w:rPr>
  </w:style>
  <w:style w:type="character" w:styleId="Hyperlink">
    <w:name w:val="Hyperlink"/>
    <w:basedOn w:val="DefaultParagraphFont"/>
    <w:uiPriority w:val="99"/>
    <w:unhideWhenUsed/>
    <w:rsid w:val="009C517B"/>
    <w:rPr>
      <w:color w:val="0563C1" w:themeColor="hyperlink"/>
      <w:u w:val="single"/>
    </w:rPr>
  </w:style>
  <w:style w:type="character" w:styleId="UnresolvedMention">
    <w:name w:val="Unresolved Mention"/>
    <w:basedOn w:val="DefaultParagraphFont"/>
    <w:uiPriority w:val="99"/>
    <w:semiHidden/>
    <w:unhideWhenUsed/>
    <w:rsid w:val="009C517B"/>
    <w:rPr>
      <w:color w:val="605E5C"/>
      <w:shd w:val="clear" w:color="auto" w:fill="E1DFDD"/>
    </w:rPr>
  </w:style>
  <w:style w:type="character" w:styleId="CommentReference">
    <w:name w:val="annotation reference"/>
    <w:basedOn w:val="DefaultParagraphFont"/>
    <w:uiPriority w:val="99"/>
    <w:semiHidden/>
    <w:unhideWhenUsed/>
    <w:rsid w:val="00811C97"/>
    <w:rPr>
      <w:sz w:val="16"/>
      <w:szCs w:val="16"/>
    </w:rPr>
  </w:style>
  <w:style w:type="paragraph" w:styleId="CommentText">
    <w:name w:val="annotation text"/>
    <w:basedOn w:val="Normal"/>
    <w:link w:val="CommentTextChar"/>
    <w:uiPriority w:val="99"/>
    <w:unhideWhenUsed/>
    <w:rsid w:val="00811C97"/>
    <w:pPr>
      <w:spacing w:line="240" w:lineRule="auto"/>
    </w:pPr>
  </w:style>
  <w:style w:type="character" w:customStyle="1" w:styleId="CommentTextChar">
    <w:name w:val="Comment Text Char"/>
    <w:basedOn w:val="DefaultParagraphFont"/>
    <w:link w:val="CommentText"/>
    <w:uiPriority w:val="99"/>
    <w:rsid w:val="00811C97"/>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811C97"/>
    <w:rPr>
      <w:b/>
      <w:bCs/>
    </w:rPr>
  </w:style>
  <w:style w:type="character" w:customStyle="1" w:styleId="CommentSubjectChar">
    <w:name w:val="Comment Subject Char"/>
    <w:basedOn w:val="CommentTextChar"/>
    <w:link w:val="CommentSubject"/>
    <w:uiPriority w:val="99"/>
    <w:semiHidden/>
    <w:rsid w:val="00811C97"/>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1017</Words>
  <Characters>5993</Characters>
  <Application>Microsoft Office Word</Application>
  <DocSecurity>0</DocSecurity>
  <Lines>157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Precious Coriene</cp:lastModifiedBy>
  <cp:revision>4</cp:revision>
  <dcterms:created xsi:type="dcterms:W3CDTF">2024-10-29T18:12:00Z</dcterms:created>
  <dcterms:modified xsi:type="dcterms:W3CDTF">2024-11-01T09:38:00Z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532ea6650d4b8ecb3274d5f8b4128d3db6f2aa48e923c522c4429a4c2e7a3e74</vt:lpwstr>
  </property>
</Properties>
</file>