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3510"/>
        <w:gridCol w:w="2785"/>
      </w:tblGrid>
      <w:tr w:rsidR="00D8270B" w:rsidRPr="004B32FB" w14:paraId="1AD14564" w14:textId="77777777">
        <w:tc>
          <w:tcPr>
            <w:tcW w:w="3775" w:type="dxa"/>
          </w:tcPr>
          <w:p w14:paraId="1F570550"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Document Title: </w:t>
            </w:r>
          </w:p>
          <w:p w14:paraId="687381D6" w14:textId="2E6A4C59" w:rsidR="00D8270B" w:rsidRPr="004B32FB" w:rsidRDefault="00762258" w:rsidP="00BC7DA7">
            <w:pPr>
              <w:spacing w:line="276" w:lineRule="auto"/>
              <w:jc w:val="both"/>
              <w:rPr>
                <w:rFonts w:ascii="Arial" w:eastAsia="Arial" w:hAnsi="Arial" w:cs="Arial"/>
              </w:rPr>
            </w:pPr>
            <w:r w:rsidRPr="004B32FB">
              <w:rPr>
                <w:rFonts w:ascii="Arial" w:eastAsia="Arial" w:hAnsi="Arial" w:cs="Arial"/>
              </w:rPr>
              <w:t>SOP-</w:t>
            </w:r>
            <w:r w:rsidR="00037739" w:rsidRPr="004B32FB">
              <w:rPr>
                <w:rFonts w:ascii="Arial" w:eastAsia="Arial" w:hAnsi="Arial" w:cs="Arial"/>
              </w:rPr>
              <w:t xml:space="preserve"> </w:t>
            </w:r>
            <w:r w:rsidR="00E50E27" w:rsidRPr="004B32FB">
              <w:rPr>
                <w:rFonts w:ascii="Arial" w:eastAsia="Arial" w:hAnsi="Arial" w:cs="Arial"/>
              </w:rPr>
              <w:t xml:space="preserve">Crisis Incident </w:t>
            </w:r>
            <w:r w:rsidR="00037739" w:rsidRPr="004B32FB">
              <w:rPr>
                <w:rFonts w:ascii="Arial" w:eastAsia="Arial" w:hAnsi="Arial" w:cs="Arial"/>
              </w:rPr>
              <w:t>- Flood</w:t>
            </w:r>
            <w:r w:rsidR="004A58B7" w:rsidRPr="004B32FB">
              <w:rPr>
                <w:rFonts w:ascii="Arial" w:eastAsia="Arial" w:hAnsi="Arial" w:cs="Arial"/>
              </w:rPr>
              <w:t xml:space="preserve"> </w:t>
            </w:r>
          </w:p>
        </w:tc>
        <w:tc>
          <w:tcPr>
            <w:tcW w:w="3510" w:type="dxa"/>
          </w:tcPr>
          <w:p w14:paraId="3248DC4A"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Document Control No.:</w:t>
            </w:r>
          </w:p>
          <w:p w14:paraId="3037CBCA"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highlight w:val="yellow"/>
              </w:rPr>
              <w:t>[Enter Document Control No.]</w:t>
            </w:r>
          </w:p>
        </w:tc>
        <w:tc>
          <w:tcPr>
            <w:tcW w:w="2785" w:type="dxa"/>
          </w:tcPr>
          <w:p w14:paraId="6791D41B" w14:textId="49AAF13F"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Rev. No</w:t>
            </w:r>
            <w:r w:rsidR="00DB0372" w:rsidRPr="004B32FB">
              <w:rPr>
                <w:rFonts w:ascii="Arial" w:eastAsia="Arial" w:hAnsi="Arial" w:cs="Arial"/>
                <w:b/>
              </w:rPr>
              <w:t>.</w:t>
            </w:r>
            <w:r w:rsidRPr="004B32FB">
              <w:rPr>
                <w:rFonts w:ascii="Arial" w:eastAsia="Arial" w:hAnsi="Arial" w:cs="Arial"/>
                <w:b/>
              </w:rPr>
              <w:t>:</w:t>
            </w:r>
          </w:p>
          <w:p w14:paraId="6082F3D6"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Revision No.]</w:t>
            </w:r>
          </w:p>
        </w:tc>
      </w:tr>
      <w:tr w:rsidR="00D8270B" w:rsidRPr="004B32FB" w14:paraId="5B93DA53" w14:textId="77777777">
        <w:tc>
          <w:tcPr>
            <w:tcW w:w="3775" w:type="dxa"/>
          </w:tcPr>
          <w:p w14:paraId="695FCF56"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Department: </w:t>
            </w:r>
          </w:p>
          <w:p w14:paraId="1BA2176C"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Department]</w:t>
            </w:r>
          </w:p>
        </w:tc>
        <w:tc>
          <w:tcPr>
            <w:tcW w:w="3510" w:type="dxa"/>
          </w:tcPr>
          <w:p w14:paraId="34694368"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Supersedes: </w:t>
            </w:r>
          </w:p>
          <w:p w14:paraId="454BB6F6"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Original</w:t>
            </w:r>
          </w:p>
        </w:tc>
        <w:tc>
          <w:tcPr>
            <w:tcW w:w="2785" w:type="dxa"/>
          </w:tcPr>
          <w:p w14:paraId="04B6CE77" w14:textId="77777777" w:rsidR="00D8270B" w:rsidRPr="004B32FB" w:rsidRDefault="004A58B7" w:rsidP="00BC7DA7">
            <w:pPr>
              <w:spacing w:line="276" w:lineRule="auto"/>
              <w:jc w:val="both"/>
              <w:rPr>
                <w:rFonts w:ascii="Arial" w:eastAsia="Arial" w:hAnsi="Arial" w:cs="Arial"/>
                <w:b/>
                <w:bCs/>
              </w:rPr>
            </w:pPr>
            <w:r w:rsidRPr="004B32FB">
              <w:rPr>
                <w:rFonts w:ascii="Arial" w:eastAsia="Arial" w:hAnsi="Arial" w:cs="Arial"/>
                <w:b/>
                <w:bCs/>
              </w:rPr>
              <w:t>Effective Date:</w:t>
            </w:r>
          </w:p>
          <w:p w14:paraId="741B6F90"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Date]</w:t>
            </w:r>
          </w:p>
        </w:tc>
      </w:tr>
      <w:tr w:rsidR="00D8270B" w:rsidRPr="004B32FB" w14:paraId="4B1E1520" w14:textId="77777777">
        <w:tc>
          <w:tcPr>
            <w:tcW w:w="3775" w:type="dxa"/>
          </w:tcPr>
          <w:p w14:paraId="522B9B76"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Prepared by:</w:t>
            </w:r>
          </w:p>
          <w:p w14:paraId="6DF7DAA0"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[Affix Name, Signature, Position Title]</w:t>
            </w:r>
          </w:p>
        </w:tc>
        <w:tc>
          <w:tcPr>
            <w:tcW w:w="3510" w:type="dxa"/>
          </w:tcPr>
          <w:p w14:paraId="588B2762"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Reviewed by: </w:t>
            </w:r>
          </w:p>
          <w:p w14:paraId="6D72ACCC"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highlight w:val="yellow"/>
              </w:rPr>
              <w:t>[Affix Name, Signature, Position Title]</w:t>
            </w:r>
          </w:p>
        </w:tc>
        <w:tc>
          <w:tcPr>
            <w:tcW w:w="2785" w:type="dxa"/>
          </w:tcPr>
          <w:p w14:paraId="635BF1E9"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Approved by:</w:t>
            </w:r>
          </w:p>
          <w:p w14:paraId="595C75BF"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[Affix Name, Signature, Position Title]</w:t>
            </w:r>
          </w:p>
        </w:tc>
      </w:tr>
      <w:tr w:rsidR="00D8270B" w:rsidRPr="004B32FB" w14:paraId="2348F385" w14:textId="77777777">
        <w:tc>
          <w:tcPr>
            <w:tcW w:w="3775" w:type="dxa"/>
          </w:tcPr>
          <w:p w14:paraId="5C1D4650"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c>
          <w:tcPr>
            <w:tcW w:w="3510" w:type="dxa"/>
          </w:tcPr>
          <w:p w14:paraId="6A1F5529"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c>
          <w:tcPr>
            <w:tcW w:w="2785" w:type="dxa"/>
          </w:tcPr>
          <w:p w14:paraId="4F12E787"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r>
    </w:tbl>
    <w:p w14:paraId="649F2CCA" w14:textId="77777777" w:rsidR="00887DA8" w:rsidRPr="004B32FB" w:rsidRDefault="00887DA8" w:rsidP="00BC7DA7">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2F4B0F5C" w14:textId="1370ACBB"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Purpose:</w:t>
      </w:r>
    </w:p>
    <w:p w14:paraId="6D99198E" w14:textId="499C8B94"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To </w:t>
      </w:r>
      <w:r w:rsidR="00037739" w:rsidRPr="004B32FB">
        <w:rPr>
          <w:rFonts w:ascii="Arial" w:eastAsia="Arial" w:hAnsi="Arial" w:cs="Arial"/>
          <w:color w:val="000000"/>
          <w:sz w:val="20"/>
          <w:szCs w:val="20"/>
        </w:rPr>
        <w:t xml:space="preserve">provide safety and health information </w:t>
      </w:r>
      <w:r w:rsidR="00E969C9" w:rsidRPr="004B32FB">
        <w:rPr>
          <w:rFonts w:ascii="Arial" w:eastAsia="Arial" w:hAnsi="Arial" w:cs="Arial"/>
          <w:color w:val="000000"/>
          <w:sz w:val="20"/>
          <w:szCs w:val="20"/>
        </w:rPr>
        <w:t xml:space="preserve">to protect from </w:t>
      </w:r>
      <w:r w:rsidR="00037739" w:rsidRPr="004B32FB">
        <w:rPr>
          <w:rFonts w:ascii="Arial" w:eastAsia="Arial" w:hAnsi="Arial" w:cs="Arial"/>
          <w:color w:val="000000"/>
          <w:sz w:val="20"/>
          <w:szCs w:val="20"/>
        </w:rPr>
        <w:t>hazards associated with floods.</w:t>
      </w:r>
    </w:p>
    <w:p w14:paraId="25765453"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478DB1D1"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 xml:space="preserve">Frequency: </w:t>
      </w:r>
    </w:p>
    <w:p w14:paraId="21EB8B93" w14:textId="4D5BD5A4" w:rsidR="00D8270B" w:rsidRPr="004B32FB"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Annually</w:t>
      </w:r>
    </w:p>
    <w:p w14:paraId="6456486A" w14:textId="571FD9CE" w:rsidR="00D8270B" w:rsidRPr="004B32FB"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 xml:space="preserve"> </w:t>
      </w:r>
      <w:r w:rsidR="004A58B7" w:rsidRPr="004B32FB">
        <w:rPr>
          <w:rFonts w:ascii="Arial" w:eastAsia="Arial" w:hAnsi="Arial" w:cs="Arial"/>
          <w:color w:val="000000"/>
          <w:sz w:val="20"/>
          <w:szCs w:val="20"/>
          <w:highlight w:val="yellow"/>
        </w:rPr>
        <w:t>[ADD FREQUENCY HERE]</w:t>
      </w:r>
    </w:p>
    <w:p w14:paraId="5D24E552"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6B7E5A52"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Tools and Equipment:</w:t>
      </w:r>
    </w:p>
    <w:p w14:paraId="06864C21" w14:textId="3C10DF64" w:rsidR="00D8270B"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Battery-powered or hand crank radio </w:t>
      </w:r>
    </w:p>
    <w:p w14:paraId="7CAB48FE" w14:textId="77777777" w:rsidR="000B3445"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Flashlight </w:t>
      </w:r>
    </w:p>
    <w:p w14:paraId="0770F0F8" w14:textId="521C4117"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Personal Protective Equipment (PPE)</w:t>
      </w:r>
    </w:p>
    <w:p w14:paraId="3EDA3FA1" w14:textId="290661BE" w:rsidR="000B3445"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Wear heavy work gloves,</w:t>
      </w:r>
    </w:p>
    <w:p w14:paraId="786AFF71" w14:textId="334EAEB6" w:rsidR="000B3445"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Protective clothing </w:t>
      </w:r>
    </w:p>
    <w:p w14:paraId="12D9075B" w14:textId="0BE3469D" w:rsidR="00D8270B"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Rubber boots </w:t>
      </w:r>
    </w:p>
    <w:p w14:paraId="34AD6E06" w14:textId="21994E57" w:rsidR="00935682" w:rsidRPr="004B32FB" w:rsidRDefault="00887DA8"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w:t>
      </w:r>
      <w:r w:rsidR="00935682" w:rsidRPr="004B32FB">
        <w:rPr>
          <w:rFonts w:ascii="Arial" w:eastAsia="Arial" w:hAnsi="Arial" w:cs="Arial"/>
          <w:color w:val="000000"/>
          <w:sz w:val="20"/>
          <w:szCs w:val="20"/>
        </w:rPr>
        <w:t>Eye Protect/ Goggles</w:t>
      </w:r>
    </w:p>
    <w:p w14:paraId="46A4A196" w14:textId="68ED09E7" w:rsidR="000B3445" w:rsidRPr="004B32FB" w:rsidRDefault="000B3445"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Whistle (to signal for help)</w:t>
      </w:r>
    </w:p>
    <w:p w14:paraId="0941E622" w14:textId="1CA6D0CA" w:rsidR="000B3445"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First aid kit </w:t>
      </w:r>
    </w:p>
    <w:p w14:paraId="23D90FE9" w14:textId="2964869B"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Adhesive tapes</w:t>
      </w:r>
    </w:p>
    <w:p w14:paraId="108CB45D" w14:textId="336E6072"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Exam Gloves</w:t>
      </w:r>
    </w:p>
    <w:p w14:paraId="2C76B2EF" w14:textId="59EDB566"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Gauze Pads</w:t>
      </w:r>
      <w:r w:rsidR="008C6956" w:rsidRPr="004B32FB">
        <w:rPr>
          <w:rFonts w:ascii="Arial" w:eastAsia="Arial" w:hAnsi="Arial" w:cs="Arial"/>
          <w:color w:val="000000"/>
          <w:sz w:val="20"/>
          <w:szCs w:val="20"/>
        </w:rPr>
        <w:t xml:space="preserve">/ Sterile Pad </w:t>
      </w:r>
    </w:p>
    <w:p w14:paraId="331DF8D2" w14:textId="0782CC86"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Antiseptic</w:t>
      </w:r>
    </w:p>
    <w:p w14:paraId="3FECF83D" w14:textId="6C3D6029"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Antibiotic Ointment</w:t>
      </w:r>
      <w:r w:rsidR="008C6956" w:rsidRPr="004B32FB">
        <w:rPr>
          <w:rFonts w:ascii="Arial" w:eastAsia="Arial" w:hAnsi="Arial" w:cs="Arial"/>
          <w:color w:val="000000"/>
          <w:sz w:val="20"/>
          <w:szCs w:val="20"/>
        </w:rPr>
        <w:t xml:space="preserve"> or Cream</w:t>
      </w:r>
    </w:p>
    <w:p w14:paraId="05A4FA7D" w14:textId="7420CAAC"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Roller Bandage</w:t>
      </w:r>
    </w:p>
    <w:p w14:paraId="290C1D60" w14:textId="23082D1C" w:rsidR="00AB3FF9" w:rsidRPr="004B32FB" w:rsidRDefault="008C6956"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Tweezer/ Scissors</w:t>
      </w:r>
    </w:p>
    <w:p w14:paraId="14170D3C" w14:textId="1C730A1D" w:rsidR="008C6956"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Supplies kit</w:t>
      </w:r>
    </w:p>
    <w:p w14:paraId="0457AE77" w14:textId="0F1BF2C9"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Water</w:t>
      </w:r>
    </w:p>
    <w:p w14:paraId="3E3DD17A" w14:textId="525A4BD3"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Food for at least a several-day supply of non-perishable food</w:t>
      </w:r>
    </w:p>
    <w:p w14:paraId="6D1BD250" w14:textId="0CA00724"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Moist towelettes, garbage bags</w:t>
      </w:r>
      <w:r w:rsidR="00887DA8"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ties (for personal sanitation)</w:t>
      </w:r>
    </w:p>
    <w:p w14:paraId="42B1103C" w14:textId="7D89CA1A"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Sleeping bag or warm blanket for each person</w:t>
      </w:r>
    </w:p>
    <w:p w14:paraId="0BEAD608" w14:textId="738C269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Mess kits, paper cups, plates, paper towels</w:t>
      </w:r>
      <w:r w:rsidR="00887DA8"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utensils</w:t>
      </w:r>
    </w:p>
    <w:p w14:paraId="7B9B8B97" w14:textId="22FAC14F" w:rsidR="000646AB" w:rsidRPr="004B32FB" w:rsidRDefault="000646AB"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4B32FB">
        <w:rPr>
          <w:rFonts w:ascii="Arial" w:eastAsia="Arial" w:hAnsi="Arial" w:cs="Arial"/>
          <w:color w:val="000000"/>
          <w:sz w:val="20"/>
          <w:szCs w:val="20"/>
        </w:rPr>
        <w:t>Life vest/Inflatable</w:t>
      </w:r>
    </w:p>
    <w:p w14:paraId="423E589E" w14:textId="54D0ED48" w:rsidR="00921DE8" w:rsidRPr="004B32FB" w:rsidRDefault="00921DE8"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Shelter Location or Tent for evacuees</w:t>
      </w:r>
    </w:p>
    <w:p w14:paraId="18A6AFB3" w14:textId="61FF3494" w:rsidR="00BE521A" w:rsidRPr="004B32FB" w:rsidRDefault="00BE521A"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Fire Extinguisher</w:t>
      </w:r>
    </w:p>
    <w:p w14:paraId="3ED6361B" w14:textId="77777777" w:rsidR="00921DE8" w:rsidRPr="004B32FB" w:rsidRDefault="000912C8"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4B32FB">
        <w:rPr>
          <w:rFonts w:ascii="Arial" w:eastAsia="Arial" w:hAnsi="Arial" w:cs="Arial"/>
          <w:color w:val="000000"/>
          <w:sz w:val="20"/>
          <w:szCs w:val="20"/>
        </w:rPr>
        <w:t>Emergency route maps and alarm system</w:t>
      </w:r>
    </w:p>
    <w:p w14:paraId="68A1BF9A" w14:textId="3AE68CDD" w:rsidR="000B3445" w:rsidRPr="004B32FB" w:rsidRDefault="000B3445" w:rsidP="00BC7DA7">
      <w:pPr>
        <w:numPr>
          <w:ilvl w:val="1"/>
          <w:numId w:val="1"/>
        </w:numPr>
        <w:pBdr>
          <w:top w:val="nil"/>
          <w:left w:val="nil"/>
          <w:bottom w:val="nil"/>
          <w:right w:val="nil"/>
          <w:between w:val="nil"/>
        </w:pBdr>
        <w:tabs>
          <w:tab w:val="left" w:pos="810"/>
        </w:tabs>
        <w:spacing w:after="0" w:line="276" w:lineRule="auto"/>
        <w:ind w:left="900" w:hanging="540"/>
        <w:jc w:val="both"/>
        <w:rPr>
          <w:rFonts w:ascii="Arial" w:eastAsia="Arial" w:hAnsi="Arial" w:cs="Arial"/>
          <w:color w:val="000000"/>
          <w:sz w:val="20"/>
          <w:szCs w:val="20"/>
        </w:rPr>
      </w:pPr>
      <w:r w:rsidRPr="004B32FB">
        <w:rPr>
          <w:rFonts w:ascii="Arial" w:eastAsia="Arial" w:hAnsi="Arial" w:cs="Arial"/>
          <w:color w:val="000000"/>
          <w:sz w:val="20"/>
          <w:szCs w:val="20"/>
        </w:rPr>
        <w:t xml:space="preserve">Cellphone with extra battery </w:t>
      </w:r>
    </w:p>
    <w:p w14:paraId="0345464F" w14:textId="77777777" w:rsidR="00935682" w:rsidRPr="004B32FB" w:rsidRDefault="004A58B7" w:rsidP="00BC7DA7">
      <w:pPr>
        <w:numPr>
          <w:ilvl w:val="1"/>
          <w:numId w:val="1"/>
        </w:numPr>
        <w:pBdr>
          <w:top w:val="nil"/>
          <w:left w:val="nil"/>
          <w:bottom w:val="nil"/>
          <w:right w:val="nil"/>
          <w:between w:val="nil"/>
        </w:pBdr>
        <w:tabs>
          <w:tab w:val="left" w:pos="810"/>
        </w:tabs>
        <w:spacing w:after="0" w:line="276" w:lineRule="auto"/>
        <w:ind w:left="540" w:hanging="180"/>
        <w:jc w:val="both"/>
        <w:rPr>
          <w:rFonts w:ascii="Arial" w:eastAsia="Arial" w:hAnsi="Arial" w:cs="Arial"/>
          <w:color w:val="000000"/>
          <w:sz w:val="20"/>
          <w:szCs w:val="20"/>
        </w:rPr>
      </w:pPr>
      <w:r w:rsidRPr="004B32FB">
        <w:rPr>
          <w:rFonts w:ascii="Arial" w:eastAsia="Arial" w:hAnsi="Arial" w:cs="Arial"/>
          <w:color w:val="000000"/>
          <w:sz w:val="20"/>
          <w:szCs w:val="20"/>
        </w:rPr>
        <w:t>Camera (Photos for reference)</w:t>
      </w:r>
    </w:p>
    <w:p w14:paraId="35D947C4" w14:textId="13A6EA3E" w:rsidR="00D8270B" w:rsidRPr="004B32FB" w:rsidRDefault="004A58B7"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highlight w:val="yellow"/>
        </w:rPr>
        <w:t>[ENTER LIST OF TOOLS AND EQUIPMENT HERE]</w:t>
      </w:r>
    </w:p>
    <w:p w14:paraId="6BA2FC06"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rPr>
      </w:pPr>
    </w:p>
    <w:p w14:paraId="66AB5981"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Consumable:</w:t>
      </w:r>
    </w:p>
    <w:p w14:paraId="56959649" w14:textId="5D17D45C" w:rsidR="00D8270B"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First Aid Kit</w:t>
      </w:r>
    </w:p>
    <w:p w14:paraId="17015880"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lastRenderedPageBreak/>
        <w:t>Adhesive tapes</w:t>
      </w:r>
    </w:p>
    <w:p w14:paraId="29ACE7EA"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Exam Gloves</w:t>
      </w:r>
    </w:p>
    <w:p w14:paraId="6949D0F0"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Gauze Pads/ Sterile Pad </w:t>
      </w:r>
    </w:p>
    <w:p w14:paraId="4FE16FF9"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Antiseptic</w:t>
      </w:r>
    </w:p>
    <w:p w14:paraId="16919174"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Antibiotic Ointment or Cream</w:t>
      </w:r>
    </w:p>
    <w:p w14:paraId="763ABB57" w14:textId="4B057CD3"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Roller Bandage</w:t>
      </w:r>
    </w:p>
    <w:p w14:paraId="2C9292BB" w14:textId="0CA8B7AF" w:rsidR="00935682"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Supplie</w:t>
      </w:r>
      <w:r w:rsidR="00921DE8" w:rsidRPr="004B32FB">
        <w:rPr>
          <w:rFonts w:ascii="Arial" w:eastAsia="Arial" w:hAnsi="Arial" w:cs="Arial"/>
          <w:color w:val="000000"/>
          <w:sz w:val="20"/>
          <w:szCs w:val="20"/>
        </w:rPr>
        <w:t>s</w:t>
      </w:r>
      <w:r w:rsidRPr="004B32FB">
        <w:rPr>
          <w:rFonts w:ascii="Arial" w:eastAsia="Arial" w:hAnsi="Arial" w:cs="Arial"/>
          <w:color w:val="000000"/>
          <w:sz w:val="20"/>
          <w:szCs w:val="20"/>
        </w:rPr>
        <w:t xml:space="preserve"> </w:t>
      </w:r>
      <w:r w:rsidR="00921DE8" w:rsidRPr="004B32FB">
        <w:rPr>
          <w:rFonts w:ascii="Arial" w:eastAsia="Arial" w:hAnsi="Arial" w:cs="Arial"/>
          <w:color w:val="000000"/>
          <w:sz w:val="20"/>
          <w:szCs w:val="20"/>
        </w:rPr>
        <w:t>Kit</w:t>
      </w:r>
    </w:p>
    <w:p w14:paraId="6C17BF05"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Food for at least a several-day supply of non-perishable food</w:t>
      </w:r>
    </w:p>
    <w:p w14:paraId="66081455" w14:textId="5225399B"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Moist towelettes, garbage bags</w:t>
      </w:r>
      <w:r w:rsidR="006061ED"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ties (for personal sanitation)</w:t>
      </w:r>
    </w:p>
    <w:p w14:paraId="2C6E78ED" w14:textId="791FD595"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Mess kits, paper cups, plates, paper towels</w:t>
      </w:r>
      <w:r w:rsidR="006061ED"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utensils</w:t>
      </w:r>
    </w:p>
    <w:p w14:paraId="36C3B577" w14:textId="77777777" w:rsidR="00BE521A" w:rsidRPr="004B32FB" w:rsidRDefault="00BE521A" w:rsidP="00BC7DA7">
      <w:pPr>
        <w:pStyle w:val="ListParagraph"/>
        <w:numPr>
          <w:ilvl w:val="1"/>
          <w:numId w:val="1"/>
        </w:numPr>
        <w:spacing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Fire Extinguisher</w:t>
      </w:r>
    </w:p>
    <w:p w14:paraId="4EF76E16" w14:textId="2A91A02F" w:rsidR="00D8270B" w:rsidRPr="004B32FB" w:rsidRDefault="004A58B7" w:rsidP="00BC7DA7">
      <w:pPr>
        <w:pStyle w:val="ListParagraph"/>
        <w:numPr>
          <w:ilvl w:val="1"/>
          <w:numId w:val="1"/>
        </w:numPr>
        <w:spacing w:line="276" w:lineRule="auto"/>
        <w:jc w:val="both"/>
        <w:rPr>
          <w:rFonts w:ascii="Arial" w:eastAsia="Arial" w:hAnsi="Arial" w:cs="Arial"/>
          <w:color w:val="000000"/>
          <w:sz w:val="20"/>
          <w:szCs w:val="20"/>
        </w:rPr>
      </w:pPr>
      <w:r w:rsidRPr="004B32FB">
        <w:rPr>
          <w:rFonts w:ascii="Arial" w:eastAsia="Arial" w:hAnsi="Arial" w:cs="Arial"/>
          <w:color w:val="000000"/>
          <w:sz w:val="20"/>
          <w:szCs w:val="20"/>
          <w:highlight w:val="yellow"/>
        </w:rPr>
        <w:t>[ENTER LIST OF CONSUMABLES HERE]</w:t>
      </w:r>
    </w:p>
    <w:p w14:paraId="05472068"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Responsibility:</w:t>
      </w:r>
    </w:p>
    <w:p w14:paraId="14B2E42A" w14:textId="2CB28E05"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Safety Officer</w:t>
      </w:r>
      <w:r w:rsidRPr="004B32FB">
        <w:rPr>
          <w:rFonts w:ascii="Arial" w:eastAsia="Arial" w:hAnsi="Arial" w:cs="Arial"/>
          <w:b/>
          <w:color w:val="000000"/>
          <w:sz w:val="20"/>
          <w:szCs w:val="20"/>
        </w:rPr>
        <w:t xml:space="preserve"> </w:t>
      </w:r>
      <w:r w:rsidRPr="004B32FB">
        <w:rPr>
          <w:rFonts w:ascii="Arial" w:eastAsia="Arial" w:hAnsi="Arial" w:cs="Arial"/>
          <w:color w:val="000000"/>
          <w:sz w:val="20"/>
          <w:szCs w:val="20"/>
        </w:rPr>
        <w:t xml:space="preserve">to maintain compliance with all safety </w:t>
      </w:r>
      <w:r w:rsidR="00426F0F" w:rsidRPr="004B32FB">
        <w:rPr>
          <w:rFonts w:ascii="Arial" w:eastAsia="Arial" w:hAnsi="Arial" w:cs="Arial"/>
          <w:color w:val="000000"/>
          <w:sz w:val="20"/>
          <w:szCs w:val="20"/>
        </w:rPr>
        <w:t xml:space="preserve">and health </w:t>
      </w:r>
      <w:r w:rsidRPr="004B32FB">
        <w:rPr>
          <w:rFonts w:ascii="Arial" w:eastAsia="Arial" w:hAnsi="Arial" w:cs="Arial"/>
          <w:color w:val="000000"/>
          <w:sz w:val="20"/>
          <w:szCs w:val="20"/>
        </w:rPr>
        <w:t>regulations.</w:t>
      </w:r>
      <w:r w:rsidR="00BE521A" w:rsidRPr="004B32FB">
        <w:rPr>
          <w:rFonts w:ascii="Arial" w:eastAsia="Arial" w:hAnsi="Arial" w:cs="Arial"/>
          <w:color w:val="000000"/>
          <w:sz w:val="20"/>
          <w:szCs w:val="20"/>
        </w:rPr>
        <w:t xml:space="preserve"> Coordinate </w:t>
      </w:r>
      <w:r w:rsidR="00921DE8" w:rsidRPr="004B32FB">
        <w:rPr>
          <w:rFonts w:ascii="Arial" w:eastAsia="Arial" w:hAnsi="Arial" w:cs="Arial"/>
          <w:color w:val="000000"/>
          <w:sz w:val="20"/>
          <w:szCs w:val="20"/>
        </w:rPr>
        <w:t xml:space="preserve">and  </w:t>
      </w:r>
      <w:r w:rsidR="00BE521A" w:rsidRPr="004B32FB">
        <w:rPr>
          <w:rFonts w:ascii="Arial" w:eastAsia="Arial" w:hAnsi="Arial" w:cs="Arial"/>
          <w:color w:val="000000"/>
          <w:sz w:val="20"/>
          <w:szCs w:val="20"/>
        </w:rPr>
        <w:t>instruct</w:t>
      </w:r>
      <w:r w:rsidR="00921DE8" w:rsidRPr="004B32FB">
        <w:rPr>
          <w:rFonts w:ascii="Arial" w:eastAsia="Arial" w:hAnsi="Arial" w:cs="Arial"/>
          <w:color w:val="000000"/>
          <w:sz w:val="20"/>
          <w:szCs w:val="20"/>
        </w:rPr>
        <w:t xml:space="preserve"> </w:t>
      </w:r>
      <w:r w:rsidR="00BE521A" w:rsidRPr="004B32FB">
        <w:rPr>
          <w:rFonts w:ascii="Arial" w:eastAsia="Arial" w:hAnsi="Arial" w:cs="Arial"/>
          <w:color w:val="000000"/>
          <w:sz w:val="20"/>
          <w:szCs w:val="20"/>
        </w:rPr>
        <w:t>the Emergency Responder</w:t>
      </w:r>
    </w:p>
    <w:p w14:paraId="2FBAF1CF" w14:textId="2983D991" w:rsidR="00BE521A" w:rsidRPr="004B32FB" w:rsidRDefault="00BE521A"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Emergency Response Team to  respond, lead and instruct the worker</w:t>
      </w:r>
      <w:r w:rsidR="00921DE8" w:rsidRPr="004B32FB">
        <w:rPr>
          <w:rFonts w:ascii="Arial" w:eastAsia="Arial" w:hAnsi="Arial" w:cs="Arial"/>
          <w:color w:val="000000"/>
          <w:sz w:val="20"/>
          <w:szCs w:val="20"/>
        </w:rPr>
        <w:t>s</w:t>
      </w:r>
      <w:r w:rsidRPr="004B32FB">
        <w:rPr>
          <w:rFonts w:ascii="Arial" w:eastAsia="Arial" w:hAnsi="Arial" w:cs="Arial"/>
          <w:color w:val="000000"/>
          <w:sz w:val="20"/>
          <w:szCs w:val="20"/>
        </w:rPr>
        <w:t xml:space="preserve"> on  safety during flood  </w:t>
      </w:r>
    </w:p>
    <w:p w14:paraId="5BE2781A" w14:textId="0AD14C02" w:rsidR="00813FAD" w:rsidRPr="004B32FB"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 xml:space="preserve">Workers </w:t>
      </w:r>
      <w:r w:rsidR="00426F0F" w:rsidRPr="004B32FB">
        <w:rPr>
          <w:rFonts w:ascii="Arial" w:eastAsia="Arial" w:hAnsi="Arial" w:cs="Arial"/>
          <w:color w:val="000000"/>
          <w:sz w:val="20"/>
          <w:szCs w:val="20"/>
        </w:rPr>
        <w:t>to help protect themselves by preparing evacuation plans and the hazards associated with floods.</w:t>
      </w:r>
    </w:p>
    <w:p w14:paraId="340D4B21" w14:textId="2F421A3B" w:rsidR="00D8270B" w:rsidRPr="004B32FB"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Employer for providing a safe and healthful workplace for its worker</w:t>
      </w:r>
      <w:r w:rsidR="004A58B7" w:rsidRPr="004B32FB">
        <w:rPr>
          <w:rFonts w:ascii="Arial" w:eastAsia="Arial" w:hAnsi="Arial" w:cs="Arial"/>
          <w:color w:val="000000"/>
          <w:sz w:val="20"/>
          <w:szCs w:val="20"/>
        </w:rPr>
        <w:t>.</w:t>
      </w:r>
    </w:p>
    <w:p w14:paraId="7D080C19" w14:textId="4492A839"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highlight w:val="yellow"/>
        </w:rPr>
      </w:pPr>
      <w:r w:rsidRPr="004B32FB">
        <w:rPr>
          <w:rFonts w:ascii="Arial" w:eastAsia="Arial" w:hAnsi="Arial" w:cs="Arial"/>
          <w:color w:val="000000"/>
          <w:sz w:val="20"/>
          <w:szCs w:val="20"/>
          <w:highlight w:val="yellow"/>
        </w:rPr>
        <w:t xml:space="preserve">[ADD OR CUSTOMIZE </w:t>
      </w:r>
      <w:r w:rsidR="006061ED" w:rsidRPr="004B32FB">
        <w:rPr>
          <w:rFonts w:ascii="Arial" w:eastAsia="Arial" w:hAnsi="Arial" w:cs="Arial"/>
          <w:color w:val="000000"/>
          <w:sz w:val="20"/>
          <w:szCs w:val="20"/>
          <w:highlight w:val="yellow"/>
        </w:rPr>
        <w:t xml:space="preserve">THE </w:t>
      </w:r>
      <w:r w:rsidRPr="004B32FB">
        <w:rPr>
          <w:rFonts w:ascii="Arial" w:eastAsia="Arial" w:hAnsi="Arial" w:cs="Arial"/>
          <w:color w:val="000000"/>
          <w:sz w:val="20"/>
          <w:szCs w:val="20"/>
          <w:highlight w:val="yellow"/>
        </w:rPr>
        <w:t>RESPONSIBLE PERSON HERE]</w:t>
      </w:r>
    </w:p>
    <w:p w14:paraId="38C5167D"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highlight w:val="yellow"/>
        </w:rPr>
      </w:pPr>
    </w:p>
    <w:p w14:paraId="7BFC998A"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 xml:space="preserve">Procedure/Instructions: </w:t>
      </w:r>
    </w:p>
    <w:p w14:paraId="249B450F" w14:textId="3F7ECB3B" w:rsidR="00D8270B" w:rsidRPr="004B32FB" w:rsidRDefault="00A3164A"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Preparedness</w:t>
      </w:r>
    </w:p>
    <w:p w14:paraId="5736C4F7" w14:textId="77777777" w:rsidR="00627B32" w:rsidRPr="004B32FB" w:rsidRDefault="00A3164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Planning </w:t>
      </w:r>
      <w:r w:rsidR="00627B32" w:rsidRPr="00BC7DA7">
        <w:rPr>
          <w:rFonts w:ascii="Arial" w:hAnsi="Arial" w:cs="Arial"/>
          <w:color w:val="333333"/>
          <w:sz w:val="20"/>
          <w:szCs w:val="20"/>
          <w:shd w:val="clear" w:color="auto" w:fill="FFFFFF"/>
        </w:rPr>
        <w:t>to have</w:t>
      </w:r>
      <w:r w:rsidRPr="00BC7DA7">
        <w:rPr>
          <w:rFonts w:ascii="Arial" w:hAnsi="Arial" w:cs="Arial"/>
          <w:color w:val="333333"/>
          <w:sz w:val="20"/>
          <w:szCs w:val="20"/>
          <w:shd w:val="clear" w:color="auto" w:fill="FFFFFF"/>
        </w:rPr>
        <w:t xml:space="preserve"> an evacuation plan in place before a flood occurs can help avoid confusion and prevent injuries and property damage</w:t>
      </w:r>
    </w:p>
    <w:p w14:paraId="3BCDD4D3" w14:textId="3C0309EC"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Monitor the weather conditions that will activate the plan</w:t>
      </w:r>
      <w:r w:rsidR="00627B32" w:rsidRPr="004B32FB">
        <w:rPr>
          <w:rFonts w:ascii="Arial" w:eastAsia="Arial" w:hAnsi="Arial" w:cs="Arial"/>
          <w:color w:val="000000"/>
          <w:sz w:val="20"/>
          <w:szCs w:val="20"/>
        </w:rPr>
        <w:t xml:space="preserve"> </w:t>
      </w:r>
    </w:p>
    <w:p w14:paraId="20D5F4FF"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Always follow the chain of command</w:t>
      </w:r>
    </w:p>
    <w:p w14:paraId="2C43F3FE"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Know the emergency functions and who will perform them</w:t>
      </w:r>
    </w:p>
    <w:p w14:paraId="55D45FC9"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Identify specific evacuation procedures, including routes and exits</w:t>
      </w:r>
    </w:p>
    <w:p w14:paraId="7257D4FF"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Set  procedures for accounting for personnel, customers, and visitors</w:t>
      </w:r>
    </w:p>
    <w:p w14:paraId="09635D46"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Fitted out equipment for personnel</w:t>
      </w:r>
    </w:p>
    <w:p w14:paraId="608C22A8" w14:textId="43FE0BD0" w:rsidR="00A3164A" w:rsidRPr="004B32FB" w:rsidRDefault="008742D5"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R</w:t>
      </w:r>
      <w:r w:rsidR="00A3164A" w:rsidRPr="004B32FB">
        <w:rPr>
          <w:rFonts w:ascii="Arial" w:eastAsia="Arial" w:hAnsi="Arial" w:cs="Arial"/>
          <w:color w:val="000000"/>
          <w:sz w:val="20"/>
          <w:szCs w:val="20"/>
        </w:rPr>
        <w:t xml:space="preserve">eview </w:t>
      </w:r>
      <w:r w:rsidRPr="004B32FB">
        <w:rPr>
          <w:rFonts w:ascii="Arial" w:eastAsia="Arial" w:hAnsi="Arial" w:cs="Arial"/>
          <w:color w:val="000000"/>
          <w:sz w:val="20"/>
          <w:szCs w:val="20"/>
        </w:rPr>
        <w:t>of plan</w:t>
      </w:r>
      <w:r w:rsidR="00A3164A" w:rsidRPr="004B32FB">
        <w:rPr>
          <w:rFonts w:ascii="Arial" w:eastAsia="Arial" w:hAnsi="Arial" w:cs="Arial"/>
          <w:color w:val="000000"/>
          <w:sz w:val="20"/>
          <w:szCs w:val="20"/>
        </w:rPr>
        <w:t xml:space="preserve"> with workers</w:t>
      </w:r>
      <w:r w:rsidRPr="004B32FB">
        <w:rPr>
          <w:rFonts w:ascii="Arial" w:eastAsia="Arial" w:hAnsi="Arial" w:cs="Arial"/>
          <w:color w:val="000000"/>
          <w:sz w:val="20"/>
          <w:szCs w:val="20"/>
        </w:rPr>
        <w:t xml:space="preserve"> annually or as needed</w:t>
      </w:r>
    </w:p>
    <w:p w14:paraId="4958FBFD" w14:textId="1BEA4CB1" w:rsidR="00A27E1B" w:rsidRPr="004B32FB" w:rsidRDefault="00A27E1B" w:rsidP="00BC7DA7">
      <w:pPr>
        <w:pStyle w:val="ListParagraph"/>
        <w:numPr>
          <w:ilvl w:val="3"/>
          <w:numId w:val="1"/>
        </w:numPr>
        <w:spacing w:after="0" w:line="276" w:lineRule="auto"/>
        <w:ind w:left="2347" w:hanging="907"/>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PLANNING]</w:t>
      </w:r>
    </w:p>
    <w:p w14:paraId="04180C0C" w14:textId="317B8BF5" w:rsidR="00627B32" w:rsidRPr="004B32FB" w:rsidRDefault="001A46E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Equipping</w:t>
      </w:r>
      <w:r w:rsidR="0054764D" w:rsidRPr="004B32FB">
        <w:rPr>
          <w:rFonts w:ascii="Arial" w:eastAsia="Arial" w:hAnsi="Arial" w:cs="Arial"/>
          <w:color w:val="000000"/>
          <w:sz w:val="20"/>
          <w:szCs w:val="20"/>
        </w:rPr>
        <w:t xml:space="preserve"> to secure or protect any hazards in your home before the flood strikes.</w:t>
      </w:r>
    </w:p>
    <w:p w14:paraId="0C5FF10D" w14:textId="59B686E3" w:rsidR="001A46EB" w:rsidRPr="004B32FB" w:rsidRDefault="001A46E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Get emergency supply kits and keep them in shelter locations</w:t>
      </w:r>
    </w:p>
    <w:p w14:paraId="51C131AD" w14:textId="527C467F" w:rsidR="000646AB" w:rsidRPr="004B32FB" w:rsidRDefault="003744F2" w:rsidP="00BC7DA7">
      <w:pPr>
        <w:numPr>
          <w:ilvl w:val="3"/>
          <w:numId w:val="1"/>
        </w:numPr>
        <w:pBdr>
          <w:top w:val="nil"/>
          <w:left w:val="nil"/>
          <w:bottom w:val="nil"/>
          <w:right w:val="nil"/>
          <w:between w:val="nil"/>
        </w:pBdr>
        <w:spacing w:after="0" w:line="276" w:lineRule="auto"/>
        <w:ind w:left="1710" w:hanging="270"/>
        <w:jc w:val="both"/>
        <w:rPr>
          <w:rFonts w:ascii="Arial" w:eastAsia="Arial" w:hAnsi="Arial" w:cs="Arial"/>
          <w:color w:val="000000"/>
          <w:sz w:val="20"/>
          <w:szCs w:val="20"/>
        </w:rPr>
      </w:pPr>
      <w:r w:rsidRPr="004B32FB">
        <w:rPr>
          <w:rFonts w:ascii="Arial" w:eastAsia="Arial" w:hAnsi="Arial" w:cs="Arial"/>
          <w:color w:val="000000"/>
          <w:sz w:val="20"/>
          <w:szCs w:val="20"/>
        </w:rPr>
        <w:t xml:space="preserve">   Stay tuned to local radio or television stations for updates.</w:t>
      </w:r>
    </w:p>
    <w:p w14:paraId="04A95D51" w14:textId="415EDFC3" w:rsidR="003744F2" w:rsidRPr="004B32FB" w:rsidRDefault="003744F2"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Learn about the warning system </w:t>
      </w:r>
    </w:p>
    <w:p w14:paraId="04FCD338" w14:textId="076F86A7"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Flood Watch: Flooding is possible. Monitor radio and television stations for more information.</w:t>
      </w:r>
    </w:p>
    <w:p w14:paraId="11BF1904" w14:textId="3DB7EB59"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Flash Flood Watch: Flash flooding is possible. Be prepared to move to higher ground; monitor radio and television stations for more information.</w:t>
      </w:r>
    </w:p>
    <w:p w14:paraId="16B81783" w14:textId="3750741A"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Flood Warning: Imminent threat - Flooding is occurring or will occur soon; if advised to evacuate, do so immediately.</w:t>
      </w:r>
    </w:p>
    <w:p w14:paraId="6CAB5710" w14:textId="2EF57E8B" w:rsidR="00A3164A"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Flash Flood Warning: Imminent threat - A flash flood is occurring or will occur soon; seek higher ground on foot immediately.</w:t>
      </w:r>
    </w:p>
    <w:p w14:paraId="2DD6D427" w14:textId="42812841" w:rsidR="00A27E1B" w:rsidRPr="004B32FB" w:rsidRDefault="00A27E1B" w:rsidP="00BC7DA7">
      <w:pPr>
        <w:pStyle w:val="ListParagraph"/>
        <w:numPr>
          <w:ilvl w:val="3"/>
          <w:numId w:val="1"/>
        </w:numPr>
        <w:spacing w:after="0" w:line="276" w:lineRule="auto"/>
        <w:ind w:hanging="288"/>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EQUIPPING]</w:t>
      </w:r>
    </w:p>
    <w:p w14:paraId="200A0BD1" w14:textId="40EFDA32" w:rsidR="00A27E1B" w:rsidRPr="004B32FB" w:rsidRDefault="00A27E1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Training and Exercises</w:t>
      </w:r>
    </w:p>
    <w:p w14:paraId="23FC568C" w14:textId="122BC644"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Ensure that all workers </w:t>
      </w:r>
      <w:r w:rsidR="0054764D" w:rsidRPr="004B32FB">
        <w:rPr>
          <w:rFonts w:ascii="Arial" w:eastAsia="Arial" w:hAnsi="Arial" w:cs="Arial"/>
          <w:color w:val="000000"/>
          <w:sz w:val="20"/>
          <w:szCs w:val="20"/>
        </w:rPr>
        <w:t>recognize</w:t>
      </w:r>
      <w:r w:rsidRPr="004B32FB">
        <w:rPr>
          <w:rFonts w:ascii="Arial" w:eastAsia="Arial" w:hAnsi="Arial" w:cs="Arial"/>
          <w:color w:val="000000"/>
          <w:sz w:val="20"/>
          <w:szCs w:val="20"/>
        </w:rPr>
        <w:t xml:space="preserve"> what to do in case of </w:t>
      </w:r>
      <w:r w:rsidR="00051B05" w:rsidRPr="004B32FB">
        <w:rPr>
          <w:rFonts w:ascii="Arial" w:eastAsia="Arial" w:hAnsi="Arial" w:cs="Arial"/>
          <w:color w:val="000000"/>
          <w:sz w:val="20"/>
          <w:szCs w:val="20"/>
        </w:rPr>
        <w:t>a</w:t>
      </w:r>
      <w:r w:rsidRPr="004B32FB">
        <w:rPr>
          <w:rFonts w:ascii="Arial" w:eastAsia="Arial" w:hAnsi="Arial" w:cs="Arial"/>
          <w:color w:val="000000"/>
          <w:sz w:val="20"/>
          <w:szCs w:val="20"/>
        </w:rPr>
        <w:t xml:space="preserve"> </w:t>
      </w:r>
      <w:r w:rsidR="00051B05" w:rsidRPr="004B32FB">
        <w:rPr>
          <w:rFonts w:ascii="Arial" w:eastAsia="Arial" w:hAnsi="Arial" w:cs="Arial"/>
          <w:color w:val="000000"/>
          <w:sz w:val="20"/>
          <w:szCs w:val="20"/>
        </w:rPr>
        <w:t>crisis</w:t>
      </w:r>
      <w:r w:rsidRPr="004B32FB">
        <w:rPr>
          <w:rFonts w:ascii="Arial" w:eastAsia="Arial" w:hAnsi="Arial" w:cs="Arial"/>
          <w:color w:val="000000"/>
          <w:sz w:val="20"/>
          <w:szCs w:val="20"/>
        </w:rPr>
        <w:t>.</w:t>
      </w:r>
    </w:p>
    <w:p w14:paraId="06D4A6E1" w14:textId="1DC70388" w:rsidR="00051B05" w:rsidRPr="004B32FB"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Turn off electrical power when there is standing water, fallen power lines, or before you evacuate.</w:t>
      </w:r>
    </w:p>
    <w:p w14:paraId="3CCA390D" w14:textId="5F09AD9D"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Never touch a fallen power line. Call the power company to report fallen power lines. Avoid contact with overhead power lines during cleanup and other activities.</w:t>
      </w:r>
    </w:p>
    <w:p w14:paraId="34FB85C2" w14:textId="77777777"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Do not drive through standing water if downed power lines are in the water.</w:t>
      </w:r>
    </w:p>
    <w:p w14:paraId="0F814F6F" w14:textId="173DF135"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 xml:space="preserve">If someone has been electrocuted, </w:t>
      </w:r>
      <w:proofErr w:type="gramStart"/>
      <w:r w:rsidR="005660D9" w:rsidRPr="004B32FB">
        <w:rPr>
          <w:rFonts w:ascii="Arial" w:eastAsia="Arial" w:hAnsi="Arial" w:cs="Arial"/>
          <w:color w:val="000000"/>
          <w:sz w:val="20"/>
          <w:szCs w:val="20"/>
        </w:rPr>
        <w:t>call</w:t>
      </w:r>
      <w:proofErr w:type="gramEnd"/>
      <w:r w:rsidRPr="004B32FB">
        <w:rPr>
          <w:rFonts w:ascii="Arial" w:eastAsia="Arial" w:hAnsi="Arial" w:cs="Arial"/>
          <w:color w:val="000000"/>
          <w:sz w:val="20"/>
          <w:szCs w:val="20"/>
        </w:rPr>
        <w:t xml:space="preserve"> or have someone else call 911 or emergency medical help.</w:t>
      </w:r>
    </w:p>
    <w:p w14:paraId="76DF3F23" w14:textId="6FDDCF93" w:rsidR="00051B05" w:rsidRPr="004B32FB"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Stay out of </w:t>
      </w:r>
      <w:r w:rsidR="006061ED" w:rsidRPr="004B32FB">
        <w:rPr>
          <w:rFonts w:ascii="Arial" w:eastAsia="Arial" w:hAnsi="Arial" w:cs="Arial"/>
          <w:color w:val="000000"/>
          <w:sz w:val="20"/>
          <w:szCs w:val="20"/>
        </w:rPr>
        <w:t>floodwater</w:t>
      </w:r>
    </w:p>
    <w:p w14:paraId="2AEC97BD" w14:textId="77777777" w:rsidR="00AB5666" w:rsidRPr="004B32FB" w:rsidRDefault="00AB5666"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If you come in contact with floodwater:</w:t>
      </w:r>
    </w:p>
    <w:p w14:paraId="7C35D98B" w14:textId="3E5B3268"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Wash the area with soap and clean water as soon as possible.</w:t>
      </w:r>
      <w:r w:rsidR="00887DA8" w:rsidRPr="00BC7DA7">
        <w:rPr>
          <w:rFonts w:ascii="Arial" w:hAnsi="Arial" w:cs="Arial"/>
          <w:sz w:val="20"/>
          <w:szCs w:val="20"/>
        </w:rPr>
        <w:t xml:space="preserve"> </w:t>
      </w:r>
      <w:r w:rsidR="00887DA8" w:rsidRPr="004B32FB">
        <w:rPr>
          <w:rFonts w:ascii="Arial" w:eastAsia="Arial" w:hAnsi="Arial" w:cs="Arial"/>
          <w:color w:val="000000"/>
          <w:sz w:val="20"/>
          <w:szCs w:val="20"/>
        </w:rPr>
        <w:t xml:space="preserve">Use alcohol-based wipes or sanitizer if you </w:t>
      </w:r>
      <w:r w:rsidR="005660D9" w:rsidRPr="004B32FB">
        <w:rPr>
          <w:rFonts w:ascii="Arial" w:eastAsia="Arial" w:hAnsi="Arial" w:cs="Arial"/>
          <w:color w:val="000000"/>
          <w:sz w:val="20"/>
          <w:szCs w:val="20"/>
        </w:rPr>
        <w:t>do not</w:t>
      </w:r>
      <w:r w:rsidR="00887DA8" w:rsidRPr="004B32FB">
        <w:rPr>
          <w:rFonts w:ascii="Arial" w:eastAsia="Arial" w:hAnsi="Arial" w:cs="Arial"/>
          <w:color w:val="000000"/>
          <w:sz w:val="20"/>
          <w:szCs w:val="20"/>
        </w:rPr>
        <w:t xml:space="preserve"> have soap or water</w:t>
      </w:r>
      <w:r w:rsidRPr="004B32FB">
        <w:rPr>
          <w:rFonts w:ascii="Arial" w:eastAsia="Arial" w:hAnsi="Arial" w:cs="Arial"/>
          <w:color w:val="000000"/>
          <w:sz w:val="20"/>
          <w:szCs w:val="20"/>
        </w:rPr>
        <w:t>.</w:t>
      </w:r>
    </w:p>
    <w:p w14:paraId="42C90F16" w14:textId="77777777"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Take care of wounds and seek medical attention if necessary.</w:t>
      </w:r>
    </w:p>
    <w:p w14:paraId="772CC399" w14:textId="3D7882CC"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Wash clothes contaminated with flood or sewage water in hot water and detergent before reusing them</w:t>
      </w:r>
      <w:r w:rsidR="005660D9">
        <w:rPr>
          <w:rFonts w:ascii="Arial" w:eastAsia="Arial" w:hAnsi="Arial" w:cs="Arial"/>
          <w:color w:val="000000"/>
          <w:sz w:val="20"/>
          <w:szCs w:val="20"/>
        </w:rPr>
        <w:t>.</w:t>
      </w:r>
    </w:p>
    <w:p w14:paraId="118D5394" w14:textId="2B9F1E14" w:rsidR="0054764D"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Floodwater may </w:t>
      </w:r>
      <w:r w:rsidR="005660D9" w:rsidRPr="004B32FB">
        <w:rPr>
          <w:rFonts w:ascii="Arial" w:eastAsia="Arial" w:hAnsi="Arial" w:cs="Arial"/>
          <w:color w:val="000000"/>
          <w:sz w:val="20"/>
          <w:szCs w:val="20"/>
        </w:rPr>
        <w:t>have</w:t>
      </w:r>
      <w:r w:rsidRPr="004B32FB">
        <w:rPr>
          <w:rFonts w:ascii="Arial" w:eastAsia="Arial" w:hAnsi="Arial" w:cs="Arial"/>
          <w:color w:val="000000"/>
          <w:sz w:val="20"/>
          <w:szCs w:val="20"/>
        </w:rPr>
        <w:t xml:space="preserve"> sharp objects, such as glass or metal fragments, </w:t>
      </w:r>
      <w:r w:rsidR="005660D9" w:rsidRPr="004B32FB">
        <w:rPr>
          <w:rFonts w:ascii="Arial" w:eastAsia="Arial" w:hAnsi="Arial" w:cs="Arial"/>
          <w:color w:val="000000"/>
          <w:sz w:val="20"/>
          <w:szCs w:val="20"/>
        </w:rPr>
        <w:t>which</w:t>
      </w:r>
      <w:r w:rsidRPr="004B32FB">
        <w:rPr>
          <w:rFonts w:ascii="Arial" w:eastAsia="Arial" w:hAnsi="Arial" w:cs="Arial"/>
          <w:color w:val="000000"/>
          <w:sz w:val="20"/>
          <w:szCs w:val="20"/>
        </w:rPr>
        <w:t xml:space="preserve"> can cause injury and lead to infection. Prompt first aid can help heal small wounds and prevent </w:t>
      </w:r>
      <w:r w:rsidR="00887DA8" w:rsidRPr="004B32FB">
        <w:rPr>
          <w:rFonts w:ascii="Arial" w:eastAsia="Arial" w:hAnsi="Arial" w:cs="Arial"/>
          <w:color w:val="000000"/>
          <w:sz w:val="20"/>
          <w:szCs w:val="20"/>
        </w:rPr>
        <w:t>infection</w:t>
      </w:r>
      <w:r w:rsidR="004B32FB" w:rsidRPr="004B32FB">
        <w:rPr>
          <w:rFonts w:ascii="Arial" w:eastAsia="Arial" w:hAnsi="Arial" w:cs="Arial"/>
          <w:color w:val="000000"/>
          <w:sz w:val="20"/>
          <w:szCs w:val="20"/>
        </w:rPr>
        <w:t>.</w:t>
      </w:r>
    </w:p>
    <w:p w14:paraId="7BE592F3" w14:textId="00117B6A" w:rsidR="00AB5666"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Open wounds and rashes exposed to floodwater can become infected.</w:t>
      </w:r>
    </w:p>
    <w:p w14:paraId="56379D3F" w14:textId="77777777"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Avoid exposure to floodwater if you have an open wound.</w:t>
      </w:r>
    </w:p>
    <w:p w14:paraId="2E986290" w14:textId="6400AD48"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 xml:space="preserve">Cover clean, open wounds with a waterproof bandage to </w:t>
      </w:r>
      <w:r w:rsidR="004B32FB" w:rsidRPr="004B32FB">
        <w:rPr>
          <w:rFonts w:ascii="Arial" w:eastAsia="Arial" w:hAnsi="Arial" w:cs="Arial"/>
          <w:color w:val="000000"/>
          <w:sz w:val="20"/>
          <w:szCs w:val="20"/>
        </w:rPr>
        <w:t xml:space="preserve">reduce the </w:t>
      </w:r>
      <w:r w:rsidRPr="004B32FB">
        <w:rPr>
          <w:rFonts w:ascii="Arial" w:eastAsia="Arial" w:hAnsi="Arial" w:cs="Arial"/>
          <w:color w:val="000000"/>
          <w:sz w:val="20"/>
          <w:szCs w:val="20"/>
        </w:rPr>
        <w:t>chance of infection.</w:t>
      </w:r>
    </w:p>
    <w:p w14:paraId="2709FEA3" w14:textId="61A1E735"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 xml:space="preserve">Keep open wounds as clean as possible by </w:t>
      </w:r>
      <w:r w:rsidR="004B32FB" w:rsidRPr="004B32FB">
        <w:rPr>
          <w:rFonts w:ascii="Arial" w:eastAsia="Arial" w:hAnsi="Arial" w:cs="Arial"/>
          <w:color w:val="000000"/>
          <w:sz w:val="20"/>
          <w:szCs w:val="20"/>
        </w:rPr>
        <w:t xml:space="preserve">washing them </w:t>
      </w:r>
      <w:r w:rsidRPr="004B32FB">
        <w:rPr>
          <w:rFonts w:ascii="Arial" w:eastAsia="Arial" w:hAnsi="Arial" w:cs="Arial"/>
          <w:color w:val="000000"/>
          <w:sz w:val="20"/>
          <w:szCs w:val="20"/>
        </w:rPr>
        <w:t>with soap and clean water.</w:t>
      </w:r>
    </w:p>
    <w:p w14:paraId="457A8244" w14:textId="77777777"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If a wound develops redness, swelling, or oozing, seek immediate medical attention.</w:t>
      </w:r>
    </w:p>
    <w:p w14:paraId="1A811985" w14:textId="1B2FD544" w:rsidR="00AB5666"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Be aware of </w:t>
      </w:r>
      <w:r w:rsidR="005660D9" w:rsidRPr="004B32FB">
        <w:rPr>
          <w:rFonts w:ascii="Arial" w:eastAsia="Arial" w:hAnsi="Arial" w:cs="Arial"/>
          <w:color w:val="000000"/>
          <w:sz w:val="20"/>
          <w:szCs w:val="20"/>
        </w:rPr>
        <w:t>chemicals</w:t>
      </w:r>
      <w:r w:rsidRPr="004B32FB">
        <w:rPr>
          <w:rFonts w:ascii="Arial" w:eastAsia="Arial" w:hAnsi="Arial" w:cs="Arial"/>
          <w:color w:val="000000"/>
          <w:sz w:val="20"/>
          <w:szCs w:val="20"/>
        </w:rPr>
        <w:t xml:space="preserve"> in floodwater.</w:t>
      </w:r>
    </w:p>
    <w:p w14:paraId="2C99E678" w14:textId="5D209C24"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Floods can cause containers of chemicals to move from their normal storage spots.</w:t>
      </w:r>
    </w:p>
    <w:p w14:paraId="272B4431" w14:textId="58E999CB" w:rsidR="00AB5666" w:rsidRPr="004B32FB" w:rsidRDefault="005660D9"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Do not</w:t>
      </w:r>
      <w:r w:rsidR="00AB5666" w:rsidRPr="004B32FB">
        <w:rPr>
          <w:rFonts w:ascii="Arial" w:eastAsia="Arial" w:hAnsi="Arial" w:cs="Arial"/>
          <w:color w:val="000000"/>
          <w:sz w:val="20"/>
          <w:szCs w:val="20"/>
        </w:rPr>
        <w:t xml:space="preserve"> attempt to move propane tanks you might find— </w:t>
      </w:r>
      <w:r w:rsidRPr="004B32FB">
        <w:rPr>
          <w:rFonts w:ascii="Arial" w:eastAsia="Arial" w:hAnsi="Arial" w:cs="Arial"/>
          <w:color w:val="000000"/>
          <w:sz w:val="20"/>
          <w:szCs w:val="20"/>
        </w:rPr>
        <w:t>they are</w:t>
      </w:r>
      <w:r w:rsidR="00AB5666" w:rsidRPr="004B32FB">
        <w:rPr>
          <w:rFonts w:ascii="Arial" w:eastAsia="Arial" w:hAnsi="Arial" w:cs="Arial"/>
          <w:color w:val="000000"/>
          <w:sz w:val="20"/>
          <w:szCs w:val="20"/>
        </w:rPr>
        <w:t xml:space="preserve"> dangerous and can cause a fire or explosion.</w:t>
      </w:r>
      <w:r w:rsidR="004B32FB" w:rsidRPr="00BC7DA7">
        <w:rPr>
          <w:rFonts w:ascii="Arial" w:hAnsi="Arial" w:cs="Arial"/>
          <w:sz w:val="20"/>
          <w:szCs w:val="20"/>
        </w:rPr>
        <w:t xml:space="preserve"> </w:t>
      </w:r>
      <w:r w:rsidR="004B32FB" w:rsidRPr="004B32FB">
        <w:rPr>
          <w:rFonts w:ascii="Arial" w:eastAsia="Arial" w:hAnsi="Arial" w:cs="Arial"/>
          <w:color w:val="000000"/>
          <w:sz w:val="20"/>
          <w:szCs w:val="20"/>
        </w:rPr>
        <w:t>Contact the police, fire department, or your State Fire Marshal’s office immediately if you find any</w:t>
      </w:r>
      <w:r w:rsidR="00AB5666" w:rsidRPr="004B32FB">
        <w:rPr>
          <w:rFonts w:ascii="Arial" w:eastAsia="Arial" w:hAnsi="Arial" w:cs="Arial"/>
          <w:color w:val="000000"/>
          <w:sz w:val="20"/>
          <w:szCs w:val="20"/>
        </w:rPr>
        <w:t>.</w:t>
      </w:r>
    </w:p>
    <w:p w14:paraId="68A59BF6" w14:textId="2B848563"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Be extremely careful when removing car batteries. Even in floodwater, car batteries may still have an electrical charge. Use insulated gloves and avoid</w:t>
      </w:r>
      <w:r w:rsidR="004B32FB" w:rsidRPr="004B32FB">
        <w:rPr>
          <w:rFonts w:ascii="Arial" w:eastAsia="Arial" w:hAnsi="Arial" w:cs="Arial"/>
          <w:color w:val="000000"/>
          <w:sz w:val="20"/>
          <w:szCs w:val="20"/>
        </w:rPr>
        <w:t xml:space="preserve"> contacting</w:t>
      </w:r>
      <w:r w:rsidRPr="004B32FB">
        <w:rPr>
          <w:rFonts w:ascii="Arial" w:eastAsia="Arial" w:hAnsi="Arial" w:cs="Arial"/>
          <w:color w:val="000000"/>
          <w:sz w:val="20"/>
          <w:szCs w:val="20"/>
        </w:rPr>
        <w:t xml:space="preserve"> any acid that may have spilled from the damaged car battery.</w:t>
      </w:r>
    </w:p>
    <w:p w14:paraId="2290F16F" w14:textId="15FDF56B"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Practice evacuation </w:t>
      </w:r>
      <w:r w:rsidR="004B32FB" w:rsidRPr="004B32FB">
        <w:rPr>
          <w:rFonts w:ascii="Arial" w:eastAsia="Arial" w:hAnsi="Arial" w:cs="Arial"/>
          <w:color w:val="000000"/>
          <w:sz w:val="20"/>
          <w:szCs w:val="20"/>
        </w:rPr>
        <w:t>plans regularly</w:t>
      </w:r>
      <w:r w:rsidRPr="004B32FB">
        <w:rPr>
          <w:rFonts w:ascii="Arial" w:eastAsia="Arial" w:hAnsi="Arial" w:cs="Arial"/>
          <w:color w:val="000000"/>
          <w:sz w:val="20"/>
          <w:szCs w:val="20"/>
        </w:rPr>
        <w:t>.</w:t>
      </w:r>
    </w:p>
    <w:p w14:paraId="75B3D330" w14:textId="77777777"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Update plans and procedures based on lessons learned from exercises.</w:t>
      </w:r>
    </w:p>
    <w:p w14:paraId="143ED408" w14:textId="4C65F25D"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TRAINING AND EXERCISE]</w:t>
      </w:r>
    </w:p>
    <w:p w14:paraId="5C979D31" w14:textId="3E770F79" w:rsidR="00F371BE" w:rsidRPr="004B32FB" w:rsidRDefault="00F371BE"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 xml:space="preserve">Response </w:t>
      </w:r>
    </w:p>
    <w:p w14:paraId="55670807" w14:textId="46BE653C" w:rsidR="00F371BE" w:rsidRPr="004B32FB" w:rsidRDefault="00465F9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In a flood, workers </w:t>
      </w:r>
      <w:r w:rsidR="001B1EFD" w:rsidRPr="004B32FB">
        <w:rPr>
          <w:rFonts w:ascii="Arial" w:eastAsia="Arial" w:hAnsi="Arial" w:cs="Arial"/>
          <w:color w:val="000000"/>
          <w:sz w:val="20"/>
          <w:szCs w:val="20"/>
        </w:rPr>
        <w:t>are</w:t>
      </w:r>
      <w:r w:rsidRPr="004B32FB">
        <w:rPr>
          <w:rFonts w:ascii="Arial" w:eastAsia="Arial" w:hAnsi="Arial" w:cs="Arial"/>
          <w:color w:val="000000"/>
          <w:sz w:val="20"/>
          <w:szCs w:val="20"/>
        </w:rPr>
        <w:t xml:space="preserve"> involved in</w:t>
      </w:r>
      <w:r w:rsidR="004B32FB" w:rsidRPr="004B32FB">
        <w:rPr>
          <w:rFonts w:ascii="Arial" w:eastAsia="Arial" w:hAnsi="Arial" w:cs="Arial"/>
          <w:color w:val="000000"/>
          <w:sz w:val="20"/>
          <w:szCs w:val="20"/>
        </w:rPr>
        <w:t xml:space="preserve"> various</w:t>
      </w:r>
      <w:r w:rsidRPr="004B32FB">
        <w:rPr>
          <w:rFonts w:ascii="Arial" w:eastAsia="Arial" w:hAnsi="Arial" w:cs="Arial"/>
          <w:color w:val="000000"/>
          <w:sz w:val="20"/>
          <w:szCs w:val="20"/>
        </w:rPr>
        <w:t xml:space="preserve"> response operations. </w:t>
      </w:r>
    </w:p>
    <w:p w14:paraId="55E1A87D" w14:textId="2845F8CB"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Before working in flooded areas, be sure your tetanus shot is current (given within the last 10 years). Wounds associated with a flood should be evaluated for risk; a physician may recommend a tetanus immunization. </w:t>
      </w:r>
    </w:p>
    <w:p w14:paraId="5EE40856"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Consider all water unsafe until local authorities announce that the public water supply is safe. </w:t>
      </w:r>
    </w:p>
    <w:p w14:paraId="060C60DA"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Do not use contaminated water to wash and prepare food, brush your teeth, wash dishes, or make ice. </w:t>
      </w:r>
    </w:p>
    <w:p w14:paraId="274AA4DE"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Keep an adequate supply of safe water available for washing and potable water for drinking. </w:t>
      </w:r>
    </w:p>
    <w:p w14:paraId="4B69148A"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Be alert for chemically contaminated floodwater at industrial sites. </w:t>
      </w:r>
    </w:p>
    <w:p w14:paraId="28D0DD0C"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Use extreme caution with potential chemical and electric hazards, which have great potential for fires and explosions. </w:t>
      </w:r>
    </w:p>
    <w:p w14:paraId="257D8595"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Floods have the strength to move and/or bury hazardous waste and chemical containers far from their normal storage places, creating a risk for those who come into contact with them. Any chemical hazards, such as a propane tank, should be handled by the fire department or police. • If the safety of a food or beverage is questionable, throw it out. </w:t>
      </w:r>
    </w:p>
    <w:p w14:paraId="5BA0698A" w14:textId="0F29991F" w:rsidR="0054764D"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Seek immediate medical care for all animal bites</w:t>
      </w:r>
    </w:p>
    <w:p w14:paraId="0CCA0D90" w14:textId="7C8D820F" w:rsidR="00B22728" w:rsidRPr="004B32FB"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After Flood </w:t>
      </w:r>
    </w:p>
    <w:p w14:paraId="6F2CEB9A" w14:textId="1F6641F0" w:rsidR="00B22728"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Check for gas leaks. If you smell gas or hear </w:t>
      </w:r>
      <w:r w:rsidR="00E969C9" w:rsidRPr="004B32FB">
        <w:rPr>
          <w:rFonts w:ascii="Arial" w:eastAsia="Arial" w:hAnsi="Arial" w:cs="Arial"/>
          <w:color w:val="000000"/>
          <w:sz w:val="20"/>
          <w:szCs w:val="20"/>
        </w:rPr>
        <w:t xml:space="preserve">a </w:t>
      </w:r>
      <w:r w:rsidRPr="004B32FB">
        <w:rPr>
          <w:rFonts w:ascii="Arial" w:eastAsia="Arial" w:hAnsi="Arial" w:cs="Arial"/>
          <w:color w:val="000000"/>
          <w:sz w:val="20"/>
          <w:szCs w:val="20"/>
        </w:rPr>
        <w:t xml:space="preserve">blowing or hissing noise, open a </w:t>
      </w:r>
      <w:proofErr w:type="gramStart"/>
      <w:r w:rsidR="005660D9" w:rsidRPr="004B32FB">
        <w:rPr>
          <w:rFonts w:ascii="Arial" w:eastAsia="Arial" w:hAnsi="Arial" w:cs="Arial"/>
          <w:color w:val="000000"/>
          <w:sz w:val="20"/>
          <w:szCs w:val="20"/>
        </w:rPr>
        <w:t>window</w:t>
      </w:r>
      <w:proofErr w:type="gramEnd"/>
      <w:r w:rsidRPr="004B32FB">
        <w:rPr>
          <w:rFonts w:ascii="Arial" w:eastAsia="Arial" w:hAnsi="Arial" w:cs="Arial"/>
          <w:color w:val="000000"/>
          <w:sz w:val="20"/>
          <w:szCs w:val="20"/>
        </w:rPr>
        <w:t xml:space="preserve"> and quickly leave the building. </w:t>
      </w:r>
    </w:p>
    <w:p w14:paraId="295767C3" w14:textId="5DB723FE" w:rsidR="00B22728"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Look for electrical system damage. If you see sparks or broken or frayed wire</w:t>
      </w:r>
      <w:r w:rsidR="004B32FB" w:rsidRPr="004B32FB">
        <w:rPr>
          <w:rFonts w:ascii="Arial" w:eastAsia="Arial" w:hAnsi="Arial" w:cs="Arial"/>
          <w:color w:val="000000"/>
          <w:sz w:val="20"/>
          <w:szCs w:val="20"/>
        </w:rPr>
        <w:t xml:space="preserve"> or </w:t>
      </w:r>
      <w:r w:rsidRPr="004B32FB">
        <w:rPr>
          <w:rFonts w:ascii="Arial" w:eastAsia="Arial" w:hAnsi="Arial" w:cs="Arial"/>
          <w:color w:val="000000"/>
          <w:sz w:val="20"/>
          <w:szCs w:val="20"/>
        </w:rPr>
        <w:t>smell hot insulation, turn off the electricity at the main fuse box or circuit breaker. If you have to step in water to get to the fuse box or circuit breaker, call an electrician for advice.</w:t>
      </w:r>
    </w:p>
    <w:p w14:paraId="62E51305" w14:textId="3EE7DD92" w:rsidR="00711D3A"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Check for sewage and water </w:t>
      </w:r>
      <w:r w:rsidR="00E969C9" w:rsidRPr="004B32FB">
        <w:rPr>
          <w:rFonts w:ascii="Arial" w:eastAsia="Arial" w:hAnsi="Arial" w:cs="Arial"/>
          <w:color w:val="000000"/>
          <w:sz w:val="20"/>
          <w:szCs w:val="20"/>
        </w:rPr>
        <w:t>line damage</w:t>
      </w:r>
      <w:r w:rsidRPr="004B32FB">
        <w:rPr>
          <w:rFonts w:ascii="Arial" w:eastAsia="Arial" w:hAnsi="Arial" w:cs="Arial"/>
          <w:color w:val="000000"/>
          <w:sz w:val="20"/>
          <w:szCs w:val="20"/>
        </w:rPr>
        <w:t>. If you suspect sewage lines are damaged</w:t>
      </w:r>
      <w:r w:rsidR="004B32FB"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avoid using the toilets and call a plumber. If water pipes are damaged, contact the water company and avoid the water from the tap. </w:t>
      </w:r>
    </w:p>
    <w:p w14:paraId="367F68FE"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Inspect foundations for cracks or other damage.</w:t>
      </w:r>
    </w:p>
    <w:p w14:paraId="50EB9F01"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Stay out of buildings if flood waters remain around the building.</w:t>
      </w:r>
    </w:p>
    <w:p w14:paraId="7A3FD52F"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When entering buildings, use extreme caution.</w:t>
      </w:r>
    </w:p>
    <w:p w14:paraId="7DE25485"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Wear sturdy shoes and use battery-powered lanterns or flashlights when examining buildings.</w:t>
      </w:r>
    </w:p>
    <w:p w14:paraId="6B1481F2" w14:textId="49E455D0" w:rsidR="00B22728"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Examine walls, floors, doors, and windows to make sure that the building is not in danger of collapsing.</w:t>
      </w:r>
    </w:p>
    <w:p w14:paraId="57BCEFC4" w14:textId="4F3E0A28" w:rsidR="00711D3A" w:rsidRPr="004B32FB"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Recovery and retrieval</w:t>
      </w:r>
    </w:p>
    <w:p w14:paraId="4E3937DB" w14:textId="2EA9CE0A" w:rsidR="00711D3A" w:rsidRPr="004B32FB" w:rsidRDefault="00711D3A"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Cleaning and sanitizing </w:t>
      </w:r>
      <w:r w:rsidR="00095CDE" w:rsidRPr="004B32FB">
        <w:rPr>
          <w:rFonts w:ascii="Arial" w:eastAsia="Arial" w:hAnsi="Arial" w:cs="Arial"/>
          <w:color w:val="000000"/>
          <w:sz w:val="20"/>
          <w:szCs w:val="20"/>
        </w:rPr>
        <w:t xml:space="preserve">of equipment and utensils </w:t>
      </w:r>
      <w:r w:rsidRPr="004B32FB">
        <w:rPr>
          <w:rFonts w:ascii="Arial" w:eastAsia="Arial" w:hAnsi="Arial" w:cs="Arial"/>
          <w:color w:val="000000"/>
          <w:sz w:val="20"/>
          <w:szCs w:val="20"/>
        </w:rPr>
        <w:t>after flood</w:t>
      </w:r>
    </w:p>
    <w:p w14:paraId="37EEBFE6" w14:textId="7B0C48DB" w:rsidR="00711D3A" w:rsidRPr="004B32FB" w:rsidRDefault="00095CDE"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Pre-rinse with tap water</w:t>
      </w:r>
    </w:p>
    <w:p w14:paraId="518AEBB4" w14:textId="20D7041D" w:rsidR="00095CDE" w:rsidRPr="004B32FB"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Soap and scrub with detergent soap thoroughly</w:t>
      </w:r>
    </w:p>
    <w:p w14:paraId="6C81E954" w14:textId="7277A0FF" w:rsidR="00095CDE" w:rsidRPr="004B32FB" w:rsidRDefault="004B32FB"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Post-rinse</w:t>
      </w:r>
      <w:r w:rsidR="00095CDE" w:rsidRPr="004B32FB">
        <w:rPr>
          <w:rFonts w:ascii="Arial" w:eastAsia="Arial" w:hAnsi="Arial" w:cs="Arial"/>
          <w:color w:val="000000"/>
          <w:sz w:val="20"/>
          <w:szCs w:val="20"/>
        </w:rPr>
        <w:t xml:space="preserve"> with </w:t>
      </w:r>
      <w:r w:rsidR="000E1A89" w:rsidRPr="004B32FB">
        <w:rPr>
          <w:rFonts w:ascii="Arial" w:eastAsia="Arial" w:hAnsi="Arial" w:cs="Arial"/>
          <w:color w:val="000000"/>
          <w:sz w:val="20"/>
          <w:szCs w:val="20"/>
        </w:rPr>
        <w:t xml:space="preserve">hot </w:t>
      </w:r>
      <w:r w:rsidR="00095CDE" w:rsidRPr="004B32FB">
        <w:rPr>
          <w:rFonts w:ascii="Arial" w:eastAsia="Arial" w:hAnsi="Arial" w:cs="Arial"/>
          <w:color w:val="000000"/>
          <w:sz w:val="20"/>
          <w:szCs w:val="20"/>
        </w:rPr>
        <w:t xml:space="preserve">potable water   </w:t>
      </w:r>
    </w:p>
    <w:p w14:paraId="6218AE97" w14:textId="51E9CB59" w:rsidR="00095CDE" w:rsidRPr="004B32FB"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Sanitized   </w:t>
      </w:r>
    </w:p>
    <w:p w14:paraId="112AF731" w14:textId="72685064" w:rsidR="00095CDE" w:rsidRPr="004B32FB" w:rsidRDefault="00095CDE" w:rsidP="00BC7DA7">
      <w:pPr>
        <w:numPr>
          <w:ilvl w:val="2"/>
          <w:numId w:val="1"/>
        </w:numPr>
        <w:pBdr>
          <w:top w:val="nil"/>
          <w:left w:val="nil"/>
          <w:bottom w:val="nil"/>
          <w:right w:val="nil"/>
          <w:between w:val="nil"/>
        </w:pBdr>
        <w:tabs>
          <w:tab w:val="left" w:pos="2160"/>
        </w:tabs>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Safe food </w:t>
      </w:r>
      <w:r w:rsidR="004B32FB" w:rsidRPr="004B32FB">
        <w:rPr>
          <w:rFonts w:ascii="Arial" w:eastAsia="Arial" w:hAnsi="Arial" w:cs="Arial"/>
          <w:color w:val="000000"/>
          <w:sz w:val="20"/>
          <w:szCs w:val="20"/>
        </w:rPr>
        <w:t xml:space="preserve">after the </w:t>
      </w:r>
      <w:r w:rsidRPr="004B32FB">
        <w:rPr>
          <w:rFonts w:ascii="Arial" w:eastAsia="Arial" w:hAnsi="Arial" w:cs="Arial"/>
          <w:color w:val="000000"/>
          <w:sz w:val="20"/>
          <w:szCs w:val="20"/>
        </w:rPr>
        <w:t xml:space="preserve"> flood</w:t>
      </w:r>
    </w:p>
    <w:p w14:paraId="0B21B755" w14:textId="5838FFE4" w:rsidR="00095CDE" w:rsidRPr="004B32FB" w:rsidRDefault="00095CDE" w:rsidP="00BC7DA7">
      <w:pPr>
        <w:numPr>
          <w:ilvl w:val="3"/>
          <w:numId w:val="1"/>
        </w:numPr>
        <w:pBdr>
          <w:top w:val="nil"/>
          <w:left w:val="nil"/>
          <w:bottom w:val="nil"/>
          <w:right w:val="nil"/>
          <w:between w:val="nil"/>
        </w:pBdr>
        <w:tabs>
          <w:tab w:val="left" w:pos="225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Keep</w:t>
      </w:r>
      <w:r w:rsidR="00E969C9" w:rsidRPr="004B32FB">
        <w:rPr>
          <w:rFonts w:ascii="Arial" w:eastAsia="Arial" w:hAnsi="Arial" w:cs="Arial"/>
          <w:color w:val="000000"/>
          <w:sz w:val="20"/>
          <w:szCs w:val="20"/>
        </w:rPr>
        <w:t xml:space="preserve"> Product</w:t>
      </w:r>
    </w:p>
    <w:p w14:paraId="01129AA0" w14:textId="26E112FA"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That </w:t>
      </w:r>
      <w:r w:rsidR="005660D9" w:rsidRPr="004B32FB">
        <w:rPr>
          <w:rFonts w:ascii="Arial" w:eastAsia="Arial" w:hAnsi="Arial" w:cs="Arial"/>
          <w:color w:val="000000"/>
          <w:sz w:val="20"/>
          <w:szCs w:val="20"/>
        </w:rPr>
        <w:t>have</w:t>
      </w:r>
      <w:r w:rsidRPr="004B32FB">
        <w:rPr>
          <w:rFonts w:ascii="Arial" w:eastAsia="Arial" w:hAnsi="Arial" w:cs="Arial"/>
          <w:color w:val="000000"/>
          <w:sz w:val="20"/>
          <w:szCs w:val="20"/>
        </w:rPr>
        <w:t xml:space="preserve"> not contacted with flood water</w:t>
      </w:r>
    </w:p>
    <w:p w14:paraId="3ED62B62" w14:textId="0FEA3E20"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Food in </w:t>
      </w:r>
      <w:r w:rsidR="004B32FB" w:rsidRPr="004B32FB">
        <w:rPr>
          <w:rFonts w:ascii="Arial" w:eastAsia="Arial" w:hAnsi="Arial" w:cs="Arial"/>
          <w:color w:val="000000"/>
          <w:sz w:val="20"/>
          <w:szCs w:val="20"/>
        </w:rPr>
        <w:t>waterproof</w:t>
      </w:r>
      <w:r w:rsidRPr="004B32FB">
        <w:rPr>
          <w:rFonts w:ascii="Arial" w:eastAsia="Arial" w:hAnsi="Arial" w:cs="Arial"/>
          <w:color w:val="000000"/>
          <w:sz w:val="20"/>
          <w:szCs w:val="20"/>
        </w:rPr>
        <w:t xml:space="preserve"> container that can be cleaned and sanitized</w:t>
      </w:r>
    </w:p>
    <w:p w14:paraId="61985D46" w14:textId="0740066B"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Undamaged goods</w:t>
      </w:r>
    </w:p>
    <w:p w14:paraId="3E42F117" w14:textId="1509CF9B" w:rsidR="00095CDE" w:rsidRPr="004B32FB" w:rsidRDefault="00095CDE" w:rsidP="00BC7DA7">
      <w:pPr>
        <w:numPr>
          <w:ilvl w:val="3"/>
          <w:numId w:val="1"/>
        </w:numPr>
        <w:pBdr>
          <w:top w:val="nil"/>
          <w:left w:val="nil"/>
          <w:bottom w:val="nil"/>
          <w:right w:val="nil"/>
          <w:between w:val="nil"/>
        </w:pBdr>
        <w:tabs>
          <w:tab w:val="left" w:pos="2340"/>
        </w:tabs>
        <w:spacing w:after="0" w:line="276" w:lineRule="auto"/>
        <w:ind w:hanging="288"/>
        <w:jc w:val="both"/>
        <w:rPr>
          <w:rFonts w:ascii="Arial" w:eastAsia="Arial" w:hAnsi="Arial" w:cs="Arial"/>
          <w:color w:val="000000"/>
          <w:sz w:val="20"/>
          <w:szCs w:val="20"/>
        </w:rPr>
      </w:pPr>
      <w:r w:rsidRPr="004B32FB">
        <w:rPr>
          <w:rFonts w:ascii="Arial" w:eastAsia="Arial" w:hAnsi="Arial" w:cs="Arial"/>
          <w:color w:val="000000"/>
          <w:sz w:val="20"/>
          <w:szCs w:val="20"/>
        </w:rPr>
        <w:t>Throw away</w:t>
      </w:r>
      <w:r w:rsidR="00E969C9" w:rsidRPr="004B32FB">
        <w:rPr>
          <w:rFonts w:ascii="Arial" w:eastAsia="Arial" w:hAnsi="Arial" w:cs="Arial"/>
          <w:color w:val="000000"/>
          <w:sz w:val="20"/>
          <w:szCs w:val="20"/>
        </w:rPr>
        <w:t xml:space="preserve"> Product</w:t>
      </w:r>
    </w:p>
    <w:p w14:paraId="279C38BB" w14:textId="3C6EEBAA"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Raw and cooked food </w:t>
      </w:r>
      <w:r w:rsidR="004B32FB" w:rsidRPr="004B32FB">
        <w:rPr>
          <w:rFonts w:ascii="Arial" w:eastAsia="Arial" w:hAnsi="Arial" w:cs="Arial"/>
          <w:color w:val="000000"/>
          <w:sz w:val="20"/>
          <w:szCs w:val="20"/>
        </w:rPr>
        <w:t xml:space="preserve">in contact </w:t>
      </w:r>
      <w:r w:rsidRPr="004B32FB">
        <w:rPr>
          <w:rFonts w:ascii="Arial" w:eastAsia="Arial" w:hAnsi="Arial" w:cs="Arial"/>
          <w:color w:val="000000"/>
          <w:sz w:val="20"/>
          <w:szCs w:val="20"/>
        </w:rPr>
        <w:t>with flood water</w:t>
      </w:r>
    </w:p>
    <w:p w14:paraId="7C0187D6" w14:textId="0653C03D"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Food that in cardboard and non-</w:t>
      </w:r>
      <w:r w:rsidR="004B32FB" w:rsidRPr="004B32FB">
        <w:rPr>
          <w:rFonts w:ascii="Arial" w:eastAsia="Arial" w:hAnsi="Arial" w:cs="Arial"/>
          <w:color w:val="000000"/>
          <w:sz w:val="20"/>
          <w:szCs w:val="20"/>
        </w:rPr>
        <w:t>waterproof</w:t>
      </w:r>
      <w:r w:rsidRPr="004B32FB">
        <w:rPr>
          <w:rFonts w:ascii="Arial" w:eastAsia="Arial" w:hAnsi="Arial" w:cs="Arial"/>
          <w:color w:val="000000"/>
          <w:sz w:val="20"/>
          <w:szCs w:val="20"/>
        </w:rPr>
        <w:t xml:space="preserve"> container</w:t>
      </w:r>
    </w:p>
    <w:p w14:paraId="655CF17E" w14:textId="687BFD98"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Damaged Good are subject for disposal  </w:t>
      </w:r>
    </w:p>
    <w:p w14:paraId="198F3AA0" w14:textId="77777777" w:rsidR="00D8270B" w:rsidRPr="004B32FB" w:rsidRDefault="00D8270B" w:rsidP="004B32FB">
      <w:pPr>
        <w:pBdr>
          <w:top w:val="nil"/>
          <w:left w:val="nil"/>
          <w:bottom w:val="nil"/>
          <w:right w:val="nil"/>
          <w:between w:val="nil"/>
        </w:pBdr>
        <w:spacing w:after="0" w:line="276" w:lineRule="auto"/>
        <w:jc w:val="both"/>
        <w:rPr>
          <w:rFonts w:ascii="Arial" w:eastAsia="Arial" w:hAnsi="Arial" w:cs="Arial"/>
          <w:color w:val="000000"/>
          <w:sz w:val="20"/>
          <w:szCs w:val="20"/>
        </w:rPr>
      </w:pPr>
    </w:p>
    <w:p w14:paraId="26C8D09C"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Corrective Action:</w:t>
      </w:r>
    </w:p>
    <w:p w14:paraId="00F7CB44" w14:textId="3B9D041B"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 xml:space="preserve">Safety </w:t>
      </w:r>
      <w:r w:rsidR="00A81B56" w:rsidRPr="004B32FB">
        <w:rPr>
          <w:rFonts w:ascii="Arial" w:eastAsia="Arial" w:hAnsi="Arial" w:cs="Arial"/>
          <w:color w:val="000000"/>
          <w:sz w:val="20"/>
          <w:szCs w:val="20"/>
        </w:rPr>
        <w:t>procedures during</w:t>
      </w:r>
      <w:r w:rsidR="004B32FB" w:rsidRPr="004B32FB">
        <w:rPr>
          <w:rFonts w:ascii="Arial" w:eastAsia="Arial" w:hAnsi="Arial" w:cs="Arial"/>
          <w:color w:val="000000"/>
          <w:sz w:val="20"/>
          <w:szCs w:val="20"/>
        </w:rPr>
        <w:t xml:space="preserve"> the </w:t>
      </w:r>
      <w:r w:rsidR="00A81B56" w:rsidRPr="004B32FB">
        <w:rPr>
          <w:rFonts w:ascii="Arial" w:eastAsia="Arial" w:hAnsi="Arial" w:cs="Arial"/>
          <w:color w:val="000000"/>
          <w:sz w:val="20"/>
          <w:szCs w:val="20"/>
        </w:rPr>
        <w:t xml:space="preserve">crisis </w:t>
      </w:r>
      <w:r w:rsidR="005660D9" w:rsidRPr="004B32FB">
        <w:rPr>
          <w:rFonts w:ascii="Arial" w:eastAsia="Arial" w:hAnsi="Arial" w:cs="Arial"/>
          <w:color w:val="000000"/>
          <w:sz w:val="20"/>
          <w:szCs w:val="20"/>
        </w:rPr>
        <w:t>is</w:t>
      </w:r>
      <w:r w:rsidRPr="004B32FB">
        <w:rPr>
          <w:rFonts w:ascii="Arial" w:eastAsia="Arial" w:hAnsi="Arial" w:cs="Arial"/>
          <w:color w:val="000000"/>
          <w:sz w:val="20"/>
          <w:szCs w:val="20"/>
        </w:rPr>
        <w:t xml:space="preserve"> posted in a designated area of the facility as a reminder to all personnel and </w:t>
      </w:r>
      <w:r w:rsidRPr="004B32FB">
        <w:rPr>
          <w:rFonts w:ascii="Arial" w:eastAsia="Arial" w:hAnsi="Arial" w:cs="Arial"/>
          <w:sz w:val="20"/>
          <w:szCs w:val="20"/>
        </w:rPr>
        <w:t>communicated to 3rd</w:t>
      </w:r>
      <w:r w:rsidRPr="004B32FB">
        <w:rPr>
          <w:rFonts w:ascii="Arial" w:eastAsia="Arial" w:hAnsi="Arial" w:cs="Arial"/>
          <w:color w:val="000000"/>
          <w:sz w:val="20"/>
          <w:szCs w:val="20"/>
        </w:rPr>
        <w:t xml:space="preserve"> </w:t>
      </w:r>
      <w:r w:rsidR="00A81B56" w:rsidRPr="004B32FB">
        <w:rPr>
          <w:rFonts w:ascii="Arial" w:eastAsia="Arial" w:hAnsi="Arial" w:cs="Arial"/>
          <w:color w:val="000000"/>
          <w:sz w:val="20"/>
          <w:szCs w:val="20"/>
        </w:rPr>
        <w:t>parties’</w:t>
      </w:r>
      <w:r w:rsidRPr="004B32FB">
        <w:rPr>
          <w:rFonts w:ascii="Arial" w:eastAsia="Arial" w:hAnsi="Arial" w:cs="Arial"/>
          <w:color w:val="000000"/>
          <w:sz w:val="20"/>
          <w:szCs w:val="20"/>
        </w:rPr>
        <w:t xml:space="preserve"> suppliers.</w:t>
      </w:r>
    </w:p>
    <w:p w14:paraId="7E6267A2" w14:textId="257DC9C4" w:rsidR="00D8270B" w:rsidRPr="004B32FB" w:rsidRDefault="00A81B56"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Non-compliance with safety</w:t>
      </w:r>
      <w:r w:rsidR="004B32FB" w:rsidRPr="004B32FB">
        <w:rPr>
          <w:rFonts w:ascii="Arial" w:eastAsia="Arial" w:hAnsi="Arial" w:cs="Arial"/>
          <w:color w:val="000000"/>
          <w:sz w:val="20"/>
          <w:szCs w:val="20"/>
        </w:rPr>
        <w:t xml:space="preserve"> procedures</w:t>
      </w:r>
      <w:r w:rsidR="004A58B7" w:rsidRPr="004B32FB">
        <w:rPr>
          <w:rFonts w:ascii="Arial" w:eastAsia="Arial" w:hAnsi="Arial" w:cs="Arial"/>
          <w:color w:val="000000"/>
          <w:sz w:val="20"/>
          <w:szCs w:val="20"/>
        </w:rPr>
        <w:t xml:space="preserve"> requires re-training </w:t>
      </w:r>
      <w:r w:rsidR="004B32FB" w:rsidRPr="004B32FB">
        <w:rPr>
          <w:rFonts w:ascii="Arial" w:eastAsia="Arial" w:hAnsi="Arial" w:cs="Arial"/>
          <w:color w:val="000000"/>
          <w:sz w:val="20"/>
          <w:szCs w:val="20"/>
        </w:rPr>
        <w:t xml:space="preserve">of </w:t>
      </w:r>
      <w:r w:rsidR="004A58B7" w:rsidRPr="004B32FB">
        <w:rPr>
          <w:rFonts w:ascii="Arial" w:eastAsia="Arial" w:hAnsi="Arial" w:cs="Arial"/>
          <w:color w:val="000000"/>
          <w:sz w:val="20"/>
          <w:szCs w:val="20"/>
        </w:rPr>
        <w:t>the safety regulations.</w:t>
      </w:r>
    </w:p>
    <w:p w14:paraId="202EB5A7" w14:textId="0B3315BE"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The </w:t>
      </w:r>
      <w:r w:rsidR="00A81B56" w:rsidRPr="004B32FB">
        <w:rPr>
          <w:rFonts w:ascii="Arial" w:eastAsia="Arial" w:hAnsi="Arial" w:cs="Arial"/>
          <w:color w:val="000000"/>
          <w:sz w:val="20"/>
          <w:szCs w:val="20"/>
        </w:rPr>
        <w:t>flood crisis</w:t>
      </w:r>
      <w:r w:rsidRPr="004B32FB">
        <w:rPr>
          <w:rFonts w:ascii="Arial" w:eastAsia="Arial" w:hAnsi="Arial" w:cs="Arial"/>
          <w:color w:val="000000"/>
          <w:sz w:val="20"/>
          <w:szCs w:val="20"/>
        </w:rPr>
        <w:t xml:space="preserve"> is documented, and a photo will be</w:t>
      </w:r>
      <w:r w:rsidR="004B32FB" w:rsidRPr="004B32FB">
        <w:rPr>
          <w:rFonts w:ascii="Arial" w:eastAsia="Arial" w:hAnsi="Arial" w:cs="Arial"/>
          <w:color w:val="000000"/>
          <w:sz w:val="20"/>
          <w:szCs w:val="20"/>
        </w:rPr>
        <w:t xml:space="preserve"> used </w:t>
      </w:r>
      <w:r w:rsidRPr="004B32FB">
        <w:rPr>
          <w:rFonts w:ascii="Arial" w:eastAsia="Arial" w:hAnsi="Arial" w:cs="Arial"/>
          <w:color w:val="000000"/>
          <w:sz w:val="20"/>
          <w:szCs w:val="20"/>
        </w:rPr>
        <w:t xml:space="preserve"> for reference.</w:t>
      </w:r>
    </w:p>
    <w:p w14:paraId="3AFB8EA0" w14:textId="77777777"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highlight w:val="yellow"/>
        </w:rPr>
        <w:t>[ADD OR CUSTOMIZE CORRECTIVE ACTION HERE]</w:t>
      </w:r>
    </w:p>
    <w:p w14:paraId="6851197F"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Reference Document:</w:t>
      </w:r>
    </w:p>
    <w:p w14:paraId="469E15EF" w14:textId="063A780A" w:rsidR="00D8270B" w:rsidRPr="004B32FB"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 xml:space="preserve">Occupational Safety and Health </w:t>
      </w:r>
      <w:r w:rsidR="004A58B7" w:rsidRPr="004B32FB">
        <w:rPr>
          <w:rFonts w:ascii="Arial" w:eastAsia="Arial" w:hAnsi="Arial" w:cs="Arial"/>
          <w:color w:val="000000"/>
          <w:sz w:val="20"/>
          <w:szCs w:val="20"/>
        </w:rPr>
        <w:t>Training Employee list</w:t>
      </w:r>
    </w:p>
    <w:p w14:paraId="159486C2" w14:textId="0E027DD8" w:rsidR="007B323E" w:rsidRPr="004B32FB"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First Aider Training Employee list</w:t>
      </w:r>
    </w:p>
    <w:p w14:paraId="10A27328" w14:textId="702AEB0A" w:rsidR="007B323E" w:rsidRPr="004B32FB" w:rsidRDefault="00000000"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sz w:val="20"/>
          <w:szCs w:val="20"/>
        </w:rPr>
      </w:pPr>
      <w:hyperlink r:id="rId8" w:tgtFrame="_blank" w:history="1">
        <w:r w:rsidR="007B323E" w:rsidRPr="004B32FB">
          <w:rPr>
            <w:rStyle w:val="Hyperlink"/>
            <w:rFonts w:ascii="Arial" w:eastAsia="Arial" w:hAnsi="Arial" w:cs="Arial"/>
            <w:color w:val="auto"/>
            <w:sz w:val="20"/>
            <w:szCs w:val="20"/>
          </w:rPr>
          <w:t>https://www.osha.gov/emergency-preparedness/</w:t>
        </w:r>
      </w:hyperlink>
    </w:p>
    <w:p w14:paraId="06FD5274" w14:textId="0C1BD993" w:rsidR="00D8270B" w:rsidRPr="004B32FB" w:rsidRDefault="007B323E"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 xml:space="preserve"> </w:t>
      </w:r>
      <w:r w:rsidR="004A58B7" w:rsidRPr="004B32FB">
        <w:rPr>
          <w:rFonts w:ascii="Arial" w:eastAsia="Arial" w:hAnsi="Arial" w:cs="Arial"/>
          <w:color w:val="000000"/>
          <w:sz w:val="20"/>
          <w:szCs w:val="20"/>
          <w:highlight w:val="yellow"/>
        </w:rPr>
        <w:t>[ADD OR CUSTOMIZE REFERENCE DOCUMENT HERE]</w:t>
      </w:r>
    </w:p>
    <w:p w14:paraId="3F50D221" w14:textId="77777777" w:rsidR="00D8270B" w:rsidRPr="004B32FB" w:rsidRDefault="00D8270B" w:rsidP="004B32FB">
      <w:pPr>
        <w:pBdr>
          <w:top w:val="nil"/>
          <w:left w:val="nil"/>
          <w:bottom w:val="nil"/>
          <w:right w:val="nil"/>
          <w:between w:val="nil"/>
        </w:pBdr>
        <w:spacing w:after="0" w:line="276" w:lineRule="auto"/>
        <w:ind w:left="792"/>
        <w:jc w:val="both"/>
        <w:rPr>
          <w:rFonts w:ascii="Arial" w:eastAsia="Arial" w:hAnsi="Arial" w:cs="Arial"/>
          <w:color w:val="000000"/>
          <w:sz w:val="20"/>
          <w:szCs w:val="20"/>
          <w:highlight w:val="yellow"/>
        </w:rPr>
      </w:pPr>
    </w:p>
    <w:p w14:paraId="1A9A195A"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History/Changes:</w:t>
      </w:r>
    </w:p>
    <w:tbl>
      <w:tblPr>
        <w:tblStyle w:val="a0"/>
        <w:tblW w:w="10060" w:type="dxa"/>
        <w:jc w:val="center"/>
        <w:tblLayout w:type="fixed"/>
        <w:tblLook w:val="0400" w:firstRow="0" w:lastRow="0" w:firstColumn="0" w:lastColumn="0" w:noHBand="0" w:noVBand="1"/>
      </w:tblPr>
      <w:tblGrid>
        <w:gridCol w:w="1317"/>
        <w:gridCol w:w="1553"/>
        <w:gridCol w:w="2251"/>
        <w:gridCol w:w="2529"/>
        <w:gridCol w:w="2410"/>
      </w:tblGrid>
      <w:tr w:rsidR="00D8270B" w:rsidRPr="004B32FB" w14:paraId="568EB135" w14:textId="77777777" w:rsidTr="00AB2DCF">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24CB519C" w14:textId="77777777" w:rsidR="00D8270B" w:rsidRPr="004B32FB" w:rsidRDefault="004A58B7" w:rsidP="00AB2DCF">
            <w:pPr>
              <w:spacing w:line="276" w:lineRule="auto"/>
              <w:ind w:left="-120" w:right="-75"/>
              <w:jc w:val="center"/>
              <w:rPr>
                <w:rFonts w:ascii="Arial" w:eastAsia="Arial" w:hAnsi="Arial" w:cs="Arial"/>
                <w:sz w:val="20"/>
                <w:szCs w:val="20"/>
              </w:rPr>
            </w:pPr>
            <w:r w:rsidRPr="004B32FB">
              <w:rPr>
                <w:rFonts w:ascii="Arial" w:eastAsia="Arial" w:hAnsi="Arial" w:cs="Arial"/>
                <w:sz w:val="20"/>
                <w:szCs w:val="20"/>
              </w:rPr>
              <w:t>Revision No.:</w:t>
            </w:r>
          </w:p>
        </w:tc>
        <w:tc>
          <w:tcPr>
            <w:tcW w:w="1553" w:type="dxa"/>
            <w:tcBorders>
              <w:top w:val="single" w:sz="8" w:space="0" w:color="000000"/>
              <w:left w:val="single" w:sz="8" w:space="0" w:color="000000"/>
              <w:bottom w:val="single" w:sz="8" w:space="0" w:color="000000"/>
              <w:right w:val="single" w:sz="8" w:space="0" w:color="000000"/>
            </w:tcBorders>
            <w:vAlign w:val="center"/>
          </w:tcPr>
          <w:p w14:paraId="2706A531" w14:textId="77777777" w:rsidR="00D8270B" w:rsidRPr="004B32FB" w:rsidRDefault="004A58B7" w:rsidP="00AB2DCF">
            <w:pPr>
              <w:spacing w:line="276" w:lineRule="auto"/>
              <w:ind w:left="-104"/>
              <w:jc w:val="center"/>
              <w:rPr>
                <w:rFonts w:ascii="Arial" w:eastAsia="Arial" w:hAnsi="Arial" w:cs="Arial"/>
                <w:sz w:val="20"/>
                <w:szCs w:val="20"/>
              </w:rPr>
            </w:pPr>
            <w:r w:rsidRPr="004B32FB">
              <w:rPr>
                <w:rFonts w:ascii="Arial" w:eastAsia="Arial" w:hAnsi="Arial" w:cs="Arial"/>
                <w:sz w:val="20"/>
                <w:szCs w:val="20"/>
              </w:rPr>
              <w:t>Revision Date:</w:t>
            </w:r>
          </w:p>
        </w:tc>
        <w:tc>
          <w:tcPr>
            <w:tcW w:w="2251" w:type="dxa"/>
            <w:tcBorders>
              <w:top w:val="single" w:sz="8" w:space="0" w:color="000000"/>
              <w:left w:val="single" w:sz="8" w:space="0" w:color="000000"/>
              <w:bottom w:val="single" w:sz="8" w:space="0" w:color="000000"/>
              <w:right w:val="single" w:sz="8" w:space="0" w:color="000000"/>
            </w:tcBorders>
            <w:vAlign w:val="center"/>
          </w:tcPr>
          <w:p w14:paraId="44FC0245" w14:textId="77777777" w:rsidR="00D8270B" w:rsidRPr="004B32FB" w:rsidRDefault="004A58B7" w:rsidP="00BC7DA7">
            <w:pPr>
              <w:spacing w:line="276" w:lineRule="auto"/>
              <w:ind w:left="7"/>
              <w:jc w:val="both"/>
              <w:rPr>
                <w:rFonts w:ascii="Arial" w:eastAsia="Arial" w:hAnsi="Arial" w:cs="Arial"/>
                <w:sz w:val="20"/>
                <w:szCs w:val="20"/>
              </w:rPr>
            </w:pPr>
            <w:r w:rsidRPr="004B32FB">
              <w:rPr>
                <w:rFonts w:ascii="Arial" w:eastAsia="Arial" w:hAnsi="Arial" w:cs="Arial"/>
                <w:sz w:val="20"/>
                <w:szCs w:val="20"/>
              </w:rPr>
              <w:t>Description of Change:</w:t>
            </w:r>
          </w:p>
        </w:tc>
        <w:tc>
          <w:tcPr>
            <w:tcW w:w="2529" w:type="dxa"/>
            <w:tcBorders>
              <w:top w:val="single" w:sz="8" w:space="0" w:color="000000"/>
              <w:left w:val="single" w:sz="8" w:space="0" w:color="000000"/>
              <w:bottom w:val="single" w:sz="8" w:space="0" w:color="000000"/>
              <w:right w:val="single" w:sz="8" w:space="0" w:color="000000"/>
            </w:tcBorders>
            <w:vAlign w:val="center"/>
          </w:tcPr>
          <w:p w14:paraId="12EFF71F" w14:textId="77777777" w:rsidR="00D8270B" w:rsidRPr="004B32FB" w:rsidRDefault="004A58B7" w:rsidP="00BC7DA7">
            <w:pPr>
              <w:spacing w:line="276" w:lineRule="auto"/>
              <w:ind w:left="26"/>
              <w:jc w:val="both"/>
              <w:rPr>
                <w:rFonts w:ascii="Arial" w:eastAsia="Arial" w:hAnsi="Arial" w:cs="Arial"/>
                <w:sz w:val="20"/>
                <w:szCs w:val="20"/>
              </w:rPr>
            </w:pPr>
            <w:r w:rsidRPr="004B32FB">
              <w:rPr>
                <w:rFonts w:ascii="Arial" w:eastAsia="Arial" w:hAnsi="Arial" w:cs="Arial"/>
                <w:sz w:val="20"/>
                <w:szCs w:val="20"/>
              </w:rPr>
              <w:t>Originator /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1AE822E0"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rPr>
              <w:t>Title / Department:</w:t>
            </w:r>
          </w:p>
        </w:tc>
      </w:tr>
      <w:tr w:rsidR="00D8270B" w:rsidRPr="004B32FB" w14:paraId="0AEF9161" w14:textId="77777777" w:rsidTr="00AB2DCF">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3B31232F" w14:textId="77777777" w:rsidR="00D8270B" w:rsidRPr="004B32FB" w:rsidRDefault="004A58B7" w:rsidP="00AB2DCF">
            <w:pPr>
              <w:spacing w:line="276" w:lineRule="auto"/>
              <w:ind w:left="-120" w:right="-75"/>
              <w:jc w:val="center"/>
              <w:rPr>
                <w:rFonts w:ascii="Arial" w:eastAsia="Arial" w:hAnsi="Arial" w:cs="Arial"/>
                <w:sz w:val="20"/>
                <w:szCs w:val="20"/>
              </w:rPr>
            </w:pPr>
            <w:r w:rsidRPr="004B32FB">
              <w:rPr>
                <w:rFonts w:ascii="Arial" w:eastAsia="Arial" w:hAnsi="Arial" w:cs="Arial"/>
                <w:sz w:val="20"/>
                <w:szCs w:val="20"/>
              </w:rPr>
              <w:t>0</w:t>
            </w:r>
          </w:p>
        </w:tc>
        <w:tc>
          <w:tcPr>
            <w:tcW w:w="1553" w:type="dxa"/>
            <w:tcBorders>
              <w:top w:val="single" w:sz="8" w:space="0" w:color="000000"/>
              <w:left w:val="single" w:sz="8" w:space="0" w:color="000000"/>
              <w:bottom w:val="single" w:sz="8" w:space="0" w:color="000000"/>
              <w:right w:val="single" w:sz="8" w:space="0" w:color="000000"/>
            </w:tcBorders>
            <w:vAlign w:val="center"/>
          </w:tcPr>
          <w:p w14:paraId="671F8F40" w14:textId="77777777" w:rsidR="00D8270B" w:rsidRPr="004B32FB" w:rsidRDefault="004A58B7" w:rsidP="00AB2DCF">
            <w:pPr>
              <w:spacing w:line="276" w:lineRule="auto"/>
              <w:ind w:left="-104"/>
              <w:jc w:val="center"/>
              <w:rPr>
                <w:rFonts w:ascii="Arial" w:eastAsia="Arial" w:hAnsi="Arial" w:cs="Arial"/>
                <w:sz w:val="20"/>
                <w:szCs w:val="20"/>
              </w:rPr>
            </w:pPr>
            <w:r w:rsidRPr="004B32FB">
              <w:rPr>
                <w:rFonts w:ascii="Arial" w:eastAsia="Arial" w:hAnsi="Arial" w:cs="Arial"/>
                <w:sz w:val="20"/>
                <w:szCs w:val="20"/>
                <w:highlight w:val="yellow"/>
              </w:rPr>
              <w:t>YYYYMMDD</w:t>
            </w:r>
          </w:p>
        </w:tc>
        <w:tc>
          <w:tcPr>
            <w:tcW w:w="2251" w:type="dxa"/>
            <w:tcBorders>
              <w:top w:val="single" w:sz="8" w:space="0" w:color="000000"/>
              <w:left w:val="single" w:sz="8" w:space="0" w:color="000000"/>
              <w:bottom w:val="single" w:sz="8" w:space="0" w:color="000000"/>
              <w:right w:val="single" w:sz="8" w:space="0" w:color="000000"/>
            </w:tcBorders>
            <w:vAlign w:val="center"/>
          </w:tcPr>
          <w:p w14:paraId="40C76789" w14:textId="77777777" w:rsidR="00D8270B" w:rsidRPr="004B32FB" w:rsidRDefault="004A58B7" w:rsidP="00AB2DCF">
            <w:pPr>
              <w:spacing w:line="276" w:lineRule="auto"/>
              <w:ind w:right="61"/>
              <w:jc w:val="center"/>
              <w:rPr>
                <w:rFonts w:ascii="Arial" w:eastAsia="Arial" w:hAnsi="Arial" w:cs="Arial"/>
                <w:sz w:val="20"/>
                <w:szCs w:val="20"/>
              </w:rPr>
            </w:pPr>
            <w:r w:rsidRPr="004B32FB">
              <w:rPr>
                <w:rFonts w:ascii="Arial" w:eastAsia="Arial" w:hAnsi="Arial" w:cs="Arial"/>
                <w:sz w:val="20"/>
                <w:szCs w:val="20"/>
              </w:rPr>
              <w:t>Original</w:t>
            </w:r>
          </w:p>
        </w:tc>
        <w:tc>
          <w:tcPr>
            <w:tcW w:w="2529" w:type="dxa"/>
            <w:tcBorders>
              <w:top w:val="single" w:sz="8" w:space="0" w:color="000000"/>
              <w:left w:val="single" w:sz="8" w:space="0" w:color="000000"/>
              <w:bottom w:val="single" w:sz="8" w:space="0" w:color="000000"/>
              <w:right w:val="single" w:sz="8" w:space="0" w:color="000000"/>
            </w:tcBorders>
            <w:vAlign w:val="center"/>
          </w:tcPr>
          <w:p w14:paraId="3CDBD214"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highlight w:val="yellow"/>
              </w:rPr>
              <w:t>ENTER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581724E7"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highlight w:val="yellow"/>
              </w:rPr>
              <w:t>ENTER TITLE/ENTER DEPARTMENT</w:t>
            </w:r>
          </w:p>
        </w:tc>
      </w:tr>
    </w:tbl>
    <w:p w14:paraId="23A8F973" w14:textId="77777777" w:rsidR="00D8270B" w:rsidRPr="004B32FB" w:rsidRDefault="00D8270B" w:rsidP="004B32FB">
      <w:pPr>
        <w:spacing w:line="276" w:lineRule="auto"/>
        <w:jc w:val="both"/>
        <w:rPr>
          <w:rFonts w:ascii="Arial" w:eastAsia="Arial" w:hAnsi="Arial" w:cs="Arial"/>
          <w:sz w:val="20"/>
          <w:szCs w:val="20"/>
        </w:rPr>
      </w:pPr>
    </w:p>
    <w:p w14:paraId="247687FF" w14:textId="77777777" w:rsidR="00D8270B" w:rsidRPr="004B32FB" w:rsidRDefault="004A58B7" w:rsidP="00BC7DA7">
      <w:pPr>
        <w:spacing w:after="0" w:line="276" w:lineRule="auto"/>
        <w:jc w:val="both"/>
        <w:rPr>
          <w:rFonts w:ascii="Arial" w:eastAsia="Arial" w:hAnsi="Arial" w:cs="Arial"/>
          <w:i/>
          <w:sz w:val="20"/>
          <w:szCs w:val="20"/>
        </w:rPr>
      </w:pPr>
      <w:r w:rsidRPr="004B32FB">
        <w:rPr>
          <w:rFonts w:ascii="Arial" w:eastAsia="Arial" w:hAnsi="Arial" w:cs="Arial"/>
          <w:i/>
          <w:color w:val="202124"/>
          <w:sz w:val="20"/>
          <w:szCs w:val="20"/>
          <w:highlight w:val="yellow"/>
        </w:rPr>
        <w:t>*Should you need assistance in customizing this document, please email services@consultareinc.com</w:t>
      </w:r>
    </w:p>
    <w:p w14:paraId="27FD743B" w14:textId="434E0FE6" w:rsidR="009A571E" w:rsidRDefault="009A571E" w:rsidP="004B32FB">
      <w:pPr>
        <w:spacing w:line="276" w:lineRule="auto"/>
        <w:jc w:val="both"/>
        <w:rPr>
          <w:rFonts w:ascii="Arial" w:eastAsia="Arial" w:hAnsi="Arial" w:cs="Arial"/>
          <w:sz w:val="20"/>
          <w:szCs w:val="20"/>
        </w:rPr>
      </w:pPr>
    </w:p>
    <w:p w14:paraId="0B850465" w14:textId="4252E676" w:rsidR="009A571E" w:rsidRPr="001D169B" w:rsidRDefault="009A571E" w:rsidP="00AB2DCF">
      <w:pPr>
        <w:spacing w:after="0" w:line="276" w:lineRule="auto"/>
        <w:jc w:val="both"/>
        <w:rPr>
          <w:rFonts w:ascii="Arial" w:eastAsia="Arial" w:hAnsi="Arial" w:cs="Arial"/>
          <w:sz w:val="20"/>
          <w:szCs w:val="20"/>
        </w:rPr>
      </w:pPr>
    </w:p>
    <w:sectPr w:rsidR="009A571E" w:rsidRPr="001D169B" w:rsidSect="007B323E">
      <w:headerReference w:type="default" r:id="rId9"/>
      <w:footerReference w:type="default" r:id="rId10"/>
      <w:headerReference w:type="first" r:id="rId11"/>
      <w:footerReference w:type="first" r:id="rId12"/>
      <w:pgSz w:w="12240" w:h="15840"/>
      <w:pgMar w:top="1440" w:right="1080" w:bottom="1080" w:left="1080" w:header="14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C8581" w14:textId="77777777" w:rsidR="002C7786" w:rsidRDefault="002C7786">
      <w:pPr>
        <w:spacing w:after="0" w:line="240" w:lineRule="auto"/>
      </w:pPr>
      <w:r>
        <w:separator/>
      </w:r>
    </w:p>
  </w:endnote>
  <w:endnote w:type="continuationSeparator" w:id="0">
    <w:p w14:paraId="2FF802ED" w14:textId="77777777" w:rsidR="002C7786" w:rsidRDefault="002C7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A637" w14:textId="77777777" w:rsidR="00095CDE" w:rsidRDefault="00095CDE">
    <w:pPr>
      <w:widowControl w:val="0"/>
      <w:pBdr>
        <w:top w:val="nil"/>
        <w:left w:val="nil"/>
        <w:bottom w:val="nil"/>
        <w:right w:val="nil"/>
        <w:between w:val="nil"/>
      </w:pBdr>
      <w:spacing w:after="0" w:line="276" w:lineRule="auto"/>
      <w:rPr>
        <w:rFonts w:ascii="Arial" w:eastAsia="Arial" w:hAnsi="Arial" w:cs="Arial"/>
        <w:color w:val="000000"/>
        <w:sz w:val="18"/>
        <w:szCs w:val="18"/>
      </w:rPr>
    </w:pPr>
  </w:p>
  <w:tbl>
    <w:tblPr>
      <w:tblStyle w:val="a1"/>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095CDE" w14:paraId="420B9B54" w14:textId="77777777">
      <w:tc>
        <w:tcPr>
          <w:tcW w:w="5040" w:type="dxa"/>
        </w:tcPr>
        <w:p w14:paraId="5A047481" w14:textId="77777777" w:rsidR="00095CDE" w:rsidRDefault="00095CDE">
          <w:pPr>
            <w:pBdr>
              <w:top w:val="nil"/>
              <w:left w:val="nil"/>
              <w:bottom w:val="nil"/>
              <w:right w:val="nil"/>
              <w:between w:val="nil"/>
            </w:pBdr>
            <w:tabs>
              <w:tab w:val="center" w:pos="4680"/>
              <w:tab w:val="right" w:pos="9360"/>
            </w:tabs>
            <w:rPr>
              <w:rFonts w:ascii="Arial" w:eastAsia="Arial" w:hAnsi="Arial" w:cs="Arial"/>
              <w:color w:val="000000"/>
              <w:sz w:val="18"/>
              <w:szCs w:val="18"/>
            </w:rPr>
          </w:pPr>
          <w:r>
            <w:rPr>
              <w:rFonts w:ascii="Arial" w:eastAsia="Arial" w:hAnsi="Arial" w:cs="Arial"/>
              <w:color w:val="000000"/>
              <w:sz w:val="18"/>
              <w:szCs w:val="18"/>
              <w:highlight w:val="yellow"/>
            </w:rPr>
            <w:t xml:space="preserve"> [Enter Document Control No.]</w:t>
          </w:r>
        </w:p>
      </w:tc>
      <w:tc>
        <w:tcPr>
          <w:tcW w:w="5040" w:type="dxa"/>
        </w:tcPr>
        <w:p w14:paraId="77F6619C" w14:textId="77777777" w:rsidR="00095CDE" w:rsidRDefault="00095CDE">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E32176">
            <w:rPr>
              <w:rFonts w:ascii="Arial" w:eastAsia="Arial" w:hAnsi="Arial" w:cs="Arial"/>
              <w:b/>
              <w:noProof/>
              <w:color w:val="000000"/>
              <w:sz w:val="18"/>
              <w:szCs w:val="18"/>
            </w:rPr>
            <w:t>5</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E32176">
            <w:rPr>
              <w:rFonts w:ascii="Arial" w:eastAsia="Arial" w:hAnsi="Arial" w:cs="Arial"/>
              <w:b/>
              <w:noProof/>
              <w:color w:val="000000"/>
              <w:sz w:val="18"/>
              <w:szCs w:val="18"/>
            </w:rPr>
            <w:t>5</w:t>
          </w:r>
          <w:r>
            <w:rPr>
              <w:rFonts w:ascii="Arial" w:eastAsia="Arial" w:hAnsi="Arial" w:cs="Arial"/>
              <w:b/>
              <w:color w:val="000000"/>
              <w:sz w:val="18"/>
              <w:szCs w:val="18"/>
            </w:rPr>
            <w:fldChar w:fldCharType="end"/>
          </w:r>
        </w:p>
      </w:tc>
    </w:tr>
  </w:tbl>
  <w:p w14:paraId="5252B085" w14:textId="77777777" w:rsidR="00095CDE" w:rsidRDefault="00095CDE">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3618" w14:textId="77777777" w:rsidR="00095CDE" w:rsidRDefault="00095CD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0E1A89">
      <w:rPr>
        <w:rFonts w:ascii="Arial" w:eastAsia="Arial" w:hAnsi="Arial" w:cs="Arial"/>
        <w:b/>
        <w:noProof/>
        <w:color w:val="000000"/>
        <w:sz w:val="18"/>
        <w:szCs w:val="18"/>
      </w:rPr>
      <w:t>1</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0E1A89">
      <w:rPr>
        <w:rFonts w:ascii="Arial" w:eastAsia="Arial" w:hAnsi="Arial" w:cs="Arial"/>
        <w:b/>
        <w:noProof/>
        <w:color w:val="000000"/>
        <w:sz w:val="18"/>
        <w:szCs w:val="18"/>
      </w:rPr>
      <w:t>5</w:t>
    </w:r>
    <w:r>
      <w:rPr>
        <w:rFonts w:ascii="Arial" w:eastAsia="Arial" w:hAnsi="Arial" w:cs="Arial"/>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98104" w14:textId="77777777" w:rsidR="002C7786" w:rsidRDefault="002C7786">
      <w:pPr>
        <w:spacing w:after="0" w:line="240" w:lineRule="auto"/>
      </w:pPr>
      <w:r>
        <w:separator/>
      </w:r>
    </w:p>
  </w:footnote>
  <w:footnote w:type="continuationSeparator" w:id="0">
    <w:p w14:paraId="6DCFB317" w14:textId="77777777" w:rsidR="002C7786" w:rsidRDefault="002C7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4E59" w14:textId="77777777" w:rsidR="00095CDE" w:rsidRDefault="00095CDE">
    <w:pPr>
      <w:pBdr>
        <w:top w:val="nil"/>
        <w:left w:val="nil"/>
        <w:bottom w:val="nil"/>
        <w:right w:val="nil"/>
        <w:between w:val="nil"/>
      </w:pBdr>
      <w:spacing w:after="0" w:line="240" w:lineRule="auto"/>
      <w:jc w:val="center"/>
      <w:rPr>
        <w:rFonts w:ascii="Arial" w:eastAsia="Arial" w:hAnsi="Arial" w:cs="Arial"/>
        <w:color w:val="000000"/>
        <w:highlight w:val="yellow"/>
      </w:rPr>
    </w:pPr>
  </w:p>
  <w:p w14:paraId="7C8A838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68E57C2E"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46D9E753" w14:textId="77777777" w:rsidR="00095CDE" w:rsidRDefault="00095CDE">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308C233C" w14:textId="77777777" w:rsidR="00095CDE" w:rsidRDefault="00095CDE">
    <w:pPr>
      <w:pBdr>
        <w:top w:val="nil"/>
        <w:left w:val="nil"/>
        <w:bottom w:val="nil"/>
        <w:right w:val="nil"/>
        <w:between w:val="nil"/>
      </w:pBdr>
      <w:tabs>
        <w:tab w:val="center" w:pos="4680"/>
        <w:tab w:val="right" w:pos="9360"/>
      </w:tabs>
      <w:spacing w:after="0"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213F9"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0645083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215991EF" w14:textId="77777777" w:rsidR="00095CDE" w:rsidRDefault="00095CDE">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044030C8" w14:textId="77777777" w:rsidR="00095CDE" w:rsidRDefault="00095CDE">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C45"/>
    <w:multiLevelType w:val="hybridMultilevel"/>
    <w:tmpl w:val="EBBC0874"/>
    <w:lvl w:ilvl="0" w:tplc="0409000F">
      <w:start w:val="1"/>
      <w:numFmt w:val="decimal"/>
      <w:lvlText w:val="%1."/>
      <w:lvlJc w:val="left"/>
      <w:pPr>
        <w:ind w:left="720" w:hanging="360"/>
      </w:pPr>
      <w:rPr>
        <w:rFonts w:hint="default"/>
      </w:rPr>
    </w:lvl>
    <w:lvl w:ilvl="1" w:tplc="956E47C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24A12"/>
    <w:multiLevelType w:val="hybridMultilevel"/>
    <w:tmpl w:val="570CB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B2E4C"/>
    <w:multiLevelType w:val="hybridMultilevel"/>
    <w:tmpl w:val="25267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C154E"/>
    <w:multiLevelType w:val="multilevel"/>
    <w:tmpl w:val="7D3867F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468CC"/>
    <w:multiLevelType w:val="multilevel"/>
    <w:tmpl w:val="09E0405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3A6CA2"/>
    <w:multiLevelType w:val="multilevel"/>
    <w:tmpl w:val="A8126E50"/>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D81C96"/>
    <w:multiLevelType w:val="multilevel"/>
    <w:tmpl w:val="C03C34F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40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4265" w:hanging="935"/>
      </w:pPr>
    </w:lvl>
    <w:lvl w:ilvl="6">
      <w:start w:val="1"/>
      <w:numFmt w:val="decimal"/>
      <w:lvlText w:val="%1.%2.%3.%4.%5.%6.%7."/>
      <w:lvlJc w:val="left"/>
      <w:pPr>
        <w:ind w:left="567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850F50"/>
    <w:multiLevelType w:val="hybridMultilevel"/>
    <w:tmpl w:val="426445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565F1"/>
    <w:multiLevelType w:val="hybridMultilevel"/>
    <w:tmpl w:val="B7106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114BA"/>
    <w:multiLevelType w:val="multilevel"/>
    <w:tmpl w:val="B24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B4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D31F2C"/>
    <w:multiLevelType w:val="multilevel"/>
    <w:tmpl w:val="A96AF8C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2665777">
    <w:abstractNumId w:val="6"/>
  </w:num>
  <w:num w:numId="2" w16cid:durableId="1753426583">
    <w:abstractNumId w:val="9"/>
  </w:num>
  <w:num w:numId="3" w16cid:durableId="1868372680">
    <w:abstractNumId w:val="1"/>
  </w:num>
  <w:num w:numId="4" w16cid:durableId="1455296491">
    <w:abstractNumId w:val="10"/>
  </w:num>
  <w:num w:numId="5" w16cid:durableId="1706366531">
    <w:abstractNumId w:val="0"/>
  </w:num>
  <w:num w:numId="6" w16cid:durableId="12221366">
    <w:abstractNumId w:val="8"/>
  </w:num>
  <w:num w:numId="7" w16cid:durableId="743454460">
    <w:abstractNumId w:val="2"/>
  </w:num>
  <w:num w:numId="8" w16cid:durableId="87702797">
    <w:abstractNumId w:val="11"/>
  </w:num>
  <w:num w:numId="9" w16cid:durableId="2041512537">
    <w:abstractNumId w:val="7"/>
  </w:num>
  <w:num w:numId="10" w16cid:durableId="791747872">
    <w:abstractNumId w:val="4"/>
  </w:num>
  <w:num w:numId="11" w16cid:durableId="1472018797">
    <w:abstractNumId w:val="5"/>
  </w:num>
  <w:num w:numId="12" w16cid:durableId="358089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B"/>
    <w:rsid w:val="00037739"/>
    <w:rsid w:val="00044082"/>
    <w:rsid w:val="00051B05"/>
    <w:rsid w:val="000646AB"/>
    <w:rsid w:val="000912C8"/>
    <w:rsid w:val="00095CDE"/>
    <w:rsid w:val="000B3445"/>
    <w:rsid w:val="000E1A89"/>
    <w:rsid w:val="000E6924"/>
    <w:rsid w:val="001A46EB"/>
    <w:rsid w:val="001B1EFD"/>
    <w:rsid w:val="001B62B1"/>
    <w:rsid w:val="001D169B"/>
    <w:rsid w:val="001F6E79"/>
    <w:rsid w:val="002C7786"/>
    <w:rsid w:val="00345875"/>
    <w:rsid w:val="003744F2"/>
    <w:rsid w:val="00397E74"/>
    <w:rsid w:val="0040419C"/>
    <w:rsid w:val="00426F0F"/>
    <w:rsid w:val="00465F9B"/>
    <w:rsid w:val="004A58B7"/>
    <w:rsid w:val="004B32FB"/>
    <w:rsid w:val="00511D26"/>
    <w:rsid w:val="005458CF"/>
    <w:rsid w:val="0054764D"/>
    <w:rsid w:val="005660D9"/>
    <w:rsid w:val="00603A78"/>
    <w:rsid w:val="006061ED"/>
    <w:rsid w:val="00627B32"/>
    <w:rsid w:val="006C14D1"/>
    <w:rsid w:val="00711D3A"/>
    <w:rsid w:val="00762258"/>
    <w:rsid w:val="007B323E"/>
    <w:rsid w:val="00813FAD"/>
    <w:rsid w:val="008224DD"/>
    <w:rsid w:val="008742D5"/>
    <w:rsid w:val="00887DA8"/>
    <w:rsid w:val="008C6956"/>
    <w:rsid w:val="00921DE8"/>
    <w:rsid w:val="00935682"/>
    <w:rsid w:val="00996F51"/>
    <w:rsid w:val="009A571E"/>
    <w:rsid w:val="00A27E1B"/>
    <w:rsid w:val="00A3164A"/>
    <w:rsid w:val="00A81B56"/>
    <w:rsid w:val="00AB2DCF"/>
    <w:rsid w:val="00AB3FF9"/>
    <w:rsid w:val="00AB5666"/>
    <w:rsid w:val="00AE7103"/>
    <w:rsid w:val="00B22728"/>
    <w:rsid w:val="00BC7DA7"/>
    <w:rsid w:val="00BE521A"/>
    <w:rsid w:val="00C25C4F"/>
    <w:rsid w:val="00D139F3"/>
    <w:rsid w:val="00D8270B"/>
    <w:rsid w:val="00DB0372"/>
    <w:rsid w:val="00E32176"/>
    <w:rsid w:val="00E50E27"/>
    <w:rsid w:val="00E969C9"/>
    <w:rsid w:val="00F12370"/>
    <w:rsid w:val="00F371BE"/>
    <w:rsid w:val="00FA02DB"/>
    <w:rsid w:val="00FE2258"/>
    <w:rsid w:val="00F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7AF"/>
  <w15:docId w15:val="{0303294A-267C-4E14-9976-E90264D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right w:w="53" w:type="dxa"/>
      </w:tblCellMar>
    </w:tblPr>
  </w:style>
  <w:style w:type="table" w:customStyle="1" w:styleId="a1">
    <w:basedOn w:val="TableNormal"/>
    <w:pPr>
      <w:spacing w:after="0" w:line="240" w:lineRule="auto"/>
    </w:pPr>
    <w:tblPr>
      <w:tblStyleRowBandSize w:val="1"/>
      <w:tblStyleColBandSize w:val="1"/>
    </w:tblPr>
  </w:style>
  <w:style w:type="paragraph" w:styleId="NoSpacing">
    <w:name w:val="No Spacing"/>
    <w:uiPriority w:val="1"/>
    <w:qFormat/>
    <w:rsid w:val="001A46EB"/>
    <w:pPr>
      <w:spacing w:after="0" w:line="240" w:lineRule="auto"/>
    </w:pPr>
  </w:style>
  <w:style w:type="character" w:styleId="Hyperlink">
    <w:name w:val="Hyperlink"/>
    <w:basedOn w:val="DefaultParagraphFont"/>
    <w:uiPriority w:val="99"/>
    <w:unhideWhenUsed/>
    <w:rsid w:val="007B323E"/>
    <w:rPr>
      <w:color w:val="0563C1" w:themeColor="hyperlink"/>
      <w:u w:val="single"/>
    </w:rPr>
  </w:style>
  <w:style w:type="paragraph" w:styleId="Revision">
    <w:name w:val="Revision"/>
    <w:hidden/>
    <w:uiPriority w:val="99"/>
    <w:semiHidden/>
    <w:rsid w:val="00887D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140253">
      <w:bodyDiv w:val="1"/>
      <w:marLeft w:val="0"/>
      <w:marRight w:val="0"/>
      <w:marTop w:val="0"/>
      <w:marBottom w:val="0"/>
      <w:divBdr>
        <w:top w:val="none" w:sz="0" w:space="0" w:color="auto"/>
        <w:left w:val="none" w:sz="0" w:space="0" w:color="auto"/>
        <w:bottom w:val="none" w:sz="0" w:space="0" w:color="auto"/>
        <w:right w:val="none" w:sz="0" w:space="0" w:color="auto"/>
      </w:divBdr>
    </w:div>
    <w:div w:id="1414014523">
      <w:bodyDiv w:val="1"/>
      <w:marLeft w:val="0"/>
      <w:marRight w:val="0"/>
      <w:marTop w:val="0"/>
      <w:marBottom w:val="0"/>
      <w:divBdr>
        <w:top w:val="none" w:sz="0" w:space="0" w:color="auto"/>
        <w:left w:val="none" w:sz="0" w:space="0" w:color="auto"/>
        <w:bottom w:val="none" w:sz="0" w:space="0" w:color="auto"/>
        <w:right w:val="none" w:sz="0" w:space="0" w:color="auto"/>
      </w:divBdr>
    </w:div>
    <w:div w:id="170093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emergency-preparedn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H8eA4E7j+3QMhmipFbZYbgXBxQ==">AMUW2mUTEthCZwhbTaVOntv7R5/TlnqX+c20JWmcZ093rQ3TBr9H1dznY51uqVU41JquJqb4DA5DQZKOXMgz6uRZrPhR9E4eB2WQExpyAAaiQZrIFquSt2I=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5</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19</cp:revision>
  <dcterms:created xsi:type="dcterms:W3CDTF">2022-10-01T13:02:00Z</dcterms:created>
  <dcterms:modified xsi:type="dcterms:W3CDTF">2022-12-02T21:16:00Z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572f82378a9491d584d1d991efbe4b6af0dbf2c95a3352e293d5f85ed62343ee</vt:lpwstr>
  </property>
</Properties>
</file>