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FE1FE" w14:textId="48B2663A" w:rsidR="00476C5C" w:rsidRPr="008F09E4" w:rsidRDefault="00476C5C" w:rsidP="00F9435B">
      <w:pPr>
        <w:pStyle w:val="Header"/>
        <w:spacing w:line="276" w:lineRule="auto"/>
        <w:jc w:val="center"/>
        <w:rPr>
          <w:b/>
        </w:rPr>
      </w:pPr>
      <w:r w:rsidRPr="008F09E4">
        <w:rPr>
          <w:b/>
        </w:rPr>
        <w:t xml:space="preserve">Food Safety Plan </w:t>
      </w:r>
      <w:r w:rsidR="007B52EC" w:rsidRPr="00657EB0">
        <w:rPr>
          <w:b/>
          <w:bCs/>
        </w:rPr>
        <w:t>Training Material and Comprehensive Quiz</w:t>
      </w:r>
    </w:p>
    <w:p w14:paraId="57BB4C7E" w14:textId="77777777" w:rsidR="006C1B29" w:rsidRPr="00C86B64" w:rsidRDefault="006C1B29" w:rsidP="00F9435B">
      <w:pPr>
        <w:shd w:val="clear" w:color="auto" w:fill="FFFFFF"/>
        <w:contextualSpacing/>
        <w:jc w:val="both"/>
        <w:rPr>
          <w:rFonts w:eastAsia="Times New Roman"/>
          <w:color w:val="000000"/>
          <w:kern w:val="28"/>
          <w:sz w:val="20"/>
          <w:szCs w:val="20"/>
          <w:lang w:eastAsia="en-US"/>
        </w:rPr>
      </w:pPr>
      <w:bookmarkStart w:id="0" w:name="_Hlk61909253"/>
      <w:bookmarkEnd w:id="0"/>
    </w:p>
    <w:p w14:paraId="47726D91" w14:textId="77777777" w:rsidR="006C1B29" w:rsidRPr="00C86B64" w:rsidRDefault="006C1B29" w:rsidP="00F9435B">
      <w:pPr>
        <w:pStyle w:val="ListParagraph"/>
        <w:numPr>
          <w:ilvl w:val="0"/>
          <w:numId w:val="1"/>
        </w:numPr>
        <w:shd w:val="clear" w:color="auto" w:fill="FFFFFF"/>
        <w:ind w:leftChars="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Policy</w:t>
      </w:r>
    </w:p>
    <w:p w14:paraId="0BE22DD1"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 xml:space="preserve">The Food Safety Plan is prepared using the HACCP method, which means that all products and processes included in the SQF scope of certification are addressed in one or more HACCP plans. </w:t>
      </w:r>
    </w:p>
    <w:p w14:paraId="7F04721B"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The Codex HACCP model is to be used.</w:t>
      </w:r>
    </w:p>
    <w:p w14:paraId="689A6513"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 xml:space="preserve">All HACCP principles and implementation steps are included in the HACCP Food Safety Plan. </w:t>
      </w:r>
    </w:p>
    <w:p w14:paraId="06248011"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The HACCP Plan is fully developed by the site, meaning the site may use the services of an SQF consultant, but takes full responsibility for the HACCP plan.</w:t>
      </w:r>
    </w:p>
    <w:p w14:paraId="4151D0CF" w14:textId="77777777" w:rsidR="006C1B29" w:rsidRPr="00C86B64" w:rsidRDefault="006C1B29" w:rsidP="00F9435B">
      <w:pPr>
        <w:pStyle w:val="ListParagraph"/>
        <w:shd w:val="clear" w:color="auto" w:fill="FFFFFF"/>
        <w:ind w:leftChars="0" w:left="900" w:hanging="540"/>
        <w:contextualSpacing/>
        <w:jc w:val="both"/>
        <w:rPr>
          <w:rFonts w:eastAsia="Times New Roman"/>
          <w:color w:val="000000"/>
          <w:kern w:val="28"/>
          <w:sz w:val="20"/>
          <w:szCs w:val="20"/>
          <w:lang w:eastAsia="en-US"/>
        </w:rPr>
      </w:pPr>
    </w:p>
    <w:p w14:paraId="7AC47DB9" w14:textId="77777777" w:rsidR="006C1B29" w:rsidRPr="00C86B64" w:rsidRDefault="006C1B29" w:rsidP="00F9435B">
      <w:pPr>
        <w:pStyle w:val="ListParagraph"/>
        <w:numPr>
          <w:ilvl w:val="0"/>
          <w:numId w:val="1"/>
        </w:numPr>
        <w:shd w:val="clear" w:color="auto" w:fill="FFFFFF"/>
        <w:ind w:leftChars="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Procedure</w:t>
      </w:r>
    </w:p>
    <w:p w14:paraId="5F180AF5" w14:textId="77777777" w:rsidR="006C1B29" w:rsidRPr="00951078" w:rsidRDefault="006C1B29" w:rsidP="00F9435B">
      <w:pPr>
        <w:pStyle w:val="ListParagraph"/>
        <w:numPr>
          <w:ilvl w:val="1"/>
          <w:numId w:val="1"/>
        </w:numPr>
        <w:shd w:val="clear" w:color="auto" w:fill="FFFFFF"/>
        <w:ind w:leftChars="0" w:left="900" w:hanging="540"/>
        <w:contextualSpacing/>
        <w:jc w:val="both"/>
        <w:rPr>
          <w:rFonts w:eastAsia="Times New Roman"/>
          <w:color w:val="000000"/>
          <w:kern w:val="28"/>
          <w:sz w:val="20"/>
          <w:szCs w:val="20"/>
          <w:lang w:eastAsia="en-US"/>
        </w:rPr>
      </w:pPr>
      <w:r w:rsidRPr="00951078">
        <w:rPr>
          <w:rFonts w:eastAsia="Times New Roman"/>
          <w:color w:val="000000"/>
          <w:kern w:val="28"/>
          <w:sz w:val="20"/>
          <w:szCs w:val="20"/>
          <w:lang w:eastAsia="en-US"/>
        </w:rPr>
        <w:t>Introduction to Food Safety Plan</w:t>
      </w:r>
    </w:p>
    <w:p w14:paraId="38693072" w14:textId="77777777" w:rsidR="006C1B29" w:rsidRPr="00951078" w:rsidRDefault="006C1B29" w:rsidP="00F9435B">
      <w:pPr>
        <w:pStyle w:val="ListParagraph"/>
        <w:numPr>
          <w:ilvl w:val="2"/>
          <w:numId w:val="1"/>
        </w:numPr>
        <w:shd w:val="clear" w:color="auto" w:fill="FFFFFF"/>
        <w:ind w:leftChars="0" w:left="1530" w:hanging="630"/>
        <w:jc w:val="both"/>
        <w:rPr>
          <w:rFonts w:eastAsia="Times New Roman"/>
          <w:color w:val="000000"/>
          <w:kern w:val="28"/>
          <w:sz w:val="20"/>
          <w:szCs w:val="20"/>
          <w:lang w:eastAsia="en-US"/>
        </w:rPr>
      </w:pPr>
      <w:r w:rsidRPr="00951078">
        <w:rPr>
          <w:sz w:val="20"/>
          <w:szCs w:val="20"/>
        </w:rPr>
        <w:t>A Food Safety Plan (FSP) consists of the primary documents in a preventive controls food safety system that provides a systematic approach to the identification of food safety hazards that must be controlled to prevent or minimize the likelihood of foodborne illness or injury. It contains a collection of written documents that describe activities that ensure food safety during manufacturing, processing, packing, and holding.</w:t>
      </w:r>
    </w:p>
    <w:p w14:paraId="36745E48" w14:textId="77777777" w:rsidR="006C1B29" w:rsidRPr="00951078" w:rsidRDefault="006C1B29" w:rsidP="00F9435B">
      <w:pPr>
        <w:pStyle w:val="ListParagraph"/>
        <w:numPr>
          <w:ilvl w:val="1"/>
          <w:numId w:val="1"/>
        </w:numPr>
        <w:shd w:val="clear" w:color="auto" w:fill="FFFFFF"/>
        <w:ind w:leftChars="0" w:left="900" w:hanging="540"/>
        <w:contextualSpacing/>
        <w:jc w:val="both"/>
        <w:rPr>
          <w:rFonts w:eastAsia="Times New Roman"/>
          <w:color w:val="000000"/>
          <w:kern w:val="28"/>
          <w:sz w:val="20"/>
          <w:szCs w:val="20"/>
          <w:lang w:eastAsia="en-US"/>
        </w:rPr>
      </w:pPr>
      <w:r w:rsidRPr="00951078">
        <w:rPr>
          <w:rFonts w:eastAsia="Times New Roman"/>
          <w:color w:val="000000"/>
          <w:kern w:val="28"/>
          <w:sz w:val="20"/>
          <w:szCs w:val="20"/>
          <w:lang w:eastAsia="en-US"/>
        </w:rPr>
        <w:t xml:space="preserve">Food Safety Team </w:t>
      </w:r>
    </w:p>
    <w:p w14:paraId="2951B3F8" w14:textId="77777777" w:rsidR="006C1B29" w:rsidRPr="00951078"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951078">
        <w:rPr>
          <w:color w:val="000000"/>
          <w:sz w:val="20"/>
          <w:szCs w:val="20"/>
          <w:shd w:val="clear" w:color="auto" w:fill="FFFFFF"/>
        </w:rPr>
        <w:t>The Food Safety Team Leader should be appointed Preventive Control Qualified Individual (PCQI) to manage the Food Safety Plan. PCQI does not need to be an employee of the Facility.</w:t>
      </w:r>
    </w:p>
    <w:p w14:paraId="3E71F355" w14:textId="77777777" w:rsidR="006C1B29" w:rsidRPr="00951078"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951078">
        <w:rPr>
          <w:rFonts w:eastAsia="Times New Roman"/>
          <w:color w:val="000000"/>
          <w:kern w:val="28"/>
          <w:sz w:val="20"/>
          <w:szCs w:val="20"/>
          <w:lang w:eastAsia="en-US"/>
        </w:rPr>
        <w:t xml:space="preserve">Food Safety Team should have the knowledge and expertise to develop Food Safety Plan. </w:t>
      </w:r>
      <w:r w:rsidRPr="00951078">
        <w:rPr>
          <w:color w:val="000000"/>
          <w:sz w:val="20"/>
          <w:szCs w:val="20"/>
          <w:shd w:val="clear" w:color="auto" w:fill="FFFFFF"/>
        </w:rPr>
        <w:t>The team should be multidisciplinary and should be in different departments.</w:t>
      </w:r>
    </w:p>
    <w:p w14:paraId="3490CD3C"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color w:val="000000"/>
          <w:sz w:val="20"/>
          <w:szCs w:val="20"/>
          <w:shd w:val="clear" w:color="auto" w:fill="FFFFFF"/>
        </w:rPr>
        <w:t xml:space="preserve">Management  </w:t>
      </w:r>
    </w:p>
    <w:p w14:paraId="321E49F8"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color w:val="000000"/>
          <w:sz w:val="20"/>
          <w:szCs w:val="20"/>
          <w:shd w:val="clear" w:color="auto" w:fill="FFFFFF"/>
        </w:rPr>
        <w:t>Production</w:t>
      </w:r>
    </w:p>
    <w:p w14:paraId="4F087A65"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color w:val="000000"/>
          <w:sz w:val="20"/>
          <w:szCs w:val="20"/>
          <w:shd w:val="clear" w:color="auto" w:fill="FFFFFF"/>
        </w:rPr>
        <w:t>Quality Assurance</w:t>
      </w:r>
    </w:p>
    <w:p w14:paraId="134C6397"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color w:val="000000"/>
          <w:sz w:val="20"/>
          <w:szCs w:val="20"/>
          <w:shd w:val="clear" w:color="auto" w:fill="FFFFFF"/>
        </w:rPr>
        <w:t>Warehouse</w:t>
      </w:r>
    </w:p>
    <w:p w14:paraId="749544BC"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color w:val="000000"/>
          <w:sz w:val="20"/>
          <w:szCs w:val="20"/>
          <w:shd w:val="clear" w:color="auto" w:fill="FFFFFF"/>
        </w:rPr>
        <w:t>Laboratory</w:t>
      </w:r>
    </w:p>
    <w:p w14:paraId="1D7AD8EF"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color w:val="000000"/>
          <w:sz w:val="20"/>
          <w:szCs w:val="20"/>
          <w:shd w:val="clear" w:color="auto" w:fill="FFFFFF"/>
        </w:rPr>
        <w:t>Maintenance</w:t>
      </w:r>
    </w:p>
    <w:p w14:paraId="0CE10D63"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color w:val="000000"/>
          <w:sz w:val="20"/>
          <w:szCs w:val="20"/>
          <w:shd w:val="clear" w:color="auto" w:fill="FFFFFF"/>
        </w:rPr>
        <w:t>Sanitation</w:t>
      </w:r>
    </w:p>
    <w:p w14:paraId="30CB4A29"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Purchasing</w:t>
      </w:r>
    </w:p>
    <w:p w14:paraId="01E8CD68"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Customer Service</w:t>
      </w:r>
    </w:p>
    <w:p w14:paraId="5B1CBF55"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Compliance</w:t>
      </w:r>
    </w:p>
    <w:p w14:paraId="78E514B1" w14:textId="77777777" w:rsidR="006C1B29" w:rsidRPr="00951078"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Team Composition</w:t>
      </w:r>
    </w:p>
    <w:p w14:paraId="0757C1F7"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In Selecting the team, the Food Safety Leader should focus on:</w:t>
      </w:r>
    </w:p>
    <w:p w14:paraId="4CB8D75A" w14:textId="77777777" w:rsidR="006C1B29" w:rsidRPr="00951078" w:rsidRDefault="006C1B29" w:rsidP="00F9435B">
      <w:pPr>
        <w:pStyle w:val="ListParagraph"/>
        <w:numPr>
          <w:ilvl w:val="4"/>
          <w:numId w:val="1"/>
        </w:numPr>
        <w:shd w:val="clear" w:color="auto" w:fill="FFFFFF"/>
        <w:ind w:leftChars="0" w:left="3330" w:hanging="990"/>
        <w:contextualSpacing/>
        <w:jc w:val="both"/>
        <w:rPr>
          <w:rFonts w:eastAsia="Times New Roman"/>
          <w:bCs/>
          <w:color w:val="000000"/>
          <w:kern w:val="28"/>
          <w:sz w:val="20"/>
          <w:szCs w:val="20"/>
          <w:lang w:eastAsia="en-US"/>
        </w:rPr>
      </w:pPr>
      <w:r w:rsidRPr="00951078">
        <w:rPr>
          <w:color w:val="000000"/>
          <w:sz w:val="20"/>
          <w:szCs w:val="20"/>
          <w:shd w:val="clear" w:color="auto" w:fill="FFFFFF"/>
        </w:rPr>
        <w:t>Those who will be involved in hazard identification</w:t>
      </w:r>
    </w:p>
    <w:p w14:paraId="6A2A817E" w14:textId="77777777" w:rsidR="006C1B29" w:rsidRPr="00951078" w:rsidRDefault="006C1B29" w:rsidP="00F9435B">
      <w:pPr>
        <w:pStyle w:val="ListParagraph"/>
        <w:numPr>
          <w:ilvl w:val="4"/>
          <w:numId w:val="1"/>
        </w:numPr>
        <w:shd w:val="clear" w:color="auto" w:fill="FFFFFF"/>
        <w:ind w:leftChars="0" w:left="3330" w:hanging="990"/>
        <w:contextualSpacing/>
        <w:jc w:val="both"/>
        <w:rPr>
          <w:rFonts w:eastAsia="Times New Roman"/>
          <w:bCs/>
          <w:color w:val="000000"/>
          <w:kern w:val="28"/>
          <w:sz w:val="20"/>
          <w:szCs w:val="20"/>
          <w:lang w:eastAsia="en-US"/>
        </w:rPr>
      </w:pPr>
      <w:r w:rsidRPr="00951078">
        <w:rPr>
          <w:color w:val="000000"/>
          <w:sz w:val="20"/>
          <w:szCs w:val="20"/>
          <w:shd w:val="clear" w:color="auto" w:fill="FFFFFF"/>
        </w:rPr>
        <w:t>Those who will be involved in the determination of critical control points</w:t>
      </w:r>
    </w:p>
    <w:p w14:paraId="7BB6AAE4" w14:textId="77777777" w:rsidR="006C1B29" w:rsidRPr="00951078" w:rsidRDefault="006C1B29" w:rsidP="00F9435B">
      <w:pPr>
        <w:pStyle w:val="ListParagraph"/>
        <w:numPr>
          <w:ilvl w:val="4"/>
          <w:numId w:val="1"/>
        </w:numPr>
        <w:shd w:val="clear" w:color="auto" w:fill="FFFFFF"/>
        <w:ind w:leftChars="0" w:left="3330" w:hanging="990"/>
        <w:contextualSpacing/>
        <w:jc w:val="both"/>
        <w:rPr>
          <w:rFonts w:eastAsia="Times New Roman"/>
          <w:bCs/>
          <w:color w:val="000000"/>
          <w:kern w:val="28"/>
          <w:sz w:val="20"/>
          <w:szCs w:val="20"/>
          <w:lang w:eastAsia="en-US"/>
        </w:rPr>
      </w:pPr>
      <w:r w:rsidRPr="00951078">
        <w:rPr>
          <w:color w:val="000000"/>
          <w:sz w:val="20"/>
          <w:szCs w:val="20"/>
          <w:shd w:val="clear" w:color="auto" w:fill="FFFFFF"/>
        </w:rPr>
        <w:t>Those who will monitor critical control points</w:t>
      </w:r>
    </w:p>
    <w:p w14:paraId="29C6F127" w14:textId="77777777" w:rsidR="006C1B29" w:rsidRPr="00951078" w:rsidRDefault="006C1B29" w:rsidP="00F9435B">
      <w:pPr>
        <w:pStyle w:val="ListParagraph"/>
        <w:numPr>
          <w:ilvl w:val="4"/>
          <w:numId w:val="1"/>
        </w:numPr>
        <w:shd w:val="clear" w:color="auto" w:fill="FFFFFF"/>
        <w:ind w:leftChars="0" w:left="3330" w:hanging="990"/>
        <w:contextualSpacing/>
        <w:jc w:val="both"/>
        <w:rPr>
          <w:rFonts w:eastAsia="Times New Roman"/>
          <w:bCs/>
          <w:color w:val="000000"/>
          <w:kern w:val="28"/>
          <w:sz w:val="20"/>
          <w:szCs w:val="20"/>
          <w:lang w:eastAsia="en-US"/>
        </w:rPr>
      </w:pPr>
      <w:r w:rsidRPr="00951078">
        <w:rPr>
          <w:color w:val="000000"/>
          <w:sz w:val="20"/>
          <w:szCs w:val="20"/>
          <w:shd w:val="clear" w:color="auto" w:fill="FFFFFF"/>
        </w:rPr>
        <w:t>Those who will verify operations at critical control points</w:t>
      </w:r>
    </w:p>
    <w:p w14:paraId="501E369D" w14:textId="77777777" w:rsidR="006C1B29" w:rsidRPr="00951078" w:rsidRDefault="006C1B29" w:rsidP="00F9435B">
      <w:pPr>
        <w:pStyle w:val="ListParagraph"/>
        <w:numPr>
          <w:ilvl w:val="4"/>
          <w:numId w:val="1"/>
        </w:numPr>
        <w:shd w:val="clear" w:color="auto" w:fill="FFFFFF"/>
        <w:ind w:leftChars="0" w:left="3330" w:hanging="990"/>
        <w:contextualSpacing/>
        <w:jc w:val="both"/>
        <w:rPr>
          <w:rFonts w:eastAsia="Times New Roman"/>
          <w:bCs/>
          <w:color w:val="000000"/>
          <w:kern w:val="28"/>
          <w:sz w:val="20"/>
          <w:szCs w:val="20"/>
          <w:lang w:eastAsia="en-US"/>
        </w:rPr>
      </w:pPr>
      <w:r w:rsidRPr="00951078">
        <w:rPr>
          <w:color w:val="000000"/>
          <w:sz w:val="20"/>
          <w:szCs w:val="20"/>
          <w:shd w:val="clear" w:color="auto" w:fill="FFFFFF"/>
        </w:rPr>
        <w:t>Those who will examine samples and perform verification procedures</w:t>
      </w:r>
    </w:p>
    <w:p w14:paraId="32220FE2" w14:textId="77777777" w:rsidR="006C1B29" w:rsidRPr="00951078"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Training</w:t>
      </w:r>
    </w:p>
    <w:p w14:paraId="5FC82BB0"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color w:val="000000"/>
          <w:sz w:val="20"/>
          <w:szCs w:val="20"/>
          <w:shd w:val="clear" w:color="auto" w:fill="FFFFFF"/>
        </w:rPr>
        <w:t>The team members must be trained on the Codex General Principles of Food Hygiene and the guidelines for applying the HACCP system to ensure that the team will work together with a common focus and use the same approach and terminology.</w:t>
      </w:r>
    </w:p>
    <w:p w14:paraId="1D40EFEF" w14:textId="77777777" w:rsidR="006C1B29" w:rsidRPr="00951078" w:rsidRDefault="006C1B29" w:rsidP="00F9435B">
      <w:pPr>
        <w:pStyle w:val="ListParagraph"/>
        <w:numPr>
          <w:ilvl w:val="4"/>
          <w:numId w:val="1"/>
        </w:numPr>
        <w:shd w:val="clear" w:color="auto" w:fill="FFFFFF"/>
        <w:ind w:leftChars="0" w:left="3330" w:hanging="990"/>
        <w:contextualSpacing/>
        <w:jc w:val="both"/>
        <w:rPr>
          <w:rFonts w:eastAsia="Times New Roman"/>
          <w:bCs/>
          <w:color w:val="000000"/>
          <w:kern w:val="28"/>
          <w:sz w:val="20"/>
          <w:szCs w:val="20"/>
          <w:lang w:eastAsia="en-US"/>
        </w:rPr>
      </w:pPr>
      <w:r w:rsidRPr="00951078">
        <w:rPr>
          <w:i/>
          <w:iCs/>
          <w:color w:val="000000"/>
          <w:sz w:val="20"/>
          <w:szCs w:val="20"/>
          <w:shd w:val="clear" w:color="auto" w:fill="FFFFFF"/>
        </w:rPr>
        <w:t>Refer to Training Records</w:t>
      </w:r>
    </w:p>
    <w:p w14:paraId="5F415400" w14:textId="77777777" w:rsidR="006C1B29" w:rsidRPr="00951078" w:rsidRDefault="006C1B29" w:rsidP="00F9435B">
      <w:pPr>
        <w:pStyle w:val="ListParagraph"/>
        <w:numPr>
          <w:ilvl w:val="4"/>
          <w:numId w:val="1"/>
        </w:numPr>
        <w:shd w:val="clear" w:color="auto" w:fill="FFFFFF"/>
        <w:ind w:leftChars="0" w:left="3330" w:hanging="990"/>
        <w:contextualSpacing/>
        <w:jc w:val="both"/>
        <w:rPr>
          <w:rFonts w:eastAsia="Times New Roman"/>
          <w:bCs/>
          <w:color w:val="000000"/>
          <w:kern w:val="28"/>
          <w:sz w:val="20"/>
          <w:szCs w:val="20"/>
          <w:lang w:eastAsia="en-US"/>
        </w:rPr>
      </w:pPr>
      <w:r w:rsidRPr="00951078">
        <w:rPr>
          <w:i/>
          <w:iCs/>
          <w:color w:val="000000"/>
          <w:sz w:val="20"/>
          <w:szCs w:val="20"/>
          <w:shd w:val="clear" w:color="auto" w:fill="FFFFFF"/>
        </w:rPr>
        <w:t>Refer to Training Program</w:t>
      </w:r>
    </w:p>
    <w:p w14:paraId="68407C55" w14:textId="77777777" w:rsidR="006C1B29" w:rsidRPr="00951078" w:rsidRDefault="006C1B29" w:rsidP="00F9435B">
      <w:pPr>
        <w:pStyle w:val="ListParagraph"/>
        <w:numPr>
          <w:ilvl w:val="1"/>
          <w:numId w:val="1"/>
        </w:numPr>
        <w:shd w:val="clear" w:color="auto" w:fill="FFFFFF"/>
        <w:ind w:leftChars="0" w:left="900" w:hanging="540"/>
        <w:contextualSpacing/>
        <w:jc w:val="both"/>
        <w:rPr>
          <w:rFonts w:eastAsia="Times New Roman"/>
          <w:bCs/>
          <w:kern w:val="28"/>
          <w:sz w:val="20"/>
          <w:szCs w:val="20"/>
          <w:lang w:eastAsia="en-US"/>
        </w:rPr>
      </w:pPr>
      <w:r w:rsidRPr="00951078">
        <w:rPr>
          <w:rFonts w:eastAsia="Times New Roman"/>
          <w:bCs/>
          <w:kern w:val="28"/>
          <w:sz w:val="20"/>
          <w:szCs w:val="20"/>
          <w:lang w:eastAsia="en-US"/>
        </w:rPr>
        <w:t>Product Description and Intended Use</w:t>
      </w:r>
    </w:p>
    <w:p w14:paraId="0CEEBE25" w14:textId="77777777" w:rsidR="006C1B29" w:rsidRPr="00951078"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951078">
        <w:rPr>
          <w:color w:val="000000"/>
          <w:sz w:val="20"/>
          <w:szCs w:val="20"/>
          <w:shd w:val="clear" w:color="auto" w:fill="FFFFFF"/>
        </w:rPr>
        <w:t>The Food Safety team must make a complete description of each food product - including all ingredients/processing methods/packaging materials/etc. used in the formulation of the product - to assist in identifying all possible hazards associated with the product. The product description should include:</w:t>
      </w:r>
    </w:p>
    <w:p w14:paraId="3E014F2F"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lastRenderedPageBreak/>
        <w:t>Name of the Product</w:t>
      </w:r>
    </w:p>
    <w:p w14:paraId="53478B53"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Manufactured for</w:t>
      </w:r>
    </w:p>
    <w:p w14:paraId="7AB8D367"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Product Description including Important Food Safety Characteristics</w:t>
      </w:r>
    </w:p>
    <w:p w14:paraId="1F9317F9"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 xml:space="preserve">Ingredients </w:t>
      </w:r>
    </w:p>
    <w:p w14:paraId="690B612E"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Allergens</w:t>
      </w:r>
    </w:p>
    <w:p w14:paraId="749C049D"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Packaging Used</w:t>
      </w:r>
    </w:p>
    <w:p w14:paraId="2069F240"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Packaging Size(s)</w:t>
      </w:r>
    </w:p>
    <w:p w14:paraId="1B7F346E"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Packaging Temperature</w:t>
      </w:r>
    </w:p>
    <w:p w14:paraId="7A0B15C2"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Intended Use</w:t>
      </w:r>
    </w:p>
    <w:p w14:paraId="164E9D5A"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Intended Consumer</w:t>
      </w:r>
    </w:p>
    <w:p w14:paraId="60F7527F"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Shelf Life</w:t>
      </w:r>
    </w:p>
    <w:p w14:paraId="0B24B2F3"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Lot Code Specification</w:t>
      </w:r>
    </w:p>
    <w:p w14:paraId="19F1BB78"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Labeling Instructions</w:t>
      </w:r>
    </w:p>
    <w:p w14:paraId="69B19DFE"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Storage and Distribution</w:t>
      </w:r>
    </w:p>
    <w:p w14:paraId="5E070A57"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Label Claim</w:t>
      </w:r>
    </w:p>
    <w:p w14:paraId="4F24891E"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Composition</w:t>
      </w:r>
    </w:p>
    <w:p w14:paraId="47AD11C0" w14:textId="77777777" w:rsidR="006C1B29" w:rsidRPr="00951078"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Identification of intended use</w:t>
      </w:r>
    </w:p>
    <w:p w14:paraId="558EC206" w14:textId="714E88E2" w:rsidR="006C1B29" w:rsidRPr="00951078" w:rsidRDefault="006C1B29" w:rsidP="00F9435B">
      <w:pPr>
        <w:pStyle w:val="ListParagraph"/>
        <w:numPr>
          <w:ilvl w:val="3"/>
          <w:numId w:val="1"/>
        </w:numPr>
        <w:shd w:val="clear" w:color="auto" w:fill="FFFFFF"/>
        <w:tabs>
          <w:tab w:val="left" w:pos="2430"/>
        </w:tabs>
        <w:ind w:leftChars="0" w:left="2340" w:hanging="810"/>
        <w:contextualSpacing/>
        <w:jc w:val="both"/>
        <w:rPr>
          <w:rFonts w:eastAsia="Times New Roman"/>
          <w:bCs/>
          <w:color w:val="000000"/>
          <w:kern w:val="28"/>
          <w:sz w:val="20"/>
          <w:szCs w:val="20"/>
          <w:lang w:eastAsia="en-US"/>
        </w:rPr>
      </w:pPr>
      <w:r w:rsidRPr="00951078">
        <w:rPr>
          <w:color w:val="000000"/>
          <w:sz w:val="20"/>
          <w:szCs w:val="20"/>
          <w:shd w:val="clear" w:color="auto" w:fill="FFFFFF"/>
        </w:rPr>
        <w:t>The intended use of the product refers to its normal use by end-users or consumers.</w:t>
      </w:r>
      <w:r>
        <w:rPr>
          <w:color w:val="000000"/>
          <w:sz w:val="20"/>
          <w:szCs w:val="20"/>
          <w:shd w:val="clear" w:color="auto" w:fill="FFFFFF"/>
        </w:rPr>
        <w:t xml:space="preserve"> </w:t>
      </w:r>
      <w:r w:rsidRPr="00951078">
        <w:rPr>
          <w:color w:val="000000"/>
          <w:sz w:val="20"/>
          <w:szCs w:val="20"/>
          <w:shd w:val="clear" w:color="auto" w:fill="FFFFFF"/>
        </w:rPr>
        <w:t>The Food Safety Team must specify where the product will be sold and the target group, especially if it happens to be a sensitive portion of the population.</w:t>
      </w:r>
    </w:p>
    <w:p w14:paraId="60B640C3" w14:textId="77777777" w:rsidR="006C1B29" w:rsidRPr="00951078"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Process Flow</w:t>
      </w:r>
    </w:p>
    <w:p w14:paraId="4ADF57D9" w14:textId="77777777" w:rsidR="006C1B29" w:rsidRPr="00951078"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The Food Safety Team should draw a process flow diagram showing each step-in operation. It was generally representing all the steps that raw materials go through to become a finished product. Step in a process flow may include:</w:t>
      </w:r>
    </w:p>
    <w:p w14:paraId="753A05F5"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bookmarkStart w:id="1" w:name="_Hlk61909821"/>
      <w:r w:rsidRPr="00951078">
        <w:rPr>
          <w:rFonts w:eastAsia="Times New Roman"/>
          <w:bCs/>
          <w:color w:val="000000"/>
          <w:kern w:val="28"/>
          <w:sz w:val="20"/>
          <w:szCs w:val="20"/>
          <w:lang w:eastAsia="en-US"/>
        </w:rPr>
        <w:t>Receiving of Raw Materials</w:t>
      </w:r>
    </w:p>
    <w:p w14:paraId="4E0377F2"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bookmarkStart w:id="2" w:name="_Hlk61909831"/>
      <w:bookmarkEnd w:id="1"/>
      <w:r w:rsidRPr="00951078">
        <w:rPr>
          <w:rFonts w:eastAsia="Times New Roman"/>
          <w:bCs/>
          <w:color w:val="000000"/>
          <w:kern w:val="28"/>
          <w:sz w:val="20"/>
          <w:szCs w:val="20"/>
          <w:lang w:eastAsia="en-US"/>
        </w:rPr>
        <w:t>Store of Ingredients</w:t>
      </w:r>
    </w:p>
    <w:p w14:paraId="761D6723"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bookmarkStart w:id="3" w:name="_Hlk61909838"/>
      <w:bookmarkEnd w:id="2"/>
      <w:r w:rsidRPr="00951078">
        <w:rPr>
          <w:rFonts w:eastAsia="Times New Roman"/>
          <w:bCs/>
          <w:color w:val="000000"/>
          <w:kern w:val="28"/>
          <w:sz w:val="20"/>
          <w:szCs w:val="20"/>
          <w:lang w:eastAsia="en-US"/>
        </w:rPr>
        <w:t>Preparation</w:t>
      </w:r>
    </w:p>
    <w:p w14:paraId="610A9CF4"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bookmarkStart w:id="4" w:name="_Hlk61909846"/>
      <w:bookmarkEnd w:id="3"/>
      <w:r w:rsidRPr="00951078">
        <w:rPr>
          <w:rFonts w:eastAsia="Times New Roman"/>
          <w:bCs/>
          <w:color w:val="000000"/>
          <w:kern w:val="28"/>
          <w:sz w:val="20"/>
          <w:szCs w:val="20"/>
          <w:lang w:eastAsia="en-US"/>
        </w:rPr>
        <w:t>Cooking</w:t>
      </w:r>
    </w:p>
    <w:p w14:paraId="6F342490"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bookmarkStart w:id="5" w:name="_Hlk61909852"/>
      <w:bookmarkEnd w:id="4"/>
      <w:r w:rsidRPr="00951078">
        <w:rPr>
          <w:rFonts w:eastAsia="Times New Roman"/>
          <w:bCs/>
          <w:color w:val="000000"/>
          <w:kern w:val="28"/>
          <w:sz w:val="20"/>
          <w:szCs w:val="20"/>
          <w:lang w:eastAsia="en-US"/>
        </w:rPr>
        <w:t>Cooling</w:t>
      </w:r>
    </w:p>
    <w:p w14:paraId="3E6BA60B"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bookmarkStart w:id="6" w:name="_Hlk61909858"/>
      <w:bookmarkEnd w:id="5"/>
      <w:r w:rsidRPr="00951078">
        <w:rPr>
          <w:rFonts w:eastAsia="Times New Roman"/>
          <w:bCs/>
          <w:color w:val="000000"/>
          <w:kern w:val="28"/>
          <w:sz w:val="20"/>
          <w:szCs w:val="20"/>
          <w:lang w:eastAsia="en-US"/>
        </w:rPr>
        <w:t xml:space="preserve">Packing </w:t>
      </w:r>
    </w:p>
    <w:p w14:paraId="42CDC60B"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bookmarkStart w:id="7" w:name="_Hlk61909864"/>
      <w:bookmarkEnd w:id="6"/>
      <w:r w:rsidRPr="00951078">
        <w:rPr>
          <w:rFonts w:eastAsia="Times New Roman"/>
          <w:bCs/>
          <w:color w:val="000000"/>
          <w:kern w:val="28"/>
          <w:sz w:val="20"/>
          <w:szCs w:val="20"/>
          <w:lang w:eastAsia="en-US"/>
        </w:rPr>
        <w:t>Labeling</w:t>
      </w:r>
    </w:p>
    <w:p w14:paraId="6B3369DD"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bookmarkStart w:id="8" w:name="_Hlk61909870"/>
      <w:bookmarkEnd w:id="7"/>
      <w:r w:rsidRPr="00951078">
        <w:rPr>
          <w:rFonts w:eastAsia="Times New Roman"/>
          <w:bCs/>
          <w:color w:val="000000"/>
          <w:kern w:val="28"/>
          <w:sz w:val="20"/>
          <w:szCs w:val="20"/>
          <w:lang w:eastAsia="en-US"/>
        </w:rPr>
        <w:t>Storage</w:t>
      </w:r>
    </w:p>
    <w:p w14:paraId="2E712345"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bookmarkStart w:id="9" w:name="_Hlk61909875"/>
      <w:bookmarkEnd w:id="8"/>
      <w:r w:rsidRPr="00951078">
        <w:rPr>
          <w:rFonts w:eastAsia="Times New Roman"/>
          <w:bCs/>
          <w:color w:val="000000"/>
          <w:kern w:val="28"/>
          <w:sz w:val="20"/>
          <w:szCs w:val="20"/>
          <w:lang w:eastAsia="en-US"/>
        </w:rPr>
        <w:t>Distribution</w:t>
      </w:r>
    </w:p>
    <w:bookmarkEnd w:id="9"/>
    <w:p w14:paraId="4562DBC4" w14:textId="77777777" w:rsidR="006C1B29" w:rsidRPr="00951078"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Process Flow Format</w:t>
      </w:r>
    </w:p>
    <w:p w14:paraId="7C95D5E7" w14:textId="77777777" w:rsidR="006C1B29" w:rsidRPr="00951078"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Linear Flow Diagram</w:t>
      </w:r>
    </w:p>
    <w:p w14:paraId="1B3BE7BF" w14:textId="77777777" w:rsidR="006C1B29" w:rsidRPr="00951078" w:rsidRDefault="006C1B29" w:rsidP="00F9435B">
      <w:pPr>
        <w:pStyle w:val="ListParagraph"/>
        <w:numPr>
          <w:ilvl w:val="4"/>
          <w:numId w:val="1"/>
        </w:numPr>
        <w:shd w:val="clear" w:color="auto" w:fill="FFFFFF"/>
        <w:ind w:leftChars="0" w:left="3330" w:hanging="990"/>
        <w:contextualSpacing/>
        <w:jc w:val="both"/>
        <w:rPr>
          <w:rFonts w:eastAsia="Times New Roman"/>
          <w:bCs/>
          <w:iCs/>
          <w:color w:val="000000"/>
          <w:kern w:val="28"/>
          <w:sz w:val="20"/>
          <w:szCs w:val="20"/>
          <w:lang w:eastAsia="en-US"/>
        </w:rPr>
      </w:pPr>
      <w:r w:rsidRPr="00951078">
        <w:rPr>
          <w:iCs/>
          <w:sz w:val="20"/>
          <w:szCs w:val="20"/>
        </w:rPr>
        <w:t>A table format or other program can be used to develop a flow diagram for the product(s) covered in this food safety plan.</w:t>
      </w:r>
    </w:p>
    <w:p w14:paraId="6436425B" w14:textId="77777777" w:rsidR="006C1B29" w:rsidRPr="00951078" w:rsidRDefault="006C1B29" w:rsidP="00F9435B">
      <w:pPr>
        <w:shd w:val="clear" w:color="auto" w:fill="FFFFFF"/>
        <w:ind w:left="1080"/>
        <w:contextualSpacing/>
        <w:jc w:val="both"/>
        <w:rPr>
          <w:rFonts w:eastAsia="Times New Roman"/>
          <w:bCs/>
          <w:color w:val="000000"/>
          <w:kern w:val="28"/>
          <w:sz w:val="20"/>
          <w:szCs w:val="20"/>
          <w:lang w:eastAsia="en-US"/>
        </w:rPr>
      </w:pPr>
      <w:r w:rsidRPr="00951078">
        <w:rPr>
          <w:rFonts w:eastAsia="Times New Roman"/>
          <w:bCs/>
          <w:noProof/>
          <w:color w:val="000000"/>
          <w:kern w:val="28"/>
          <w:sz w:val="20"/>
          <w:szCs w:val="20"/>
          <w:lang w:eastAsia="en-US"/>
        </w:rPr>
        <w:lastRenderedPageBreak/>
        <w:drawing>
          <wp:inline distT="0" distB="0" distL="0" distR="0" wp14:anchorId="5248E8C4" wp14:editId="521697BF">
            <wp:extent cx="2730500" cy="345750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0500" cy="3457508"/>
                    </a:xfrm>
                    <a:prstGeom prst="rect">
                      <a:avLst/>
                    </a:prstGeom>
                  </pic:spPr>
                </pic:pic>
              </a:graphicData>
            </a:graphic>
          </wp:inline>
        </w:drawing>
      </w:r>
      <w:r w:rsidRPr="00951078">
        <w:rPr>
          <w:noProof/>
          <w:sz w:val="20"/>
          <w:szCs w:val="20"/>
        </w:rPr>
        <w:t xml:space="preserve"> </w:t>
      </w:r>
      <w:r w:rsidRPr="00951078">
        <w:rPr>
          <w:rFonts w:eastAsia="Times New Roman"/>
          <w:bCs/>
          <w:noProof/>
          <w:color w:val="000000"/>
          <w:kern w:val="28"/>
          <w:sz w:val="20"/>
          <w:szCs w:val="20"/>
          <w:lang w:eastAsia="en-US"/>
        </w:rPr>
        <w:drawing>
          <wp:inline distT="0" distB="0" distL="0" distR="0" wp14:anchorId="47C84D7B" wp14:editId="6A515261">
            <wp:extent cx="2012950" cy="341366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12950" cy="3413666"/>
                    </a:xfrm>
                    <a:prstGeom prst="rect">
                      <a:avLst/>
                    </a:prstGeom>
                  </pic:spPr>
                </pic:pic>
              </a:graphicData>
            </a:graphic>
          </wp:inline>
        </w:drawing>
      </w:r>
    </w:p>
    <w:p w14:paraId="0E7B6406" w14:textId="77777777" w:rsidR="006C1B29" w:rsidRDefault="006C1B29" w:rsidP="00F9435B">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951078">
        <w:rPr>
          <w:rFonts w:eastAsia="Times New Roman"/>
          <w:bCs/>
          <w:kern w:val="28"/>
          <w:sz w:val="20"/>
          <w:szCs w:val="20"/>
          <w:lang w:eastAsia="en-US"/>
        </w:rPr>
        <w:t>Process Narrative Diagra</w:t>
      </w:r>
      <w:r>
        <w:rPr>
          <w:rFonts w:eastAsia="Times New Roman"/>
          <w:bCs/>
          <w:kern w:val="28"/>
          <w:sz w:val="20"/>
          <w:szCs w:val="20"/>
          <w:lang w:eastAsia="en-US"/>
        </w:rPr>
        <w:t>m</w:t>
      </w:r>
    </w:p>
    <w:p w14:paraId="617B19D5" w14:textId="6F864E6B" w:rsidR="006C1B29" w:rsidRPr="006C1B29" w:rsidRDefault="006C1B29" w:rsidP="00F9435B">
      <w:pPr>
        <w:pStyle w:val="ListParagraph"/>
        <w:numPr>
          <w:ilvl w:val="2"/>
          <w:numId w:val="1"/>
        </w:numPr>
        <w:shd w:val="clear" w:color="auto" w:fill="FFFFFF"/>
        <w:ind w:leftChars="0" w:left="1530" w:hanging="630"/>
        <w:contextualSpacing/>
        <w:jc w:val="both"/>
        <w:rPr>
          <w:rFonts w:eastAsia="Times New Roman"/>
          <w:bCs/>
          <w:kern w:val="28"/>
          <w:sz w:val="20"/>
          <w:szCs w:val="20"/>
          <w:lang w:eastAsia="en-US"/>
        </w:rPr>
      </w:pPr>
      <w:r w:rsidRPr="006C1B29">
        <w:rPr>
          <w:iCs/>
          <w:sz w:val="20"/>
          <w:szCs w:val="20"/>
        </w:rPr>
        <w:t>A text description of each step in the flow diagram can provide more food safety and/or control information than can be shown easily in the flow diagram and is important to understanding the process.</w:t>
      </w:r>
      <w:r w:rsidRPr="006C1B29">
        <w:rPr>
          <w:rFonts w:eastAsia="Times New Roman"/>
          <w:bCs/>
          <w:color w:val="000000"/>
          <w:kern w:val="28"/>
          <w:sz w:val="20"/>
          <w:szCs w:val="20"/>
          <w:lang w:eastAsia="en-US"/>
        </w:rPr>
        <w:t xml:space="preserve"> Refer to</w:t>
      </w:r>
      <w:r w:rsidRPr="006C1B29">
        <w:rPr>
          <w:rFonts w:eastAsia="Times New Roman"/>
          <w:bCs/>
          <w:i/>
          <w:iCs/>
          <w:color w:val="000000"/>
          <w:kern w:val="28"/>
          <w:sz w:val="20"/>
          <w:szCs w:val="20"/>
          <w:lang w:eastAsia="en-US"/>
        </w:rPr>
        <w:t xml:space="preserve"> Process Flow Program</w:t>
      </w:r>
    </w:p>
    <w:tbl>
      <w:tblPr>
        <w:tblStyle w:val="TableGrid"/>
        <w:tblW w:w="0" w:type="auto"/>
        <w:tblInd w:w="2335" w:type="dxa"/>
        <w:tblLook w:val="04A0" w:firstRow="1" w:lastRow="0" w:firstColumn="1" w:lastColumn="0" w:noHBand="0" w:noVBand="1"/>
      </w:tblPr>
      <w:tblGrid>
        <w:gridCol w:w="628"/>
        <w:gridCol w:w="4960"/>
      </w:tblGrid>
      <w:tr w:rsidR="006C1B29" w:rsidRPr="00C86B64" w14:paraId="1A2F34FE" w14:textId="77777777" w:rsidTr="00B15EDB">
        <w:trPr>
          <w:trHeight w:val="432"/>
        </w:trPr>
        <w:tc>
          <w:tcPr>
            <w:tcW w:w="558" w:type="dxa"/>
            <w:vAlign w:val="center"/>
          </w:tcPr>
          <w:p w14:paraId="4A9AE515" w14:textId="77777777" w:rsidR="006C1B29" w:rsidRPr="00C86B64" w:rsidRDefault="006C1B29" w:rsidP="00F9435B">
            <w:pPr>
              <w:jc w:val="center"/>
              <w:rPr>
                <w:sz w:val="20"/>
                <w:szCs w:val="20"/>
              </w:rPr>
            </w:pPr>
            <w:r w:rsidRPr="00C86B64">
              <w:rPr>
                <w:sz w:val="20"/>
                <w:szCs w:val="20"/>
              </w:rPr>
              <w:t>Step</w:t>
            </w:r>
          </w:p>
        </w:tc>
        <w:tc>
          <w:tcPr>
            <w:tcW w:w="4960" w:type="dxa"/>
            <w:vAlign w:val="center"/>
          </w:tcPr>
          <w:p w14:paraId="33533544" w14:textId="77777777" w:rsidR="006C1B29" w:rsidRPr="00C86B64" w:rsidRDefault="006C1B29" w:rsidP="00F9435B">
            <w:pPr>
              <w:jc w:val="center"/>
              <w:rPr>
                <w:sz w:val="20"/>
                <w:szCs w:val="20"/>
              </w:rPr>
            </w:pPr>
            <w:r w:rsidRPr="00C86B64">
              <w:rPr>
                <w:sz w:val="20"/>
                <w:szCs w:val="20"/>
              </w:rPr>
              <w:t>Process Description</w:t>
            </w:r>
          </w:p>
        </w:tc>
      </w:tr>
      <w:tr w:rsidR="006C1B29" w:rsidRPr="00C86B64" w14:paraId="32F50049" w14:textId="77777777" w:rsidTr="00B15EDB">
        <w:trPr>
          <w:trHeight w:val="432"/>
        </w:trPr>
        <w:tc>
          <w:tcPr>
            <w:tcW w:w="558" w:type="dxa"/>
            <w:vAlign w:val="center"/>
          </w:tcPr>
          <w:p w14:paraId="2010AC19" w14:textId="77777777" w:rsidR="006C1B29" w:rsidRPr="00C86B64" w:rsidRDefault="006C1B29" w:rsidP="00F9435B">
            <w:pPr>
              <w:jc w:val="center"/>
              <w:rPr>
                <w:sz w:val="20"/>
                <w:szCs w:val="20"/>
              </w:rPr>
            </w:pPr>
            <w:r w:rsidRPr="00C86B64">
              <w:rPr>
                <w:sz w:val="20"/>
                <w:szCs w:val="20"/>
              </w:rPr>
              <w:t>1</w:t>
            </w:r>
          </w:p>
        </w:tc>
        <w:tc>
          <w:tcPr>
            <w:tcW w:w="4960" w:type="dxa"/>
            <w:vAlign w:val="center"/>
          </w:tcPr>
          <w:p w14:paraId="3AA6FAEC" w14:textId="77777777" w:rsidR="006C1B29" w:rsidRPr="00455E54" w:rsidRDefault="006C1B29" w:rsidP="00F9435B">
            <w:pPr>
              <w:rPr>
                <w:sz w:val="20"/>
                <w:szCs w:val="20"/>
                <w:highlight w:val="yellow"/>
              </w:rPr>
            </w:pPr>
            <w:r w:rsidRPr="00455E54">
              <w:rPr>
                <w:sz w:val="20"/>
                <w:szCs w:val="20"/>
                <w:highlight w:val="yellow"/>
              </w:rPr>
              <w:t>Receiving of Raw Materials- [Enter Description]</w:t>
            </w:r>
          </w:p>
        </w:tc>
      </w:tr>
      <w:tr w:rsidR="006C1B29" w:rsidRPr="00C86B64" w14:paraId="73A36A66" w14:textId="77777777" w:rsidTr="00B15EDB">
        <w:trPr>
          <w:trHeight w:val="432"/>
        </w:trPr>
        <w:tc>
          <w:tcPr>
            <w:tcW w:w="558" w:type="dxa"/>
            <w:vAlign w:val="center"/>
          </w:tcPr>
          <w:p w14:paraId="7C18AE1B" w14:textId="77777777" w:rsidR="006C1B29" w:rsidRPr="00C86B64" w:rsidRDefault="006C1B29" w:rsidP="00F9435B">
            <w:pPr>
              <w:jc w:val="center"/>
              <w:rPr>
                <w:sz w:val="20"/>
                <w:szCs w:val="20"/>
              </w:rPr>
            </w:pPr>
            <w:r w:rsidRPr="00C86B64">
              <w:rPr>
                <w:sz w:val="20"/>
                <w:szCs w:val="20"/>
              </w:rPr>
              <w:t>2</w:t>
            </w:r>
          </w:p>
        </w:tc>
        <w:tc>
          <w:tcPr>
            <w:tcW w:w="4960" w:type="dxa"/>
            <w:vAlign w:val="center"/>
          </w:tcPr>
          <w:p w14:paraId="59DC4DD9" w14:textId="77777777" w:rsidR="006C1B29" w:rsidRPr="00455E54" w:rsidRDefault="006C1B29" w:rsidP="00F9435B">
            <w:pPr>
              <w:rPr>
                <w:sz w:val="20"/>
                <w:szCs w:val="20"/>
                <w:highlight w:val="yellow"/>
              </w:rPr>
            </w:pPr>
            <w:r w:rsidRPr="00455E54">
              <w:rPr>
                <w:sz w:val="20"/>
                <w:szCs w:val="20"/>
                <w:highlight w:val="yellow"/>
              </w:rPr>
              <w:t>Store of Ingredients- [Enter Description]</w:t>
            </w:r>
          </w:p>
        </w:tc>
      </w:tr>
      <w:tr w:rsidR="006C1B29" w:rsidRPr="00C86B64" w14:paraId="4026A4A7" w14:textId="77777777" w:rsidTr="00B15EDB">
        <w:trPr>
          <w:trHeight w:val="432"/>
        </w:trPr>
        <w:tc>
          <w:tcPr>
            <w:tcW w:w="558" w:type="dxa"/>
            <w:vAlign w:val="center"/>
          </w:tcPr>
          <w:p w14:paraId="5F35D2D3" w14:textId="77777777" w:rsidR="006C1B29" w:rsidRPr="00C86B64" w:rsidRDefault="006C1B29" w:rsidP="00F9435B">
            <w:pPr>
              <w:jc w:val="center"/>
              <w:rPr>
                <w:sz w:val="20"/>
                <w:szCs w:val="20"/>
              </w:rPr>
            </w:pPr>
            <w:r w:rsidRPr="00C86B64">
              <w:rPr>
                <w:sz w:val="20"/>
                <w:szCs w:val="20"/>
              </w:rPr>
              <w:t>3</w:t>
            </w:r>
          </w:p>
        </w:tc>
        <w:tc>
          <w:tcPr>
            <w:tcW w:w="4960" w:type="dxa"/>
            <w:vAlign w:val="center"/>
          </w:tcPr>
          <w:p w14:paraId="2EE5C796" w14:textId="77777777" w:rsidR="006C1B29" w:rsidRPr="00455E54" w:rsidRDefault="006C1B29" w:rsidP="00F9435B">
            <w:pPr>
              <w:rPr>
                <w:sz w:val="20"/>
                <w:szCs w:val="20"/>
                <w:highlight w:val="yellow"/>
              </w:rPr>
            </w:pPr>
            <w:r w:rsidRPr="00455E54">
              <w:rPr>
                <w:sz w:val="20"/>
                <w:szCs w:val="20"/>
                <w:highlight w:val="yellow"/>
              </w:rPr>
              <w:t>Preparation- [Enter Description]</w:t>
            </w:r>
          </w:p>
        </w:tc>
      </w:tr>
      <w:tr w:rsidR="006C1B29" w:rsidRPr="00C86B64" w14:paraId="7CA1FEA7" w14:textId="77777777" w:rsidTr="00B15EDB">
        <w:trPr>
          <w:trHeight w:val="432"/>
        </w:trPr>
        <w:tc>
          <w:tcPr>
            <w:tcW w:w="558" w:type="dxa"/>
            <w:vAlign w:val="center"/>
          </w:tcPr>
          <w:p w14:paraId="2587685F" w14:textId="77777777" w:rsidR="006C1B29" w:rsidRPr="00C86B64" w:rsidRDefault="006C1B29" w:rsidP="00F9435B">
            <w:pPr>
              <w:jc w:val="center"/>
              <w:rPr>
                <w:sz w:val="20"/>
                <w:szCs w:val="20"/>
              </w:rPr>
            </w:pPr>
            <w:r w:rsidRPr="00C86B64">
              <w:rPr>
                <w:sz w:val="20"/>
                <w:szCs w:val="20"/>
              </w:rPr>
              <w:t>4</w:t>
            </w:r>
          </w:p>
        </w:tc>
        <w:tc>
          <w:tcPr>
            <w:tcW w:w="4960" w:type="dxa"/>
            <w:vAlign w:val="center"/>
          </w:tcPr>
          <w:p w14:paraId="56BBC5D9" w14:textId="77777777" w:rsidR="006C1B29" w:rsidRPr="00455E54" w:rsidRDefault="006C1B29" w:rsidP="00F9435B">
            <w:pPr>
              <w:rPr>
                <w:sz w:val="20"/>
                <w:szCs w:val="20"/>
                <w:highlight w:val="yellow"/>
              </w:rPr>
            </w:pPr>
            <w:r w:rsidRPr="00455E54">
              <w:rPr>
                <w:sz w:val="20"/>
                <w:szCs w:val="20"/>
                <w:highlight w:val="yellow"/>
              </w:rPr>
              <w:t>Cooking - [Enter Description]</w:t>
            </w:r>
          </w:p>
        </w:tc>
      </w:tr>
      <w:tr w:rsidR="006C1B29" w:rsidRPr="00C86B64" w14:paraId="76FDB253" w14:textId="77777777" w:rsidTr="00B15EDB">
        <w:trPr>
          <w:trHeight w:val="432"/>
        </w:trPr>
        <w:tc>
          <w:tcPr>
            <w:tcW w:w="558" w:type="dxa"/>
            <w:vAlign w:val="center"/>
          </w:tcPr>
          <w:p w14:paraId="6DB3514A" w14:textId="77777777" w:rsidR="006C1B29" w:rsidRPr="00C86B64" w:rsidRDefault="006C1B29" w:rsidP="00F9435B">
            <w:pPr>
              <w:jc w:val="center"/>
              <w:rPr>
                <w:sz w:val="20"/>
                <w:szCs w:val="20"/>
              </w:rPr>
            </w:pPr>
            <w:r w:rsidRPr="00C86B64">
              <w:rPr>
                <w:sz w:val="20"/>
                <w:szCs w:val="20"/>
              </w:rPr>
              <w:t>5</w:t>
            </w:r>
          </w:p>
        </w:tc>
        <w:tc>
          <w:tcPr>
            <w:tcW w:w="4960" w:type="dxa"/>
            <w:vAlign w:val="center"/>
          </w:tcPr>
          <w:p w14:paraId="13427135" w14:textId="77777777" w:rsidR="006C1B29" w:rsidRPr="00455E54" w:rsidRDefault="006C1B29" w:rsidP="00F9435B">
            <w:pPr>
              <w:rPr>
                <w:sz w:val="20"/>
                <w:szCs w:val="20"/>
                <w:highlight w:val="yellow"/>
              </w:rPr>
            </w:pPr>
            <w:r w:rsidRPr="00455E54">
              <w:rPr>
                <w:sz w:val="20"/>
                <w:szCs w:val="20"/>
                <w:highlight w:val="yellow"/>
              </w:rPr>
              <w:t>Cooling- [Enter Description]</w:t>
            </w:r>
          </w:p>
        </w:tc>
      </w:tr>
      <w:tr w:rsidR="006C1B29" w:rsidRPr="00C86B64" w14:paraId="37850DB1" w14:textId="77777777" w:rsidTr="00B15EDB">
        <w:trPr>
          <w:trHeight w:val="432"/>
        </w:trPr>
        <w:tc>
          <w:tcPr>
            <w:tcW w:w="558" w:type="dxa"/>
            <w:vAlign w:val="center"/>
          </w:tcPr>
          <w:p w14:paraId="7DAF2391" w14:textId="77777777" w:rsidR="006C1B29" w:rsidRPr="00C86B64" w:rsidRDefault="006C1B29" w:rsidP="00F9435B">
            <w:pPr>
              <w:jc w:val="center"/>
              <w:rPr>
                <w:sz w:val="20"/>
                <w:szCs w:val="20"/>
              </w:rPr>
            </w:pPr>
            <w:r w:rsidRPr="00C86B64">
              <w:rPr>
                <w:sz w:val="20"/>
                <w:szCs w:val="20"/>
              </w:rPr>
              <w:t>6</w:t>
            </w:r>
          </w:p>
        </w:tc>
        <w:tc>
          <w:tcPr>
            <w:tcW w:w="4960" w:type="dxa"/>
            <w:vAlign w:val="center"/>
          </w:tcPr>
          <w:p w14:paraId="42F476F9" w14:textId="77777777" w:rsidR="006C1B29" w:rsidRPr="00455E54" w:rsidRDefault="006C1B29" w:rsidP="00F9435B">
            <w:pPr>
              <w:rPr>
                <w:sz w:val="20"/>
                <w:szCs w:val="20"/>
                <w:highlight w:val="yellow"/>
              </w:rPr>
            </w:pPr>
            <w:r w:rsidRPr="00455E54">
              <w:rPr>
                <w:sz w:val="20"/>
                <w:szCs w:val="20"/>
                <w:highlight w:val="yellow"/>
              </w:rPr>
              <w:t>Packing- [Enter Description]</w:t>
            </w:r>
          </w:p>
        </w:tc>
      </w:tr>
      <w:tr w:rsidR="006C1B29" w:rsidRPr="00C86B64" w14:paraId="2E5C53AF" w14:textId="77777777" w:rsidTr="00B15EDB">
        <w:trPr>
          <w:trHeight w:val="432"/>
        </w:trPr>
        <w:tc>
          <w:tcPr>
            <w:tcW w:w="558" w:type="dxa"/>
            <w:vAlign w:val="center"/>
          </w:tcPr>
          <w:p w14:paraId="066B13F9" w14:textId="77777777" w:rsidR="006C1B29" w:rsidRPr="00C86B64" w:rsidRDefault="006C1B29" w:rsidP="00F9435B">
            <w:pPr>
              <w:jc w:val="center"/>
              <w:rPr>
                <w:sz w:val="20"/>
                <w:szCs w:val="20"/>
              </w:rPr>
            </w:pPr>
            <w:r w:rsidRPr="00C86B64">
              <w:rPr>
                <w:sz w:val="20"/>
                <w:szCs w:val="20"/>
              </w:rPr>
              <w:t>7</w:t>
            </w:r>
          </w:p>
        </w:tc>
        <w:tc>
          <w:tcPr>
            <w:tcW w:w="4960" w:type="dxa"/>
            <w:vAlign w:val="center"/>
          </w:tcPr>
          <w:p w14:paraId="54E9F4AC" w14:textId="77777777" w:rsidR="006C1B29" w:rsidRPr="00455E54" w:rsidRDefault="006C1B29" w:rsidP="00F9435B">
            <w:pPr>
              <w:rPr>
                <w:sz w:val="20"/>
                <w:szCs w:val="20"/>
                <w:highlight w:val="yellow"/>
              </w:rPr>
            </w:pPr>
            <w:r>
              <w:rPr>
                <w:sz w:val="20"/>
                <w:szCs w:val="20"/>
                <w:highlight w:val="yellow"/>
              </w:rPr>
              <w:t>Labeling</w:t>
            </w:r>
            <w:r w:rsidRPr="00455E54">
              <w:rPr>
                <w:sz w:val="20"/>
                <w:szCs w:val="20"/>
                <w:highlight w:val="yellow"/>
              </w:rPr>
              <w:t>- [Enter Description]</w:t>
            </w:r>
          </w:p>
        </w:tc>
      </w:tr>
      <w:tr w:rsidR="006C1B29" w:rsidRPr="00C86B64" w14:paraId="2BE0A2CA" w14:textId="77777777" w:rsidTr="00B15EDB">
        <w:trPr>
          <w:trHeight w:val="432"/>
        </w:trPr>
        <w:tc>
          <w:tcPr>
            <w:tcW w:w="558" w:type="dxa"/>
            <w:vAlign w:val="center"/>
          </w:tcPr>
          <w:p w14:paraId="27033B50" w14:textId="77777777" w:rsidR="006C1B29" w:rsidRPr="00C86B64" w:rsidRDefault="006C1B29" w:rsidP="00F9435B">
            <w:pPr>
              <w:jc w:val="center"/>
              <w:rPr>
                <w:sz w:val="20"/>
                <w:szCs w:val="20"/>
              </w:rPr>
            </w:pPr>
            <w:r w:rsidRPr="00C86B64">
              <w:rPr>
                <w:sz w:val="20"/>
                <w:szCs w:val="20"/>
              </w:rPr>
              <w:t>8</w:t>
            </w:r>
          </w:p>
        </w:tc>
        <w:tc>
          <w:tcPr>
            <w:tcW w:w="4960" w:type="dxa"/>
            <w:vAlign w:val="center"/>
          </w:tcPr>
          <w:p w14:paraId="420744A1" w14:textId="77777777" w:rsidR="006C1B29" w:rsidRPr="00455E54" w:rsidRDefault="006C1B29" w:rsidP="00F9435B">
            <w:pPr>
              <w:rPr>
                <w:sz w:val="20"/>
                <w:szCs w:val="20"/>
                <w:highlight w:val="yellow"/>
              </w:rPr>
            </w:pPr>
            <w:r w:rsidRPr="00455E54">
              <w:rPr>
                <w:sz w:val="20"/>
                <w:szCs w:val="20"/>
                <w:highlight w:val="yellow"/>
              </w:rPr>
              <w:t>Storage- [Enter Description]</w:t>
            </w:r>
          </w:p>
        </w:tc>
      </w:tr>
      <w:tr w:rsidR="006C1B29" w:rsidRPr="00C86B64" w14:paraId="5D160403" w14:textId="77777777" w:rsidTr="00B15EDB">
        <w:trPr>
          <w:trHeight w:val="432"/>
        </w:trPr>
        <w:tc>
          <w:tcPr>
            <w:tcW w:w="558" w:type="dxa"/>
            <w:vAlign w:val="center"/>
          </w:tcPr>
          <w:p w14:paraId="63D1F21A" w14:textId="77777777" w:rsidR="006C1B29" w:rsidRPr="00C86B64" w:rsidRDefault="006C1B29" w:rsidP="00F9435B">
            <w:pPr>
              <w:jc w:val="center"/>
              <w:rPr>
                <w:sz w:val="20"/>
                <w:szCs w:val="20"/>
              </w:rPr>
            </w:pPr>
            <w:r w:rsidRPr="00C86B64">
              <w:rPr>
                <w:sz w:val="20"/>
                <w:szCs w:val="20"/>
              </w:rPr>
              <w:t>9</w:t>
            </w:r>
          </w:p>
        </w:tc>
        <w:tc>
          <w:tcPr>
            <w:tcW w:w="4960" w:type="dxa"/>
            <w:vAlign w:val="center"/>
          </w:tcPr>
          <w:p w14:paraId="0841BDAB" w14:textId="77777777" w:rsidR="006C1B29" w:rsidRPr="00455E54" w:rsidRDefault="006C1B29" w:rsidP="00F9435B">
            <w:pPr>
              <w:rPr>
                <w:sz w:val="20"/>
                <w:szCs w:val="20"/>
                <w:highlight w:val="yellow"/>
              </w:rPr>
            </w:pPr>
            <w:r w:rsidRPr="00455E54">
              <w:rPr>
                <w:sz w:val="20"/>
                <w:szCs w:val="20"/>
                <w:highlight w:val="yellow"/>
              </w:rPr>
              <w:t>Distribution - [Insert Description]</w:t>
            </w:r>
          </w:p>
        </w:tc>
      </w:tr>
    </w:tbl>
    <w:p w14:paraId="30A4DE74" w14:textId="77777777" w:rsidR="006C1B29" w:rsidRPr="005040AC"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5040AC">
        <w:rPr>
          <w:rFonts w:eastAsia="Times New Roman"/>
          <w:bCs/>
          <w:color w:val="000000"/>
          <w:kern w:val="28"/>
          <w:sz w:val="20"/>
          <w:szCs w:val="20"/>
          <w:lang w:eastAsia="en-US"/>
        </w:rPr>
        <w:t xml:space="preserve">Hazard Analysis &amp; Preventive Controls </w:t>
      </w:r>
    </w:p>
    <w:p w14:paraId="3FF6C92E" w14:textId="77777777" w:rsidR="006C1B29" w:rsidRPr="00C86B64"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Hazard Analysis</w:t>
      </w:r>
    </w:p>
    <w:p w14:paraId="7990B6A9" w14:textId="77777777" w:rsidR="006C1B29" w:rsidRPr="00C86B64" w:rsidRDefault="006C1B29" w:rsidP="00F9435B">
      <w:pPr>
        <w:pStyle w:val="ListParagraph"/>
        <w:numPr>
          <w:ilvl w:val="3"/>
          <w:numId w:val="1"/>
        </w:numPr>
        <w:shd w:val="clear" w:color="auto" w:fill="FFFFFF"/>
        <w:tabs>
          <w:tab w:val="left" w:pos="1260"/>
        </w:tabs>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Identification of all potential hazards associated with</w:t>
      </w:r>
      <w:r w:rsidRPr="00C86B64">
        <w:rPr>
          <w:color w:val="000000"/>
          <w:sz w:val="20"/>
          <w:szCs w:val="20"/>
          <w:shd w:val="clear" w:color="auto" w:fill="FFFFFF"/>
        </w:rPr>
        <w:t xml:space="preserve"> the product at all stages, from raw materials to consumption. These lists can be used for assistance in the identification of potential hazards.</w:t>
      </w:r>
    </w:p>
    <w:p w14:paraId="3FBC6024" w14:textId="77777777" w:rsidR="006C1B29" w:rsidRPr="00F9334B" w:rsidRDefault="006C1B29" w:rsidP="00F9435B">
      <w:pPr>
        <w:pStyle w:val="ListParagraph"/>
        <w:numPr>
          <w:ilvl w:val="4"/>
          <w:numId w:val="1"/>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rFonts w:eastAsia="Times New Roman"/>
          <w:color w:val="000000"/>
          <w:kern w:val="28"/>
          <w:sz w:val="20"/>
          <w:szCs w:val="20"/>
          <w:lang w:eastAsia="en-US"/>
        </w:rPr>
        <w:t>Biological</w:t>
      </w:r>
      <w:r w:rsidRPr="00F9334B">
        <w:rPr>
          <w:rFonts w:eastAsia="Times New Roman"/>
          <w:bCs/>
          <w:color w:val="000000"/>
          <w:kern w:val="28"/>
          <w:sz w:val="20"/>
          <w:szCs w:val="20"/>
          <w:lang w:eastAsia="en-US"/>
        </w:rPr>
        <w:t xml:space="preserve"> – hazards that can cause adverse health impact </w:t>
      </w:r>
    </w:p>
    <w:p w14:paraId="38C10A8A" w14:textId="77777777" w:rsidR="006C1B29" w:rsidRPr="00F9334B" w:rsidRDefault="006C1B29" w:rsidP="00F9435B">
      <w:pPr>
        <w:pStyle w:val="ListParagraph"/>
        <w:numPr>
          <w:ilvl w:val="4"/>
          <w:numId w:val="1"/>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rFonts w:eastAsia="Times New Roman"/>
          <w:color w:val="000000"/>
          <w:kern w:val="28"/>
          <w:sz w:val="20"/>
          <w:szCs w:val="20"/>
          <w:lang w:eastAsia="en-US"/>
        </w:rPr>
        <w:t>Chemical</w:t>
      </w:r>
      <w:r w:rsidRPr="00F9334B">
        <w:rPr>
          <w:rFonts w:eastAsia="Times New Roman"/>
          <w:bCs/>
          <w:color w:val="000000"/>
          <w:kern w:val="28"/>
          <w:sz w:val="20"/>
          <w:szCs w:val="20"/>
          <w:lang w:eastAsia="en-US"/>
        </w:rPr>
        <w:t xml:space="preserve"> – hazards that can cause both health and physical harm</w:t>
      </w:r>
    </w:p>
    <w:p w14:paraId="60BE1238" w14:textId="77777777" w:rsidR="006C1B29" w:rsidRPr="00F9334B" w:rsidRDefault="006C1B29" w:rsidP="00F9435B">
      <w:pPr>
        <w:pStyle w:val="ListParagraph"/>
        <w:numPr>
          <w:ilvl w:val="4"/>
          <w:numId w:val="1"/>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rFonts w:eastAsia="Times New Roman"/>
          <w:color w:val="000000"/>
          <w:kern w:val="28"/>
          <w:sz w:val="20"/>
          <w:szCs w:val="20"/>
          <w:lang w:eastAsia="en-US"/>
        </w:rPr>
        <w:t>Physical</w:t>
      </w:r>
      <w:r w:rsidRPr="00F9334B">
        <w:rPr>
          <w:rFonts w:eastAsia="Times New Roman"/>
          <w:bCs/>
          <w:color w:val="000000"/>
          <w:kern w:val="28"/>
          <w:sz w:val="20"/>
          <w:szCs w:val="20"/>
          <w:lang w:eastAsia="en-US"/>
        </w:rPr>
        <w:t xml:space="preserve"> – </w:t>
      </w:r>
      <w:r w:rsidRPr="00F9334B">
        <w:rPr>
          <w:sz w:val="20"/>
          <w:szCs w:val="20"/>
        </w:rPr>
        <w:t>hazards can cause choking and other health issues to the consumer</w:t>
      </w:r>
    </w:p>
    <w:p w14:paraId="76CDD01F" w14:textId="77777777" w:rsidR="006C1B29" w:rsidRPr="00F9334B" w:rsidRDefault="006C1B29" w:rsidP="00F9435B">
      <w:pPr>
        <w:pStyle w:val="ListParagraph"/>
        <w:numPr>
          <w:ilvl w:val="4"/>
          <w:numId w:val="1"/>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rFonts w:eastAsia="Times New Roman"/>
          <w:color w:val="000000"/>
          <w:kern w:val="28"/>
          <w:sz w:val="20"/>
          <w:szCs w:val="20"/>
          <w:lang w:eastAsia="en-US"/>
        </w:rPr>
        <w:lastRenderedPageBreak/>
        <w:t>Allergens</w:t>
      </w:r>
      <w:r w:rsidRPr="00F9334B">
        <w:rPr>
          <w:rFonts w:eastAsia="Times New Roman"/>
          <w:bCs/>
          <w:color w:val="000000"/>
          <w:kern w:val="28"/>
          <w:sz w:val="20"/>
          <w:szCs w:val="20"/>
          <w:lang w:eastAsia="en-US"/>
        </w:rPr>
        <w:t xml:space="preserve"> – hazards can cause an allergic reaction to an individual to certain foods</w:t>
      </w:r>
    </w:p>
    <w:p w14:paraId="50B63709" w14:textId="77777777" w:rsidR="006C1B29" w:rsidRPr="00F9334B" w:rsidRDefault="006C1B29" w:rsidP="00F9435B">
      <w:pPr>
        <w:pStyle w:val="ListParagraph"/>
        <w:numPr>
          <w:ilvl w:val="4"/>
          <w:numId w:val="1"/>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bCs/>
          <w:sz w:val="20"/>
          <w:szCs w:val="20"/>
        </w:rPr>
        <w:t>Intentional Contamination / Intentional Adulteration</w:t>
      </w:r>
      <w:r w:rsidRPr="00F9334B">
        <w:rPr>
          <w:rFonts w:eastAsia="Times New Roman"/>
          <w:bCs/>
          <w:color w:val="000000"/>
          <w:kern w:val="28"/>
          <w:sz w:val="20"/>
          <w:szCs w:val="20"/>
          <w:lang w:eastAsia="en-US"/>
        </w:rPr>
        <w:t xml:space="preserve"> – </w:t>
      </w:r>
      <w:r w:rsidRPr="00F9334B">
        <w:rPr>
          <w:sz w:val="20"/>
          <w:szCs w:val="20"/>
        </w:rPr>
        <w:t>a hazard that a person or group of people contaminates a food business that causes significant public health consequences, creates widespread public fear, disrupts trade, and increases</w:t>
      </w:r>
      <w:r w:rsidRPr="00F9334B">
        <w:rPr>
          <w:color w:val="202124"/>
          <w:sz w:val="20"/>
          <w:szCs w:val="20"/>
          <w:shd w:val="clear" w:color="auto" w:fill="FFFFFF"/>
        </w:rPr>
        <w:t xml:space="preserve"> food insecurity.</w:t>
      </w:r>
    </w:p>
    <w:p w14:paraId="796A452F" w14:textId="77777777" w:rsidR="006C1B29" w:rsidRPr="00F9334B" w:rsidRDefault="006C1B29" w:rsidP="00F9435B">
      <w:pPr>
        <w:pStyle w:val="ListParagraph"/>
        <w:numPr>
          <w:ilvl w:val="4"/>
          <w:numId w:val="1"/>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bCs/>
          <w:sz w:val="20"/>
          <w:szCs w:val="20"/>
        </w:rPr>
        <w:t>Economic Fraud</w:t>
      </w:r>
      <w:r w:rsidRPr="00F9334B">
        <w:rPr>
          <w:rFonts w:eastAsia="Times New Roman"/>
          <w:bCs/>
          <w:color w:val="000000"/>
          <w:kern w:val="28"/>
          <w:sz w:val="20"/>
          <w:szCs w:val="20"/>
          <w:lang w:eastAsia="en-US"/>
        </w:rPr>
        <w:t xml:space="preserve"> – </w:t>
      </w:r>
      <w:r w:rsidRPr="00F9334B">
        <w:rPr>
          <w:color w:val="202124"/>
          <w:sz w:val="20"/>
          <w:szCs w:val="20"/>
          <w:shd w:val="clear" w:color="auto" w:fill="FFFFFF"/>
        </w:rPr>
        <w:t>it is</w:t>
      </w:r>
      <w:r w:rsidRPr="00C86B64">
        <w:rPr>
          <w:color w:val="202124"/>
          <w:sz w:val="20"/>
          <w:szCs w:val="20"/>
          <w:shd w:val="clear" w:color="auto" w:fill="FFFFFF"/>
        </w:rPr>
        <w:t xml:space="preserve"> a type of food fraud in which a person has added a substance to food to enhance its apparent value or profitability</w:t>
      </w:r>
    </w:p>
    <w:p w14:paraId="7CED1202" w14:textId="77777777" w:rsidR="006C1B29" w:rsidRPr="00C86B64" w:rsidRDefault="006C1B29" w:rsidP="00F9435B">
      <w:pPr>
        <w:pStyle w:val="ListParagraph"/>
        <w:numPr>
          <w:ilvl w:val="2"/>
          <w:numId w:val="1"/>
        </w:numPr>
        <w:shd w:val="clear" w:color="auto" w:fill="FFFFFF"/>
        <w:ind w:leftChars="0" w:left="153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Hazard Evaluation</w:t>
      </w:r>
    </w:p>
    <w:p w14:paraId="2DD8D355" w14:textId="77777777" w:rsidR="006C1B29" w:rsidRPr="00C86B64" w:rsidRDefault="006C1B29" w:rsidP="00F9435B">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Risk Assessment </w:t>
      </w:r>
    </w:p>
    <w:p w14:paraId="7230406A" w14:textId="77777777" w:rsidR="006C1B29" w:rsidRPr="00C86B64" w:rsidRDefault="006C1B29" w:rsidP="00F9435B">
      <w:pPr>
        <w:pStyle w:val="ListParagraph"/>
        <w:numPr>
          <w:ilvl w:val="4"/>
          <w:numId w:val="1"/>
        </w:numPr>
        <w:shd w:val="clear" w:color="auto" w:fill="FFFFFF"/>
        <w:tabs>
          <w:tab w:val="left" w:pos="1710"/>
        </w:tabs>
        <w:ind w:leftChars="0" w:left="3330" w:hanging="99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Assess if a hazard was to occur, what would the</w:t>
      </w:r>
      <w:r w:rsidRPr="00C86B64">
        <w:rPr>
          <w:sz w:val="20"/>
          <w:szCs w:val="20"/>
        </w:rPr>
        <w:t xml:space="preserve"> severity of the illness or injury be. Risk assessment models are used to assist in determining which hazards are significant if no preventive controls are put in place.</w:t>
      </w:r>
    </w:p>
    <w:p w14:paraId="402408DC" w14:textId="77777777" w:rsidR="006C1B29" w:rsidRPr="00C86B64" w:rsidRDefault="006C1B29" w:rsidP="00F9435B">
      <w:pPr>
        <w:pStyle w:val="ListParagraph"/>
        <w:numPr>
          <w:ilvl w:val="4"/>
          <w:numId w:val="1"/>
        </w:numPr>
        <w:shd w:val="clear" w:color="auto" w:fill="FFFFFF"/>
        <w:tabs>
          <w:tab w:val="left" w:pos="1710"/>
        </w:tabs>
        <w:ind w:leftChars="0" w:left="3330" w:hanging="99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Risk Assessment Form</w:t>
      </w:r>
    </w:p>
    <w:p w14:paraId="4174BE8E" w14:textId="77777777" w:rsidR="006C1B29" w:rsidRPr="00C86B64" w:rsidRDefault="006C1B29" w:rsidP="00F9435B">
      <w:pPr>
        <w:pStyle w:val="ListParagraph"/>
        <w:numPr>
          <w:ilvl w:val="3"/>
          <w:numId w:val="1"/>
        </w:numPr>
        <w:shd w:val="clear" w:color="auto" w:fill="FFFFFF"/>
        <w:tabs>
          <w:tab w:val="left" w:pos="2340"/>
        </w:tabs>
        <w:ind w:leftChars="0" w:left="1728" w:hanging="198"/>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Decision Tree</w:t>
      </w:r>
    </w:p>
    <w:p w14:paraId="36BF373C" w14:textId="77777777" w:rsidR="006C1B29" w:rsidRPr="00C86B64" w:rsidRDefault="006C1B29" w:rsidP="00F9435B">
      <w:pPr>
        <w:pStyle w:val="ListParagraph"/>
        <w:numPr>
          <w:ilvl w:val="4"/>
          <w:numId w:val="1"/>
        </w:numPr>
        <w:shd w:val="clear" w:color="auto" w:fill="FFFFFF"/>
        <w:ind w:leftChars="0" w:left="3330" w:hanging="990"/>
        <w:contextualSpacing/>
        <w:jc w:val="both"/>
        <w:rPr>
          <w:rFonts w:eastAsia="Times New Roman"/>
          <w:bCs/>
          <w:color w:val="000000"/>
          <w:kern w:val="28"/>
          <w:sz w:val="20"/>
          <w:szCs w:val="20"/>
          <w:lang w:eastAsia="en-US"/>
        </w:rPr>
      </w:pPr>
      <w:r w:rsidRPr="00C86B64">
        <w:rPr>
          <w:sz w:val="20"/>
          <w:szCs w:val="20"/>
        </w:rPr>
        <w:t>This determines the appropriate control. Decision trees comprise a sequence of questions which when answered, determine the appropriate control.</w:t>
      </w:r>
    </w:p>
    <w:p w14:paraId="60B6D6FB" w14:textId="77777777" w:rsidR="006C1B29" w:rsidRPr="00F9334B" w:rsidRDefault="006C1B29" w:rsidP="00F9435B">
      <w:pPr>
        <w:pStyle w:val="ListParagraph"/>
        <w:numPr>
          <w:ilvl w:val="4"/>
          <w:numId w:val="1"/>
        </w:numPr>
        <w:shd w:val="clear" w:color="auto" w:fill="FFFFFF"/>
        <w:ind w:leftChars="0" w:left="3330" w:hanging="99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Decision Tree</w:t>
      </w:r>
    </w:p>
    <w:p w14:paraId="61624162" w14:textId="77777777" w:rsidR="006C1B29" w:rsidRPr="00C86B64" w:rsidRDefault="006C1B29" w:rsidP="00F9435B">
      <w:pPr>
        <w:pStyle w:val="ListParagraph"/>
        <w:numPr>
          <w:ilvl w:val="2"/>
          <w:numId w:val="1"/>
        </w:numPr>
        <w:shd w:val="clear" w:color="auto" w:fill="FFFFFF"/>
        <w:ind w:leftChars="0" w:hanging="414"/>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Preventive Control</w:t>
      </w:r>
    </w:p>
    <w:p w14:paraId="11734384" w14:textId="77777777" w:rsidR="006C1B29" w:rsidRPr="00C86B64" w:rsidRDefault="006C1B29" w:rsidP="00F9435B">
      <w:pPr>
        <w:pStyle w:val="ListParagraph"/>
        <w:numPr>
          <w:ilvl w:val="3"/>
          <w:numId w:val="1"/>
        </w:numPr>
        <w:shd w:val="clear" w:color="auto" w:fill="FFFFFF"/>
        <w:ind w:leftChars="0" w:left="2160" w:hanging="720"/>
        <w:contextualSpacing/>
        <w:jc w:val="both"/>
        <w:rPr>
          <w:rFonts w:eastAsia="Times New Roman"/>
          <w:bCs/>
          <w:color w:val="000000"/>
          <w:kern w:val="28"/>
          <w:sz w:val="20"/>
          <w:szCs w:val="20"/>
          <w:lang w:eastAsia="en-US"/>
        </w:rPr>
      </w:pPr>
      <w:r w:rsidRPr="00C86B64">
        <w:rPr>
          <w:sz w:val="20"/>
          <w:szCs w:val="20"/>
        </w:rPr>
        <w:t xml:space="preserve">Preventive controls should be established for steps through which </w:t>
      </w:r>
      <w:r>
        <w:rPr>
          <w:sz w:val="20"/>
          <w:szCs w:val="20"/>
        </w:rPr>
        <w:t xml:space="preserve">a </w:t>
      </w:r>
      <w:r w:rsidRPr="00C86B64">
        <w:rPr>
          <w:sz w:val="20"/>
          <w:szCs w:val="20"/>
        </w:rPr>
        <w:t>list of hazards will be prevented, eliminated, or reduced. The preventive control chosen for controlling a particular hazard is based on a risk-based approach, and the control must be current with food manufacturing practices.</w:t>
      </w:r>
    </w:p>
    <w:p w14:paraId="0DF1DC8C" w14:textId="77777777" w:rsidR="006C1B29" w:rsidRPr="00C86B64" w:rsidRDefault="006C1B29" w:rsidP="00F9435B">
      <w:pPr>
        <w:pStyle w:val="ListParagraph"/>
        <w:numPr>
          <w:ilvl w:val="3"/>
          <w:numId w:val="1"/>
        </w:numPr>
        <w:shd w:val="clear" w:color="auto" w:fill="FFFFFF"/>
        <w:ind w:leftChars="0" w:left="1710" w:hanging="270"/>
        <w:contextualSpacing/>
        <w:jc w:val="both"/>
        <w:rPr>
          <w:rFonts w:eastAsia="Times New Roman"/>
          <w:bCs/>
          <w:color w:val="000000"/>
          <w:kern w:val="28"/>
          <w:sz w:val="20"/>
          <w:szCs w:val="20"/>
          <w:lang w:eastAsia="en-US"/>
        </w:rPr>
      </w:pPr>
      <w:r w:rsidRPr="00C86B64">
        <w:rPr>
          <w:sz w:val="20"/>
          <w:szCs w:val="20"/>
        </w:rPr>
        <w:t>Potential preventive controls used for the hazard control</w:t>
      </w:r>
    </w:p>
    <w:p w14:paraId="12A6A62D" w14:textId="77777777" w:rsidR="006C1B29" w:rsidRPr="00C86B64" w:rsidRDefault="006C1B29" w:rsidP="00F9435B">
      <w:pPr>
        <w:pStyle w:val="ListParagraph"/>
        <w:numPr>
          <w:ilvl w:val="4"/>
          <w:numId w:val="1"/>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Process Preventive Control</w:t>
      </w:r>
      <w:r w:rsidRPr="00C86B64">
        <w:rPr>
          <w:sz w:val="20"/>
          <w:szCs w:val="20"/>
        </w:rPr>
        <w:t xml:space="preserve"> </w:t>
      </w:r>
      <w:r w:rsidRPr="00C86B64">
        <w:rPr>
          <w:rFonts w:eastAsia="Times New Roman"/>
          <w:bCs/>
          <w:color w:val="000000"/>
          <w:kern w:val="28"/>
          <w:sz w:val="20"/>
          <w:szCs w:val="20"/>
          <w:lang w:eastAsia="en-US"/>
        </w:rPr>
        <w:t xml:space="preserve">– </w:t>
      </w:r>
      <w:r w:rsidRPr="00C86B64">
        <w:rPr>
          <w:sz w:val="20"/>
          <w:szCs w:val="20"/>
        </w:rPr>
        <w:t>for controlling the microbiological hazard</w:t>
      </w:r>
    </w:p>
    <w:p w14:paraId="1E41D27C" w14:textId="77777777" w:rsidR="006C1B29" w:rsidRPr="00C86B64" w:rsidRDefault="006C1B29" w:rsidP="00F9435B">
      <w:pPr>
        <w:pStyle w:val="ListParagraph"/>
        <w:numPr>
          <w:ilvl w:val="4"/>
          <w:numId w:val="1"/>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Allergen Preventive Control</w:t>
      </w:r>
      <w:r w:rsidRPr="00C86B64">
        <w:rPr>
          <w:rFonts w:eastAsia="Times New Roman"/>
          <w:bCs/>
          <w:color w:val="000000"/>
          <w:kern w:val="28"/>
          <w:sz w:val="20"/>
          <w:szCs w:val="20"/>
          <w:lang w:eastAsia="en-US"/>
        </w:rPr>
        <w:t xml:space="preserve"> – </w:t>
      </w:r>
      <w:r w:rsidRPr="00C86B64">
        <w:rPr>
          <w:sz w:val="20"/>
          <w:szCs w:val="20"/>
        </w:rPr>
        <w:t xml:space="preserve">for the control of allergens through </w:t>
      </w:r>
      <w:r>
        <w:rPr>
          <w:sz w:val="20"/>
          <w:szCs w:val="20"/>
        </w:rPr>
        <w:t xml:space="preserve">an </w:t>
      </w:r>
      <w:r w:rsidRPr="00C86B64">
        <w:rPr>
          <w:sz w:val="20"/>
          <w:szCs w:val="20"/>
        </w:rPr>
        <w:t>allergen management procedure</w:t>
      </w:r>
    </w:p>
    <w:p w14:paraId="5E34931F" w14:textId="77777777" w:rsidR="006C1B29" w:rsidRPr="00C86B64" w:rsidRDefault="006C1B29" w:rsidP="00F9435B">
      <w:pPr>
        <w:pStyle w:val="ListParagraph"/>
        <w:numPr>
          <w:ilvl w:val="4"/>
          <w:numId w:val="1"/>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Sanitation Preventive Control</w:t>
      </w:r>
      <w:r w:rsidRPr="00C86B64">
        <w:rPr>
          <w:rFonts w:eastAsia="Times New Roman"/>
          <w:bCs/>
          <w:color w:val="000000"/>
          <w:kern w:val="28"/>
          <w:sz w:val="20"/>
          <w:szCs w:val="20"/>
          <w:lang w:eastAsia="en-US"/>
        </w:rPr>
        <w:t xml:space="preserve"> – </w:t>
      </w:r>
      <w:r w:rsidRPr="00C86B64">
        <w:rPr>
          <w:sz w:val="20"/>
          <w:szCs w:val="20"/>
        </w:rPr>
        <w:t xml:space="preserve">for the </w:t>
      </w:r>
      <w:r w:rsidRPr="00C86B64">
        <w:rPr>
          <w:color w:val="202124"/>
          <w:sz w:val="20"/>
          <w:szCs w:val="20"/>
          <w:shd w:val="clear" w:color="auto" w:fill="FFFFFF"/>
        </w:rPr>
        <w:t>sanitary condition adequate to significantly minimize or prevent hazards such as environmental pathogens, biological hazards due to employee handling, and food allergen hazards.</w:t>
      </w:r>
    </w:p>
    <w:p w14:paraId="21FCEF52" w14:textId="77777777" w:rsidR="006C1B29" w:rsidRPr="00C86B64" w:rsidRDefault="006C1B29" w:rsidP="00F9435B">
      <w:pPr>
        <w:pStyle w:val="ListParagraph"/>
        <w:numPr>
          <w:ilvl w:val="4"/>
          <w:numId w:val="1"/>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Supply-Chain Preventive Control</w:t>
      </w:r>
      <w:r w:rsidRPr="00C86B64">
        <w:rPr>
          <w:rFonts w:eastAsia="Times New Roman"/>
          <w:bCs/>
          <w:color w:val="000000"/>
          <w:kern w:val="28"/>
          <w:sz w:val="20"/>
          <w:szCs w:val="20"/>
          <w:lang w:eastAsia="en-US"/>
        </w:rPr>
        <w:t xml:space="preserve"> – </w:t>
      </w:r>
      <w:r w:rsidRPr="00C86B64">
        <w:rPr>
          <w:sz w:val="20"/>
          <w:szCs w:val="20"/>
        </w:rPr>
        <w:t>for controlling the hazards of ingredients when the originating Facility does not have controls in place for those hazards</w:t>
      </w:r>
    </w:p>
    <w:p w14:paraId="7F75D535" w14:textId="77777777" w:rsidR="006C1B29" w:rsidRPr="00C86B64" w:rsidRDefault="006C1B29" w:rsidP="00F9435B">
      <w:pPr>
        <w:pStyle w:val="ListParagraph"/>
        <w:numPr>
          <w:ilvl w:val="4"/>
          <w:numId w:val="1"/>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Recall Plan</w:t>
      </w:r>
      <w:r w:rsidRPr="00C86B64">
        <w:rPr>
          <w:rFonts w:eastAsia="Times New Roman"/>
          <w:bCs/>
          <w:color w:val="000000"/>
          <w:kern w:val="28"/>
          <w:sz w:val="20"/>
          <w:szCs w:val="20"/>
          <w:lang w:eastAsia="en-US"/>
        </w:rPr>
        <w:t xml:space="preserve"> – for the </w:t>
      </w:r>
      <w:r w:rsidRPr="00C86B64">
        <w:rPr>
          <w:color w:val="202124"/>
          <w:sz w:val="20"/>
          <w:szCs w:val="20"/>
          <w:shd w:val="clear" w:color="auto" w:fill="FFFFFF"/>
        </w:rPr>
        <w:t>safety net that can prevent consumers from buying or eating a potentially harmful food product.</w:t>
      </w:r>
    </w:p>
    <w:p w14:paraId="668149D6" w14:textId="77777777" w:rsidR="006C1B29" w:rsidRPr="00C86B64" w:rsidRDefault="006C1B29" w:rsidP="00F9435B">
      <w:pPr>
        <w:pStyle w:val="ListParagraph"/>
        <w:numPr>
          <w:ilvl w:val="5"/>
          <w:numId w:val="1"/>
        </w:numPr>
        <w:shd w:val="clear" w:color="auto" w:fill="FFFFFF"/>
        <w:ind w:leftChars="0" w:left="4230" w:hanging="117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Process Flow Program</w:t>
      </w:r>
    </w:p>
    <w:p w14:paraId="08FA930D" w14:textId="77777777" w:rsidR="006C1B29" w:rsidRPr="00C86B64" w:rsidRDefault="006C1B29" w:rsidP="00F9435B">
      <w:pPr>
        <w:pStyle w:val="ListParagraph"/>
        <w:numPr>
          <w:ilvl w:val="5"/>
          <w:numId w:val="1"/>
        </w:numPr>
        <w:shd w:val="clear" w:color="auto" w:fill="FFFFFF"/>
        <w:ind w:leftChars="0" w:left="4230" w:hanging="117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Cleaning and Sanitation Program</w:t>
      </w:r>
    </w:p>
    <w:p w14:paraId="0FE81A50" w14:textId="77777777" w:rsidR="006C1B29" w:rsidRPr="00C86B64" w:rsidRDefault="006C1B29" w:rsidP="00F9435B">
      <w:pPr>
        <w:pStyle w:val="ListParagraph"/>
        <w:numPr>
          <w:ilvl w:val="5"/>
          <w:numId w:val="1"/>
        </w:numPr>
        <w:shd w:val="clear" w:color="auto" w:fill="FFFFFF"/>
        <w:ind w:leftChars="0" w:left="4230" w:hanging="117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Raw Material Receiving Protocol Program</w:t>
      </w:r>
    </w:p>
    <w:p w14:paraId="56463891" w14:textId="77777777" w:rsidR="006C1B29" w:rsidRPr="00F9334B" w:rsidRDefault="006C1B29" w:rsidP="00F9435B">
      <w:pPr>
        <w:pStyle w:val="ListParagraph"/>
        <w:numPr>
          <w:ilvl w:val="5"/>
          <w:numId w:val="1"/>
        </w:numPr>
        <w:shd w:val="clear" w:color="auto" w:fill="FFFFFF"/>
        <w:ind w:leftChars="0" w:left="4230" w:hanging="117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Refer to</w:t>
      </w:r>
      <w:r w:rsidRPr="00C86B64">
        <w:rPr>
          <w:rFonts w:eastAsia="Times New Roman"/>
          <w:bCs/>
          <w:i/>
          <w:iCs/>
          <w:color w:val="000000"/>
          <w:kern w:val="28"/>
          <w:sz w:val="20"/>
          <w:szCs w:val="20"/>
          <w:lang w:eastAsia="en-US"/>
        </w:rPr>
        <w:t xml:space="preserve"> Product Recall Program</w:t>
      </w:r>
    </w:p>
    <w:p w14:paraId="5EF4F3C8" w14:textId="77777777" w:rsidR="006C1B29" w:rsidRPr="00C86B64" w:rsidRDefault="006C1B29" w:rsidP="00F9435B">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Monitoring Procedures and Corrective Action</w:t>
      </w:r>
    </w:p>
    <w:p w14:paraId="76392914" w14:textId="77777777" w:rsidR="006C1B29" w:rsidRPr="00C86B64" w:rsidRDefault="006C1B29" w:rsidP="00F9435B">
      <w:pPr>
        <w:pStyle w:val="ListParagraph"/>
        <w:numPr>
          <w:ilvl w:val="2"/>
          <w:numId w:val="1"/>
        </w:numPr>
        <w:shd w:val="clear" w:color="auto" w:fill="FFFFFF"/>
        <w:tabs>
          <w:tab w:val="left" w:pos="810"/>
        </w:tabs>
        <w:ind w:leftChars="0" w:hanging="414"/>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Monitoring Procedures</w:t>
      </w:r>
    </w:p>
    <w:p w14:paraId="09E9D3EA" w14:textId="15F92B0A" w:rsidR="006C1B29" w:rsidRPr="00C86B64" w:rsidRDefault="006C1B29" w:rsidP="00F9435B">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C86B64">
        <w:rPr>
          <w:sz w:val="20"/>
          <w:szCs w:val="20"/>
          <w:shd w:val="clear" w:color="auto" w:fill="FFFFFF"/>
        </w:rPr>
        <w:t>The food safety plan must include </w:t>
      </w:r>
      <w:r w:rsidRPr="003C058E">
        <w:rPr>
          <w:sz w:val="20"/>
          <w:szCs w:val="20"/>
          <w:shd w:val="clear" w:color="auto" w:fill="FFFFFF"/>
        </w:rPr>
        <w:t>written procedures for monitoring the preventive controls</w:t>
      </w:r>
      <w:r w:rsidRPr="00C86B64">
        <w:rPr>
          <w:sz w:val="20"/>
          <w:szCs w:val="20"/>
          <w:shd w:val="clear" w:color="auto" w:fill="FFFFFF"/>
        </w:rPr>
        <w:t>, including the frequency of monitoring procedures.  Monitoring must occur often enough to ensure that preventive controls are consistently performed.</w:t>
      </w:r>
    </w:p>
    <w:p w14:paraId="6A735DFF" w14:textId="77777777" w:rsidR="006C1B29" w:rsidRPr="00C86B64" w:rsidRDefault="006C1B29" w:rsidP="00F9435B">
      <w:pPr>
        <w:pStyle w:val="ListParagraph"/>
        <w:numPr>
          <w:ilvl w:val="2"/>
          <w:numId w:val="1"/>
        </w:numPr>
        <w:shd w:val="clear" w:color="auto" w:fill="FFFFFF"/>
        <w:ind w:leftChars="0" w:hanging="414"/>
        <w:contextualSpacing/>
        <w:jc w:val="both"/>
        <w:rPr>
          <w:rFonts w:eastAsia="Times New Roman"/>
          <w:bCs/>
          <w:kern w:val="28"/>
          <w:sz w:val="20"/>
          <w:szCs w:val="20"/>
          <w:lang w:eastAsia="en-US"/>
        </w:rPr>
      </w:pPr>
      <w:r w:rsidRPr="00C86B64">
        <w:rPr>
          <w:rFonts w:eastAsia="Times New Roman"/>
          <w:bCs/>
          <w:kern w:val="28"/>
          <w:sz w:val="20"/>
          <w:szCs w:val="20"/>
          <w:lang w:eastAsia="en-US"/>
        </w:rPr>
        <w:t>The monitoring procedure should address each of the following:</w:t>
      </w:r>
    </w:p>
    <w:p w14:paraId="66E9DCFF" w14:textId="77777777" w:rsidR="006C1B29" w:rsidRPr="00C86B64" w:rsidRDefault="006C1B29" w:rsidP="00F9435B">
      <w:pPr>
        <w:pStyle w:val="ListParagraph"/>
        <w:numPr>
          <w:ilvl w:val="3"/>
          <w:numId w:val="1"/>
        </w:numPr>
        <w:shd w:val="clear" w:color="auto" w:fill="FFFFFF"/>
        <w:ind w:leftChars="0" w:left="1980" w:hanging="540"/>
        <w:contextualSpacing/>
        <w:jc w:val="both"/>
        <w:rPr>
          <w:rFonts w:eastAsia="Times New Roman"/>
          <w:bCs/>
          <w:kern w:val="28"/>
          <w:sz w:val="20"/>
          <w:szCs w:val="20"/>
          <w:lang w:eastAsia="en-US"/>
        </w:rPr>
      </w:pPr>
      <w:r w:rsidRPr="00C86B64">
        <w:rPr>
          <w:rFonts w:eastAsia="Times New Roman"/>
          <w:b/>
          <w:kern w:val="28"/>
          <w:sz w:val="20"/>
          <w:szCs w:val="20"/>
          <w:lang w:eastAsia="en-US"/>
        </w:rPr>
        <w:t>Who</w:t>
      </w:r>
      <w:r w:rsidRPr="00C86B64">
        <w:rPr>
          <w:rFonts w:eastAsia="Times New Roman"/>
          <w:bCs/>
          <w:kern w:val="28"/>
          <w:sz w:val="20"/>
          <w:szCs w:val="20"/>
          <w:lang w:eastAsia="en-US"/>
        </w:rPr>
        <w:t xml:space="preserve"> is responsible for monitoring the activity</w:t>
      </w:r>
      <w:r>
        <w:rPr>
          <w:rFonts w:eastAsia="Times New Roman"/>
          <w:bCs/>
          <w:kern w:val="28"/>
          <w:sz w:val="20"/>
          <w:szCs w:val="20"/>
          <w:lang w:eastAsia="en-US"/>
        </w:rPr>
        <w:t>?</w:t>
      </w:r>
    </w:p>
    <w:p w14:paraId="34D008EA" w14:textId="77777777" w:rsidR="006C1B29" w:rsidRPr="00C86B64" w:rsidRDefault="006C1B29" w:rsidP="00F9435B">
      <w:pPr>
        <w:pStyle w:val="ListParagraph"/>
        <w:numPr>
          <w:ilvl w:val="3"/>
          <w:numId w:val="1"/>
        </w:numPr>
        <w:shd w:val="clear" w:color="auto" w:fill="FFFFFF"/>
        <w:ind w:leftChars="0" w:left="1980" w:hanging="540"/>
        <w:contextualSpacing/>
        <w:jc w:val="both"/>
        <w:rPr>
          <w:rFonts w:eastAsia="Times New Roman"/>
          <w:bCs/>
          <w:kern w:val="28"/>
          <w:sz w:val="20"/>
          <w:szCs w:val="20"/>
          <w:lang w:eastAsia="en-US"/>
        </w:rPr>
      </w:pPr>
      <w:r w:rsidRPr="00C86B64">
        <w:rPr>
          <w:rFonts w:eastAsia="Times New Roman"/>
          <w:b/>
          <w:kern w:val="28"/>
          <w:sz w:val="20"/>
          <w:szCs w:val="20"/>
          <w:lang w:eastAsia="en-US"/>
        </w:rPr>
        <w:t xml:space="preserve">What </w:t>
      </w:r>
      <w:r w:rsidRPr="00C86B64">
        <w:rPr>
          <w:rFonts w:eastAsia="Times New Roman"/>
          <w:bCs/>
          <w:kern w:val="28"/>
          <w:sz w:val="20"/>
          <w:szCs w:val="20"/>
          <w:lang w:eastAsia="en-US"/>
        </w:rPr>
        <w:t>is to be monitored</w:t>
      </w:r>
    </w:p>
    <w:p w14:paraId="2BF2D087" w14:textId="77777777" w:rsidR="006C1B29" w:rsidRPr="00C86B64" w:rsidRDefault="006C1B29" w:rsidP="00F9435B">
      <w:pPr>
        <w:pStyle w:val="ListParagraph"/>
        <w:numPr>
          <w:ilvl w:val="3"/>
          <w:numId w:val="1"/>
        </w:numPr>
        <w:shd w:val="clear" w:color="auto" w:fill="FFFFFF"/>
        <w:ind w:leftChars="0" w:left="1980" w:hanging="540"/>
        <w:contextualSpacing/>
        <w:jc w:val="both"/>
        <w:rPr>
          <w:rFonts w:eastAsia="Times New Roman"/>
          <w:bCs/>
          <w:kern w:val="28"/>
          <w:sz w:val="20"/>
          <w:szCs w:val="20"/>
          <w:lang w:eastAsia="en-US"/>
        </w:rPr>
      </w:pPr>
      <w:r w:rsidRPr="00C86B64">
        <w:rPr>
          <w:rFonts w:eastAsia="Times New Roman"/>
          <w:b/>
          <w:kern w:val="28"/>
          <w:sz w:val="20"/>
          <w:szCs w:val="20"/>
          <w:lang w:eastAsia="en-US"/>
        </w:rPr>
        <w:t xml:space="preserve">How </w:t>
      </w:r>
      <w:r w:rsidRPr="00C86B64">
        <w:rPr>
          <w:rFonts w:eastAsia="Times New Roman"/>
          <w:bCs/>
          <w:kern w:val="28"/>
          <w:sz w:val="20"/>
          <w:szCs w:val="20"/>
          <w:lang w:eastAsia="en-US"/>
        </w:rPr>
        <w:t>it is to be monitored</w:t>
      </w:r>
    </w:p>
    <w:p w14:paraId="1D368484" w14:textId="77777777" w:rsidR="006C1B29" w:rsidRPr="00C86B64" w:rsidRDefault="006C1B29" w:rsidP="00F9435B">
      <w:pPr>
        <w:pStyle w:val="ListParagraph"/>
        <w:numPr>
          <w:ilvl w:val="3"/>
          <w:numId w:val="1"/>
        </w:numPr>
        <w:shd w:val="clear" w:color="auto" w:fill="FFFFFF"/>
        <w:ind w:leftChars="0" w:left="1980" w:hanging="540"/>
        <w:contextualSpacing/>
        <w:jc w:val="both"/>
        <w:rPr>
          <w:rFonts w:eastAsia="Times New Roman"/>
          <w:bCs/>
          <w:kern w:val="28"/>
          <w:sz w:val="20"/>
          <w:szCs w:val="20"/>
          <w:lang w:eastAsia="en-US"/>
        </w:rPr>
      </w:pPr>
      <w:r w:rsidRPr="00C86B64">
        <w:rPr>
          <w:rFonts w:eastAsia="Times New Roman"/>
          <w:b/>
          <w:kern w:val="28"/>
          <w:sz w:val="20"/>
          <w:szCs w:val="20"/>
          <w:lang w:eastAsia="en-US"/>
        </w:rPr>
        <w:t xml:space="preserve">When </w:t>
      </w:r>
      <w:r w:rsidRPr="00C86B64">
        <w:rPr>
          <w:rFonts w:eastAsia="Times New Roman"/>
          <w:bCs/>
          <w:kern w:val="28"/>
          <w:sz w:val="20"/>
          <w:szCs w:val="20"/>
          <w:lang w:eastAsia="en-US"/>
        </w:rPr>
        <w:t>monitoring will take place, and how often (frequency)</w:t>
      </w:r>
    </w:p>
    <w:p w14:paraId="4F867BA4" w14:textId="77777777" w:rsidR="006C1B29" w:rsidRPr="00C86B64" w:rsidRDefault="006C1B29" w:rsidP="00F9435B">
      <w:pPr>
        <w:pStyle w:val="ListParagraph"/>
        <w:numPr>
          <w:ilvl w:val="2"/>
          <w:numId w:val="1"/>
        </w:numPr>
        <w:shd w:val="clear" w:color="auto" w:fill="FFFFFF"/>
        <w:tabs>
          <w:tab w:val="left" w:pos="900"/>
        </w:tabs>
        <w:ind w:leftChars="0" w:hanging="414"/>
        <w:contextualSpacing/>
        <w:jc w:val="both"/>
        <w:rPr>
          <w:rFonts w:eastAsia="Times New Roman"/>
          <w:bCs/>
          <w:kern w:val="28"/>
          <w:sz w:val="20"/>
          <w:szCs w:val="20"/>
          <w:lang w:eastAsia="en-US"/>
        </w:rPr>
      </w:pPr>
      <w:r w:rsidRPr="00C86B64">
        <w:rPr>
          <w:rFonts w:eastAsia="Times New Roman"/>
          <w:bCs/>
          <w:kern w:val="28"/>
          <w:sz w:val="20"/>
          <w:szCs w:val="20"/>
          <w:lang w:eastAsia="en-US"/>
        </w:rPr>
        <w:t>Corrective Actions</w:t>
      </w:r>
    </w:p>
    <w:p w14:paraId="75422B8D" w14:textId="5879BF64" w:rsidR="006C1B29" w:rsidRPr="00951078" w:rsidRDefault="006C1B29" w:rsidP="00F9435B">
      <w:pPr>
        <w:pStyle w:val="ListParagraph"/>
        <w:numPr>
          <w:ilvl w:val="3"/>
          <w:numId w:val="1"/>
        </w:numPr>
        <w:shd w:val="clear" w:color="auto" w:fill="FFFFFF"/>
        <w:tabs>
          <w:tab w:val="left" w:pos="900"/>
        </w:tabs>
        <w:ind w:leftChars="0" w:left="2160" w:hanging="720"/>
        <w:contextualSpacing/>
        <w:jc w:val="both"/>
        <w:rPr>
          <w:rFonts w:eastAsia="Times New Roman"/>
          <w:bCs/>
          <w:kern w:val="28"/>
          <w:sz w:val="20"/>
          <w:szCs w:val="20"/>
          <w:lang w:eastAsia="en-US"/>
        </w:rPr>
      </w:pPr>
      <w:r w:rsidRPr="00C86B64">
        <w:rPr>
          <w:sz w:val="20"/>
          <w:szCs w:val="20"/>
          <w:shd w:val="clear" w:color="auto" w:fill="FFFFFF"/>
        </w:rPr>
        <w:lastRenderedPageBreak/>
        <w:t>The food safety plan must include </w:t>
      </w:r>
      <w:r w:rsidRPr="003C058E">
        <w:rPr>
          <w:sz w:val="20"/>
          <w:szCs w:val="20"/>
          <w:shd w:val="clear" w:color="auto" w:fill="FFFFFF"/>
        </w:rPr>
        <w:t>written corrective action procedures</w:t>
      </w:r>
      <w:r w:rsidRPr="00C86B64">
        <w:rPr>
          <w:sz w:val="20"/>
          <w:szCs w:val="20"/>
          <w:shd w:val="clear" w:color="auto" w:fill="FFFFFF"/>
        </w:rPr>
        <w:t xml:space="preserve"> that must be taken if </w:t>
      </w:r>
      <w:r w:rsidRPr="00951078">
        <w:rPr>
          <w:sz w:val="20"/>
          <w:szCs w:val="20"/>
          <w:shd w:val="clear" w:color="auto" w:fill="FFFFFF"/>
        </w:rPr>
        <w:t xml:space="preserve">preventive controls are not correctly implemented.  </w:t>
      </w:r>
    </w:p>
    <w:p w14:paraId="068DAC6C" w14:textId="0844636E" w:rsidR="006C1B29" w:rsidRPr="00951078" w:rsidRDefault="006C1B29" w:rsidP="00F9435B">
      <w:pPr>
        <w:pStyle w:val="ListParagraph"/>
        <w:numPr>
          <w:ilvl w:val="3"/>
          <w:numId w:val="1"/>
        </w:numPr>
        <w:shd w:val="clear" w:color="auto" w:fill="FFFFFF"/>
        <w:tabs>
          <w:tab w:val="left" w:pos="900"/>
        </w:tabs>
        <w:ind w:leftChars="0" w:left="2160" w:hanging="720"/>
        <w:contextualSpacing/>
        <w:jc w:val="both"/>
        <w:rPr>
          <w:rFonts w:eastAsia="Times New Roman"/>
          <w:bCs/>
          <w:kern w:val="28"/>
          <w:sz w:val="20"/>
          <w:szCs w:val="20"/>
          <w:lang w:eastAsia="en-US"/>
        </w:rPr>
      </w:pPr>
      <w:r w:rsidRPr="00951078">
        <w:rPr>
          <w:sz w:val="20"/>
          <w:szCs w:val="20"/>
          <w:shd w:val="clear" w:color="auto" w:fill="FFFFFF"/>
        </w:rPr>
        <w:t>The </w:t>
      </w:r>
      <w:r w:rsidRPr="003C058E">
        <w:rPr>
          <w:sz w:val="20"/>
          <w:szCs w:val="20"/>
          <w:shd w:val="clear" w:color="auto" w:fill="FFFFFF"/>
        </w:rPr>
        <w:t>procedur</w:t>
      </w:r>
      <w:r w:rsidRPr="003C058E">
        <w:rPr>
          <w:sz w:val="20"/>
          <w:szCs w:val="20"/>
          <w:shd w:val="clear" w:color="auto" w:fill="FFFFFF"/>
        </w:rPr>
        <w:t>es</w:t>
      </w:r>
      <w:r w:rsidRPr="00951078">
        <w:rPr>
          <w:sz w:val="20"/>
          <w:szCs w:val="20"/>
          <w:shd w:val="clear" w:color="auto" w:fill="FFFFFF"/>
        </w:rPr>
        <w:t> must ensure that action is taken to identify and correct the problem with the implementation of preventive control, that all affected food is evaluated for food safety, and that all affected food does not enter commerce if the food may be adulterated or misbranded.</w:t>
      </w:r>
    </w:p>
    <w:p w14:paraId="041C69CE" w14:textId="77777777" w:rsidR="006C1B29" w:rsidRPr="00951078" w:rsidRDefault="006C1B29" w:rsidP="00F9435B">
      <w:pPr>
        <w:pStyle w:val="ListParagraph"/>
        <w:numPr>
          <w:ilvl w:val="3"/>
          <w:numId w:val="1"/>
        </w:numPr>
        <w:shd w:val="clear" w:color="auto" w:fill="FFFFFF"/>
        <w:tabs>
          <w:tab w:val="left" w:pos="900"/>
        </w:tabs>
        <w:ind w:leftChars="0" w:left="1800" w:hanging="360"/>
        <w:contextualSpacing/>
        <w:jc w:val="both"/>
        <w:rPr>
          <w:rFonts w:eastAsia="Times New Roman"/>
          <w:bCs/>
          <w:kern w:val="28"/>
          <w:sz w:val="20"/>
          <w:szCs w:val="20"/>
          <w:lang w:eastAsia="en-US"/>
        </w:rPr>
      </w:pPr>
      <w:r w:rsidRPr="00951078">
        <w:rPr>
          <w:sz w:val="20"/>
          <w:szCs w:val="20"/>
          <w:shd w:val="clear" w:color="auto" w:fill="FFFFFF"/>
        </w:rPr>
        <w:t>Refer to</w:t>
      </w:r>
      <w:r w:rsidRPr="00951078">
        <w:rPr>
          <w:i/>
          <w:iCs/>
          <w:sz w:val="20"/>
          <w:szCs w:val="20"/>
          <w:shd w:val="clear" w:color="auto" w:fill="FFFFFF"/>
        </w:rPr>
        <w:t xml:space="preserve"> </w:t>
      </w:r>
      <w:r w:rsidRPr="00951078">
        <w:rPr>
          <w:rFonts w:eastAsia="Times New Roman"/>
          <w:bCs/>
          <w:i/>
          <w:iCs/>
          <w:kern w:val="28"/>
          <w:sz w:val="20"/>
          <w:szCs w:val="20"/>
          <w:lang w:eastAsia="en-US"/>
        </w:rPr>
        <w:t>Corrective Action and Preventive Action (CAPA) Report</w:t>
      </w:r>
    </w:p>
    <w:p w14:paraId="5113AAA6" w14:textId="77777777" w:rsidR="006C1B29" w:rsidRPr="00951078" w:rsidRDefault="006C1B29" w:rsidP="00F9435B">
      <w:pPr>
        <w:pStyle w:val="ListParagraph"/>
        <w:numPr>
          <w:ilvl w:val="1"/>
          <w:numId w:val="1"/>
        </w:numPr>
        <w:shd w:val="clear" w:color="auto" w:fill="FFFFFF"/>
        <w:ind w:leftChars="0" w:left="810" w:hanging="54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 xml:space="preserve">Verification and Validation </w:t>
      </w:r>
    </w:p>
    <w:p w14:paraId="7A867F96" w14:textId="77777777" w:rsidR="006C1B29" w:rsidRPr="00951078" w:rsidRDefault="006C1B29" w:rsidP="00F9435B">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951078">
        <w:rPr>
          <w:sz w:val="20"/>
          <w:szCs w:val="20"/>
        </w:rPr>
        <w:t xml:space="preserve">Verification procedures are routine and ongoing to prove that the food safety plan is executed as intended. </w:t>
      </w:r>
      <w:r w:rsidRPr="00951078">
        <w:rPr>
          <w:color w:val="000000"/>
          <w:sz w:val="20"/>
          <w:szCs w:val="20"/>
          <w:shd w:val="clear" w:color="auto" w:fill="FFFFFF"/>
        </w:rPr>
        <w:t>Monitoring are verified, and decisions about corrective actions.  </w:t>
      </w:r>
    </w:p>
    <w:p w14:paraId="14D9A32B" w14:textId="77777777" w:rsidR="006C1B29" w:rsidRPr="00951078" w:rsidRDefault="006C1B29" w:rsidP="00F9435B">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951078">
        <w:rPr>
          <w:sz w:val="20"/>
          <w:szCs w:val="20"/>
        </w:rPr>
        <w:t xml:space="preserve">Validation are based on sound scientific knowledge from publications, scientific literature, or other resources and must be performed or overseen by the PCQI. </w:t>
      </w:r>
    </w:p>
    <w:p w14:paraId="7C555DE4" w14:textId="77777777" w:rsidR="006C1B29" w:rsidRPr="00C86B64" w:rsidRDefault="006C1B29" w:rsidP="00F9435B">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The audit is performed</w:t>
      </w:r>
      <w:r w:rsidRPr="00C86B64">
        <w:rPr>
          <w:rFonts w:eastAsia="Times New Roman"/>
          <w:bCs/>
          <w:color w:val="000000"/>
          <w:kern w:val="28"/>
          <w:sz w:val="20"/>
          <w:szCs w:val="20"/>
          <w:lang w:eastAsia="en-US"/>
        </w:rPr>
        <w:t xml:space="preserve"> annually </w:t>
      </w:r>
      <w:r w:rsidRPr="00C86B64">
        <w:rPr>
          <w:sz w:val="20"/>
          <w:szCs w:val="20"/>
        </w:rPr>
        <w:t>to compare the actual practices and procedures of the system.</w:t>
      </w:r>
    </w:p>
    <w:p w14:paraId="71FFF9A6" w14:textId="77777777" w:rsidR="006C1B29" w:rsidRPr="00C86B64" w:rsidRDefault="006C1B29" w:rsidP="00F9435B">
      <w:pPr>
        <w:pStyle w:val="ListParagraph"/>
        <w:numPr>
          <w:ilvl w:val="3"/>
          <w:numId w:val="1"/>
        </w:numPr>
        <w:shd w:val="clear" w:color="auto" w:fill="FFFFFF"/>
        <w:ind w:leftChars="0" w:left="225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Refer to</w:t>
      </w:r>
      <w:r w:rsidRPr="00C86B64">
        <w:rPr>
          <w:rFonts w:eastAsia="Times New Roman"/>
          <w:bCs/>
          <w:i/>
          <w:iCs/>
          <w:color w:val="000000"/>
          <w:kern w:val="28"/>
          <w:sz w:val="20"/>
          <w:szCs w:val="20"/>
          <w:lang w:eastAsia="en-US"/>
        </w:rPr>
        <w:t xml:space="preserve"> </w:t>
      </w:r>
      <w:r>
        <w:rPr>
          <w:rFonts w:eastAsia="Times New Roman"/>
          <w:bCs/>
          <w:i/>
          <w:iCs/>
          <w:color w:val="000000"/>
          <w:kern w:val="28"/>
          <w:sz w:val="20"/>
          <w:szCs w:val="20"/>
          <w:lang w:eastAsia="en-US"/>
        </w:rPr>
        <w:t xml:space="preserve">Internal </w:t>
      </w:r>
      <w:r w:rsidRPr="00C86B64">
        <w:rPr>
          <w:rFonts w:eastAsia="Times New Roman"/>
          <w:bCs/>
          <w:i/>
          <w:iCs/>
          <w:color w:val="000000"/>
          <w:kern w:val="28"/>
          <w:sz w:val="20"/>
          <w:szCs w:val="20"/>
          <w:lang w:eastAsia="en-US"/>
        </w:rPr>
        <w:t>Audit</w:t>
      </w:r>
      <w:r>
        <w:rPr>
          <w:rFonts w:eastAsia="Times New Roman"/>
          <w:bCs/>
          <w:i/>
          <w:iCs/>
          <w:color w:val="000000"/>
          <w:kern w:val="28"/>
          <w:sz w:val="20"/>
          <w:szCs w:val="20"/>
          <w:lang w:eastAsia="en-US"/>
        </w:rPr>
        <w:t>s and Inspections</w:t>
      </w:r>
      <w:r w:rsidRPr="00C86B64">
        <w:rPr>
          <w:rFonts w:eastAsia="Times New Roman"/>
          <w:bCs/>
          <w:i/>
          <w:iCs/>
          <w:color w:val="000000"/>
          <w:kern w:val="28"/>
          <w:sz w:val="20"/>
          <w:szCs w:val="20"/>
          <w:lang w:eastAsia="en-US"/>
        </w:rPr>
        <w:t xml:space="preserve"> Program</w:t>
      </w:r>
    </w:p>
    <w:p w14:paraId="04193F08" w14:textId="77777777" w:rsidR="006C1B29" w:rsidRPr="00C86B64" w:rsidRDefault="006C1B29" w:rsidP="00F9435B">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Calibration </w:t>
      </w:r>
      <w:r w:rsidRPr="00C86B64">
        <w:rPr>
          <w:sz w:val="20"/>
          <w:szCs w:val="20"/>
        </w:rPr>
        <w:t xml:space="preserve">should be documented, and the records should be available for review during verification. </w:t>
      </w:r>
    </w:p>
    <w:p w14:paraId="5793D4C5" w14:textId="77777777" w:rsidR="006C1B29" w:rsidRPr="00951078" w:rsidRDefault="006C1B29" w:rsidP="00F9435B">
      <w:pPr>
        <w:pStyle w:val="ListParagraph"/>
        <w:numPr>
          <w:ilvl w:val="3"/>
          <w:numId w:val="1"/>
        </w:numPr>
        <w:shd w:val="clear" w:color="auto" w:fill="FFFFFF"/>
        <w:ind w:leftChars="0" w:left="2250" w:hanging="810"/>
        <w:contextualSpacing/>
        <w:jc w:val="both"/>
        <w:rPr>
          <w:rFonts w:eastAsia="Times New Roman"/>
          <w:bCs/>
          <w:color w:val="000000"/>
          <w:kern w:val="28"/>
          <w:sz w:val="20"/>
          <w:szCs w:val="20"/>
          <w:lang w:eastAsia="en-US"/>
        </w:rPr>
      </w:pPr>
      <w:r w:rsidRPr="00951078">
        <w:rPr>
          <w:sz w:val="20"/>
          <w:szCs w:val="20"/>
        </w:rPr>
        <w:t>Refer to</w:t>
      </w:r>
      <w:r w:rsidRPr="00951078">
        <w:rPr>
          <w:i/>
          <w:iCs/>
          <w:sz w:val="20"/>
          <w:szCs w:val="20"/>
        </w:rPr>
        <w:t xml:space="preserve"> Calibration Program</w:t>
      </w:r>
    </w:p>
    <w:p w14:paraId="5D56729D" w14:textId="77777777" w:rsidR="006C1B29" w:rsidRPr="00951078" w:rsidRDefault="006C1B29" w:rsidP="00F9435B">
      <w:pPr>
        <w:pStyle w:val="ListParagraph"/>
        <w:numPr>
          <w:ilvl w:val="3"/>
          <w:numId w:val="1"/>
        </w:numPr>
        <w:shd w:val="clear" w:color="auto" w:fill="FFFFFF"/>
        <w:ind w:leftChars="0" w:left="2250" w:hanging="810"/>
        <w:contextualSpacing/>
        <w:jc w:val="both"/>
        <w:rPr>
          <w:rFonts w:eastAsia="Times New Roman"/>
          <w:bCs/>
          <w:color w:val="000000"/>
          <w:kern w:val="28"/>
          <w:sz w:val="20"/>
          <w:szCs w:val="20"/>
          <w:lang w:eastAsia="en-US"/>
        </w:rPr>
      </w:pPr>
      <w:r w:rsidRPr="00951078">
        <w:rPr>
          <w:sz w:val="20"/>
          <w:szCs w:val="20"/>
        </w:rPr>
        <w:t>Refer to</w:t>
      </w:r>
      <w:r w:rsidRPr="00951078">
        <w:rPr>
          <w:i/>
          <w:iCs/>
          <w:sz w:val="20"/>
          <w:szCs w:val="20"/>
        </w:rPr>
        <w:t xml:space="preserve"> Calibration Plan</w:t>
      </w:r>
    </w:p>
    <w:p w14:paraId="5877E433" w14:textId="77777777" w:rsidR="006C1B29" w:rsidRPr="00951078" w:rsidRDefault="006C1B29" w:rsidP="00F9435B">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 xml:space="preserve">Reanalysis are conducted once every 3 years. To update the Food Safety Plan's Preventive control. </w:t>
      </w:r>
    </w:p>
    <w:p w14:paraId="0A7A5957" w14:textId="77777777" w:rsidR="006C1B29" w:rsidRPr="00951078" w:rsidRDefault="006C1B29" w:rsidP="00F9435B">
      <w:pPr>
        <w:pStyle w:val="ListParagraph"/>
        <w:numPr>
          <w:ilvl w:val="3"/>
          <w:numId w:val="1"/>
        </w:numPr>
        <w:shd w:val="clear" w:color="auto" w:fill="FFFFFF"/>
        <w:ind w:leftChars="0" w:left="2250" w:hanging="810"/>
        <w:contextualSpacing/>
        <w:jc w:val="both"/>
        <w:rPr>
          <w:rFonts w:eastAsia="Times New Roman"/>
          <w:bCs/>
          <w:i/>
          <w:iCs/>
          <w:color w:val="000000"/>
          <w:kern w:val="28"/>
          <w:sz w:val="20"/>
          <w:szCs w:val="20"/>
          <w:lang w:eastAsia="en-US"/>
        </w:rPr>
      </w:pPr>
      <w:r w:rsidRPr="00951078">
        <w:rPr>
          <w:rFonts w:eastAsia="Times New Roman"/>
          <w:bCs/>
          <w:color w:val="000000"/>
          <w:kern w:val="28"/>
          <w:sz w:val="20"/>
          <w:szCs w:val="20"/>
          <w:lang w:eastAsia="en-US"/>
        </w:rPr>
        <w:t>Refer to</w:t>
      </w:r>
      <w:r w:rsidRPr="00951078">
        <w:rPr>
          <w:rFonts w:eastAsia="Times New Roman"/>
          <w:bCs/>
          <w:i/>
          <w:iCs/>
          <w:color w:val="000000"/>
          <w:kern w:val="28"/>
          <w:sz w:val="20"/>
          <w:szCs w:val="20"/>
          <w:lang w:eastAsia="en-US"/>
        </w:rPr>
        <w:t xml:space="preserve"> Reanalysis Procedure</w:t>
      </w:r>
    </w:p>
    <w:p w14:paraId="12C205CC" w14:textId="77777777" w:rsidR="006C1B29" w:rsidRPr="00951078" w:rsidRDefault="006C1B29" w:rsidP="00F9435B">
      <w:pPr>
        <w:pStyle w:val="ListParagraph"/>
        <w:numPr>
          <w:ilvl w:val="2"/>
          <w:numId w:val="1"/>
        </w:numPr>
        <w:shd w:val="clear" w:color="auto" w:fill="FFFFFF"/>
        <w:ind w:leftChars="0" w:left="1440" w:hanging="630"/>
        <w:contextualSpacing/>
        <w:jc w:val="both"/>
        <w:rPr>
          <w:rFonts w:eastAsia="Times New Roman"/>
          <w:bCs/>
          <w:i/>
          <w:iCs/>
          <w:color w:val="000000"/>
          <w:kern w:val="28"/>
          <w:sz w:val="20"/>
          <w:szCs w:val="20"/>
          <w:lang w:eastAsia="en-US"/>
        </w:rPr>
      </w:pPr>
      <w:r w:rsidRPr="00951078">
        <w:rPr>
          <w:rFonts w:eastAsia="Times New Roman"/>
          <w:bCs/>
          <w:color w:val="000000"/>
          <w:kern w:val="28"/>
          <w:sz w:val="20"/>
          <w:szCs w:val="20"/>
          <w:lang w:eastAsia="en-US"/>
        </w:rPr>
        <w:t>Monitoring and control of identified Critical Control Point (CCP) are documented and records are verified.</w:t>
      </w:r>
    </w:p>
    <w:p w14:paraId="38651683" w14:textId="77777777" w:rsidR="006C1B29" w:rsidRPr="00951078" w:rsidRDefault="006C1B29" w:rsidP="00F9435B">
      <w:pPr>
        <w:pStyle w:val="ListParagraph"/>
        <w:numPr>
          <w:ilvl w:val="1"/>
          <w:numId w:val="1"/>
        </w:numPr>
        <w:shd w:val="clear" w:color="auto" w:fill="FFFFFF"/>
        <w:tabs>
          <w:tab w:val="left" w:pos="810"/>
        </w:tabs>
        <w:ind w:leftChars="0" w:left="810" w:hanging="54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 xml:space="preserve">Frequency </w:t>
      </w:r>
    </w:p>
    <w:p w14:paraId="191D6A4C" w14:textId="77777777" w:rsidR="006C1B29" w:rsidRPr="00951078" w:rsidRDefault="006C1B29" w:rsidP="00F9435B">
      <w:pPr>
        <w:pStyle w:val="ListParagraph"/>
        <w:numPr>
          <w:ilvl w:val="2"/>
          <w:numId w:val="1"/>
        </w:numPr>
        <w:shd w:val="clear" w:color="auto" w:fill="FFFFFF"/>
        <w:tabs>
          <w:tab w:val="left" w:pos="1440"/>
        </w:tabs>
        <w:ind w:leftChars="0" w:left="1530" w:hanging="72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Food Safety Plan Review should be conducted annually or as often as necessary to reflect changes.</w:t>
      </w:r>
    </w:p>
    <w:p w14:paraId="18839CC2" w14:textId="77777777" w:rsidR="006C1B29" w:rsidRPr="00C86B64" w:rsidRDefault="006C1B29" w:rsidP="00F9435B">
      <w:pPr>
        <w:pStyle w:val="ListParagraph"/>
        <w:numPr>
          <w:ilvl w:val="3"/>
          <w:numId w:val="1"/>
        </w:numPr>
        <w:shd w:val="clear" w:color="auto" w:fill="FFFFFF"/>
        <w:ind w:leftChars="0" w:left="2250" w:hanging="810"/>
        <w:contextualSpacing/>
        <w:jc w:val="both"/>
        <w:rPr>
          <w:rFonts w:eastAsia="Times New Roman"/>
          <w:bCs/>
          <w:color w:val="000000"/>
          <w:kern w:val="28"/>
          <w:sz w:val="20"/>
          <w:szCs w:val="20"/>
          <w:lang w:eastAsia="en-US"/>
        </w:rPr>
      </w:pPr>
      <w:r w:rsidRPr="00951078">
        <w:rPr>
          <w:rFonts w:eastAsia="Times New Roman"/>
          <w:bCs/>
          <w:color w:val="000000"/>
          <w:kern w:val="28"/>
          <w:sz w:val="20"/>
          <w:szCs w:val="20"/>
          <w:lang w:eastAsia="en-US"/>
        </w:rPr>
        <w:t>Refer</w:t>
      </w:r>
      <w:r w:rsidRPr="00C86B64">
        <w:rPr>
          <w:rFonts w:eastAsia="Times New Roman"/>
          <w:bCs/>
          <w:color w:val="000000"/>
          <w:kern w:val="28"/>
          <w:sz w:val="20"/>
          <w:szCs w:val="20"/>
          <w:lang w:eastAsia="en-US"/>
        </w:rPr>
        <w:t xml:space="preserve"> to</w:t>
      </w:r>
      <w:r w:rsidRPr="00C86B64">
        <w:rPr>
          <w:rFonts w:eastAsia="Times New Roman"/>
          <w:bCs/>
          <w:i/>
          <w:iCs/>
          <w:color w:val="000000"/>
          <w:kern w:val="28"/>
          <w:sz w:val="20"/>
          <w:szCs w:val="20"/>
          <w:lang w:eastAsia="en-US"/>
        </w:rPr>
        <w:t xml:space="preserve"> Food Safety Plan Review</w:t>
      </w:r>
    </w:p>
    <w:p w14:paraId="0C218C55" w14:textId="77777777" w:rsidR="006C1B29" w:rsidRPr="00C86B64" w:rsidRDefault="006C1B29" w:rsidP="00F9435B">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Food Safety Meeting Minutes and Management Review-SQF System Review should be reviewed monthly.</w:t>
      </w:r>
    </w:p>
    <w:p w14:paraId="7E1141C9" w14:textId="77777777" w:rsidR="006C1B29" w:rsidRPr="00C86B64" w:rsidRDefault="006C1B29" w:rsidP="00F9435B">
      <w:pPr>
        <w:pStyle w:val="ListParagraph"/>
        <w:numPr>
          <w:ilvl w:val="3"/>
          <w:numId w:val="1"/>
        </w:numPr>
        <w:shd w:val="clear" w:color="auto" w:fill="FFFFFF"/>
        <w:ind w:leftChars="0" w:left="2250" w:hanging="810"/>
        <w:contextualSpacing/>
        <w:jc w:val="both"/>
        <w:rPr>
          <w:rFonts w:eastAsia="Times New Roman"/>
          <w:bCs/>
          <w:i/>
          <w:iCs/>
          <w:color w:val="000000"/>
          <w:kern w:val="28"/>
          <w:sz w:val="20"/>
          <w:szCs w:val="20"/>
          <w:lang w:eastAsia="en-US"/>
        </w:rPr>
      </w:pPr>
      <w:r w:rsidRPr="00C86B64">
        <w:rPr>
          <w:rFonts w:eastAsia="Times New Roman"/>
          <w:bCs/>
          <w:color w:val="000000"/>
          <w:kern w:val="28"/>
          <w:sz w:val="20"/>
          <w:szCs w:val="20"/>
          <w:lang w:eastAsia="en-US"/>
        </w:rPr>
        <w:t>Refer to</w:t>
      </w:r>
      <w:r w:rsidRPr="00C86B64">
        <w:rPr>
          <w:rFonts w:eastAsia="Times New Roman"/>
          <w:bCs/>
          <w:i/>
          <w:iCs/>
          <w:color w:val="000000"/>
          <w:kern w:val="28"/>
          <w:sz w:val="20"/>
          <w:szCs w:val="20"/>
          <w:lang w:eastAsia="en-US"/>
        </w:rPr>
        <w:t xml:space="preserve"> Food Safety Meeting Minutes</w:t>
      </w:r>
    </w:p>
    <w:p w14:paraId="7715C2F6" w14:textId="77777777" w:rsidR="006C1B29" w:rsidRPr="00C86B64" w:rsidRDefault="006C1B29" w:rsidP="00F9435B">
      <w:pPr>
        <w:pStyle w:val="ListParagraph"/>
        <w:numPr>
          <w:ilvl w:val="3"/>
          <w:numId w:val="1"/>
        </w:numPr>
        <w:shd w:val="clear" w:color="auto" w:fill="FFFFFF"/>
        <w:ind w:leftChars="0" w:left="2250" w:hanging="810"/>
        <w:contextualSpacing/>
        <w:jc w:val="both"/>
        <w:rPr>
          <w:rFonts w:eastAsia="Times New Roman"/>
          <w:bCs/>
          <w:i/>
          <w:iCs/>
          <w:color w:val="000000"/>
          <w:kern w:val="28"/>
          <w:sz w:val="20"/>
          <w:szCs w:val="20"/>
          <w:lang w:eastAsia="en-US"/>
        </w:rPr>
      </w:pPr>
      <w:r w:rsidRPr="00C86B64">
        <w:rPr>
          <w:rFonts w:eastAsia="Times New Roman"/>
          <w:bCs/>
          <w:color w:val="000000"/>
          <w:kern w:val="28"/>
          <w:sz w:val="20"/>
          <w:szCs w:val="20"/>
          <w:lang w:eastAsia="en-US"/>
        </w:rPr>
        <w:t>Refer to</w:t>
      </w:r>
      <w:r w:rsidRPr="00C86B64">
        <w:rPr>
          <w:rFonts w:eastAsia="Times New Roman"/>
          <w:bCs/>
          <w:i/>
          <w:iCs/>
          <w:color w:val="000000"/>
          <w:kern w:val="28"/>
          <w:sz w:val="20"/>
          <w:szCs w:val="20"/>
          <w:lang w:eastAsia="en-US"/>
        </w:rPr>
        <w:t xml:space="preserve"> Management Review-SQF System Review</w:t>
      </w:r>
    </w:p>
    <w:p w14:paraId="18E55CD1" w14:textId="77777777" w:rsidR="006C1B29" w:rsidRPr="00C86B64" w:rsidRDefault="006C1B29" w:rsidP="00F9435B">
      <w:pPr>
        <w:shd w:val="clear" w:color="auto" w:fill="FFFFFF"/>
        <w:contextualSpacing/>
        <w:jc w:val="both"/>
        <w:rPr>
          <w:rFonts w:eastAsia="Times New Roman"/>
          <w:bCs/>
          <w:color w:val="000000"/>
          <w:kern w:val="28"/>
          <w:sz w:val="20"/>
          <w:szCs w:val="20"/>
          <w:lang w:eastAsia="en-US"/>
        </w:rPr>
      </w:pPr>
    </w:p>
    <w:p w14:paraId="322684BC" w14:textId="77777777" w:rsidR="006C1B29" w:rsidRPr="00C86B64" w:rsidRDefault="006C1B29" w:rsidP="00F9435B">
      <w:pPr>
        <w:pStyle w:val="ListParagraph"/>
        <w:numPr>
          <w:ilvl w:val="0"/>
          <w:numId w:val="1"/>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Responsibility </w:t>
      </w:r>
    </w:p>
    <w:p w14:paraId="0ABEECBA" w14:textId="77777777" w:rsidR="006C1B29" w:rsidRPr="00C86B64" w:rsidRDefault="006C1B29" w:rsidP="00F9435B">
      <w:pPr>
        <w:pStyle w:val="ListParagraph"/>
        <w:numPr>
          <w:ilvl w:val="1"/>
          <w:numId w:val="1"/>
        </w:numPr>
        <w:shd w:val="clear" w:color="auto" w:fill="FFFFFF"/>
        <w:tabs>
          <w:tab w:val="left" w:pos="990"/>
        </w:tabs>
        <w:ind w:leftChars="0" w:left="810" w:hanging="45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Senior Site Management</w:t>
      </w:r>
    </w:p>
    <w:p w14:paraId="598C5989" w14:textId="77777777" w:rsidR="006C1B29" w:rsidRPr="00C86B64" w:rsidRDefault="006C1B29" w:rsidP="00F9435B">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Lead and support the establishment, documentation, and communication to all relevant staff of the Food Safety Plan</w:t>
      </w:r>
    </w:p>
    <w:p w14:paraId="7853BEEC" w14:textId="77777777" w:rsidR="006C1B29" w:rsidRPr="00B55900" w:rsidRDefault="006C1B29" w:rsidP="00F9435B">
      <w:pPr>
        <w:pStyle w:val="ListParagraph"/>
        <w:numPr>
          <w:ilvl w:val="1"/>
          <w:numId w:val="1"/>
        </w:numPr>
        <w:shd w:val="clear" w:color="auto" w:fill="FFFFFF"/>
        <w:ind w:leftChars="0" w:left="810" w:hanging="450"/>
        <w:contextualSpacing/>
        <w:jc w:val="both"/>
        <w:rPr>
          <w:rFonts w:eastAsia="Times New Roman"/>
          <w:bCs/>
          <w:color w:val="000000"/>
          <w:kern w:val="28"/>
          <w:sz w:val="20"/>
          <w:szCs w:val="20"/>
          <w:lang w:eastAsia="en-US"/>
        </w:rPr>
      </w:pPr>
      <w:r w:rsidRPr="00B55900">
        <w:rPr>
          <w:rFonts w:eastAsia="Times New Roman"/>
          <w:bCs/>
          <w:color w:val="000000"/>
          <w:kern w:val="28"/>
          <w:sz w:val="20"/>
          <w:szCs w:val="20"/>
          <w:lang w:eastAsia="en-US"/>
        </w:rPr>
        <w:t>Primary and Substitute SQF Practitioner</w:t>
      </w:r>
    </w:p>
    <w:p w14:paraId="3FD061FD" w14:textId="77777777" w:rsidR="006C1B29" w:rsidRPr="00C86B64" w:rsidRDefault="006C1B29" w:rsidP="00F9435B">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Oversee the development, implementation, review, and maintenance of the Food Safety Plan</w:t>
      </w:r>
    </w:p>
    <w:p w14:paraId="384C034C" w14:textId="77777777" w:rsidR="006C1B29" w:rsidRPr="00C86B64" w:rsidRDefault="006C1B29" w:rsidP="00F9435B">
      <w:pPr>
        <w:pStyle w:val="ListParagraph"/>
        <w:numPr>
          <w:ilvl w:val="1"/>
          <w:numId w:val="1"/>
        </w:numPr>
        <w:shd w:val="clear" w:color="auto" w:fill="FFFFFF"/>
        <w:ind w:leftChars="0"/>
        <w:jc w:val="both"/>
        <w:rPr>
          <w:rFonts w:eastAsia="Times New Roman"/>
          <w:color w:val="000000"/>
          <w:kern w:val="28"/>
          <w:sz w:val="20"/>
          <w:szCs w:val="20"/>
          <w:lang w:eastAsia="en-US"/>
        </w:rPr>
      </w:pPr>
      <w:r w:rsidRPr="00C86B64">
        <w:rPr>
          <w:rFonts w:eastAsia="Times New Roman"/>
          <w:color w:val="000000"/>
          <w:kern w:val="28"/>
          <w:sz w:val="20"/>
          <w:szCs w:val="20"/>
          <w:lang w:eastAsia="en-US"/>
        </w:rPr>
        <w:t>Food Safety Team Leader/ PCQI</w:t>
      </w:r>
    </w:p>
    <w:p w14:paraId="57275306" w14:textId="77777777" w:rsidR="006C1B29" w:rsidRPr="00C86B64" w:rsidRDefault="006C1B29" w:rsidP="00F9435B">
      <w:pPr>
        <w:pStyle w:val="ListParagraph"/>
        <w:numPr>
          <w:ilvl w:val="2"/>
          <w:numId w:val="1"/>
        </w:numPr>
        <w:shd w:val="clear" w:color="auto" w:fill="FFFFFF"/>
        <w:ind w:leftChars="0" w:left="1440" w:hanging="630"/>
        <w:jc w:val="both"/>
        <w:rPr>
          <w:rFonts w:eastAsia="Times New Roman"/>
          <w:color w:val="000000"/>
          <w:kern w:val="28"/>
          <w:sz w:val="20"/>
          <w:szCs w:val="20"/>
          <w:lang w:eastAsia="en-US"/>
        </w:rPr>
      </w:pPr>
      <w:r w:rsidRPr="00C86B64">
        <w:rPr>
          <w:color w:val="000000" w:themeColor="text1"/>
          <w:sz w:val="20"/>
          <w:szCs w:val="20"/>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1AA8F3E9" w14:textId="77777777" w:rsidR="006C1B29" w:rsidRPr="00C86B64" w:rsidRDefault="006C1B29" w:rsidP="00F9435B">
      <w:pPr>
        <w:pStyle w:val="ListParagraph"/>
        <w:numPr>
          <w:ilvl w:val="3"/>
          <w:numId w:val="1"/>
        </w:numPr>
        <w:shd w:val="clear" w:color="auto" w:fill="FFFFFF"/>
        <w:ind w:leftChars="0" w:left="2250" w:hanging="810"/>
        <w:jc w:val="both"/>
        <w:rPr>
          <w:rFonts w:eastAsia="Times New Roman"/>
          <w:color w:val="000000"/>
          <w:kern w:val="28"/>
          <w:sz w:val="20"/>
          <w:szCs w:val="20"/>
          <w:lang w:eastAsia="en-US"/>
        </w:rPr>
      </w:pPr>
      <w:r w:rsidRPr="00C86B64">
        <w:rPr>
          <w:i/>
          <w:iCs/>
          <w:color w:val="000000" w:themeColor="text1"/>
          <w:sz w:val="20"/>
          <w:szCs w:val="20"/>
          <w:shd w:val="clear" w:color="auto" w:fill="FFFFFF"/>
        </w:rPr>
        <w:t>Refer to Job Description</w:t>
      </w:r>
    </w:p>
    <w:p w14:paraId="5EA1E63E" w14:textId="77777777" w:rsidR="006C1B29" w:rsidRPr="00C86B64" w:rsidRDefault="006C1B29" w:rsidP="00F9435B">
      <w:pPr>
        <w:pStyle w:val="ListParagraph"/>
        <w:numPr>
          <w:ilvl w:val="1"/>
          <w:numId w:val="1"/>
        </w:numPr>
        <w:shd w:val="clear" w:color="auto" w:fill="FFFFFF"/>
        <w:ind w:leftChars="0"/>
        <w:jc w:val="both"/>
        <w:rPr>
          <w:rFonts w:eastAsia="Times New Roman"/>
          <w:color w:val="000000"/>
          <w:kern w:val="28"/>
          <w:sz w:val="20"/>
          <w:szCs w:val="20"/>
          <w:lang w:eastAsia="en-US"/>
        </w:rPr>
      </w:pPr>
      <w:r w:rsidRPr="00C86B64">
        <w:rPr>
          <w:rFonts w:eastAsia="Times New Roman"/>
          <w:color w:val="000000"/>
          <w:kern w:val="28"/>
          <w:sz w:val="20"/>
          <w:szCs w:val="20"/>
          <w:lang w:eastAsia="en-US"/>
        </w:rPr>
        <w:t>Food Safety Member</w:t>
      </w:r>
    </w:p>
    <w:p w14:paraId="040AC5FF" w14:textId="77777777" w:rsidR="006C1B29" w:rsidRPr="00C86B64" w:rsidRDefault="006C1B29" w:rsidP="00F9435B">
      <w:pPr>
        <w:pStyle w:val="ListParagraph"/>
        <w:numPr>
          <w:ilvl w:val="2"/>
          <w:numId w:val="1"/>
        </w:numPr>
        <w:shd w:val="clear" w:color="auto" w:fill="FFFFFF"/>
        <w:ind w:leftChars="0" w:left="1440" w:hanging="630"/>
        <w:jc w:val="both"/>
        <w:rPr>
          <w:rFonts w:eastAsia="Times New Roman"/>
          <w:color w:val="000000"/>
          <w:kern w:val="28"/>
          <w:sz w:val="20"/>
          <w:szCs w:val="20"/>
          <w:lang w:eastAsia="en-US"/>
        </w:rPr>
      </w:pPr>
      <w:r w:rsidRPr="00C86B64">
        <w:rPr>
          <w:rFonts w:eastAsia="Times New Roman"/>
          <w:color w:val="000000"/>
          <w:kern w:val="28"/>
          <w:sz w:val="20"/>
          <w:szCs w:val="20"/>
          <w:lang w:eastAsia="en-US"/>
        </w:rPr>
        <w:t xml:space="preserve">Food Safety Team Members will </w:t>
      </w:r>
      <w:r w:rsidRPr="00C86B64">
        <w:rPr>
          <w:color w:val="000000" w:themeColor="text1"/>
          <w:sz w:val="20"/>
          <w:szCs w:val="20"/>
          <w:shd w:val="clear" w:color="auto" w:fill="FFFFFF"/>
        </w:rPr>
        <w:t>assist the Food Safety Team Leader with the day-to-day requirements of the Food Safety Department.  The Member will work mainly in the production room verifying quality control, monitoring that food safety procedures and documentation are being followed, problem solving as relates to food safety issues, and assisting with compliance of HACCP, GMP, and SQF.</w:t>
      </w:r>
    </w:p>
    <w:p w14:paraId="2C5A8993" w14:textId="77777777" w:rsidR="006C1B29" w:rsidRPr="00C86B64" w:rsidRDefault="006C1B29" w:rsidP="00F9435B">
      <w:pPr>
        <w:pStyle w:val="ListParagraph"/>
        <w:numPr>
          <w:ilvl w:val="3"/>
          <w:numId w:val="1"/>
        </w:numPr>
        <w:shd w:val="clear" w:color="auto" w:fill="FFFFFF"/>
        <w:ind w:leftChars="0" w:left="2250" w:hanging="810"/>
        <w:contextualSpacing/>
        <w:jc w:val="both"/>
        <w:rPr>
          <w:rFonts w:eastAsia="Times New Roman"/>
          <w:bCs/>
          <w:color w:val="000000"/>
          <w:kern w:val="28"/>
          <w:sz w:val="20"/>
          <w:szCs w:val="20"/>
          <w:lang w:eastAsia="en-US"/>
        </w:rPr>
      </w:pPr>
      <w:r w:rsidRPr="00C86B64">
        <w:rPr>
          <w:i/>
          <w:iCs/>
          <w:color w:val="000000" w:themeColor="text1"/>
          <w:sz w:val="20"/>
          <w:szCs w:val="20"/>
          <w:shd w:val="clear" w:color="auto" w:fill="FFFFFF"/>
        </w:rPr>
        <w:t>Refer to Job Description</w:t>
      </w:r>
    </w:p>
    <w:p w14:paraId="285CA040" w14:textId="77777777" w:rsidR="006C1B29" w:rsidRPr="00C86B64" w:rsidRDefault="006C1B29" w:rsidP="00F9435B">
      <w:pPr>
        <w:pStyle w:val="ListParagraph"/>
        <w:shd w:val="clear" w:color="auto" w:fill="FFFFFF"/>
        <w:ind w:leftChars="0" w:left="1440" w:hanging="720"/>
        <w:contextualSpacing/>
        <w:jc w:val="both"/>
        <w:rPr>
          <w:rFonts w:eastAsia="Times New Roman"/>
          <w:bCs/>
          <w:color w:val="000000"/>
          <w:kern w:val="28"/>
          <w:sz w:val="20"/>
          <w:szCs w:val="20"/>
          <w:lang w:eastAsia="en-US"/>
        </w:rPr>
      </w:pPr>
    </w:p>
    <w:p w14:paraId="047C748C" w14:textId="77777777" w:rsidR="006C1B29" w:rsidRPr="00C86B64" w:rsidRDefault="006C1B29" w:rsidP="00F9435B">
      <w:pPr>
        <w:pStyle w:val="ListParagraph"/>
        <w:numPr>
          <w:ilvl w:val="0"/>
          <w:numId w:val="1"/>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lastRenderedPageBreak/>
        <w:t>Corrective Action</w:t>
      </w:r>
    </w:p>
    <w:p w14:paraId="358FC24D" w14:textId="77777777" w:rsidR="006C1B29" w:rsidRPr="00C86B64" w:rsidRDefault="006C1B29" w:rsidP="00F9435B">
      <w:pPr>
        <w:numPr>
          <w:ilvl w:val="1"/>
          <w:numId w:val="1"/>
        </w:numPr>
        <w:ind w:left="810" w:hanging="450"/>
        <w:contextualSpacing/>
        <w:jc w:val="both"/>
        <w:rPr>
          <w:sz w:val="20"/>
          <w:szCs w:val="20"/>
        </w:rPr>
      </w:pPr>
      <w:r w:rsidRPr="00C86B64">
        <w:rPr>
          <w:sz w:val="20"/>
          <w:szCs w:val="20"/>
        </w:rPr>
        <w:t xml:space="preserve">If hazards are introduced into the process or products, </w:t>
      </w:r>
    </w:p>
    <w:p w14:paraId="671DDA96" w14:textId="77777777" w:rsidR="006C1B29" w:rsidRPr="00C86B64" w:rsidRDefault="006C1B29" w:rsidP="00F9435B">
      <w:pPr>
        <w:numPr>
          <w:ilvl w:val="2"/>
          <w:numId w:val="1"/>
        </w:numPr>
        <w:ind w:left="1440" w:hanging="630"/>
        <w:contextualSpacing/>
        <w:jc w:val="both"/>
        <w:rPr>
          <w:sz w:val="20"/>
          <w:szCs w:val="20"/>
        </w:rPr>
      </w:pPr>
      <w:r w:rsidRPr="00C86B64">
        <w:rPr>
          <w:sz w:val="20"/>
          <w:szCs w:val="20"/>
        </w:rPr>
        <w:t>Train the key personnel involved in the implementation of the program,</w:t>
      </w:r>
    </w:p>
    <w:p w14:paraId="7F57ABCB" w14:textId="77777777" w:rsidR="006C1B29" w:rsidRPr="00C86B64" w:rsidRDefault="006C1B29" w:rsidP="00F9435B">
      <w:pPr>
        <w:numPr>
          <w:ilvl w:val="2"/>
          <w:numId w:val="1"/>
        </w:numPr>
        <w:ind w:left="1440" w:hanging="630"/>
        <w:contextualSpacing/>
        <w:jc w:val="both"/>
        <w:rPr>
          <w:sz w:val="20"/>
          <w:szCs w:val="20"/>
        </w:rPr>
      </w:pPr>
      <w:r w:rsidRPr="00C86B64">
        <w:rPr>
          <w:sz w:val="20"/>
          <w:szCs w:val="20"/>
        </w:rPr>
        <w:t>Review the hazard analysis to verify that all potential hazards are identified, and control measures are in place</w:t>
      </w:r>
    </w:p>
    <w:p w14:paraId="61667BE3" w14:textId="77777777" w:rsidR="006C1B29" w:rsidRPr="00C86B64" w:rsidRDefault="006C1B29" w:rsidP="00F9435B">
      <w:pPr>
        <w:numPr>
          <w:ilvl w:val="2"/>
          <w:numId w:val="1"/>
        </w:numPr>
        <w:ind w:left="1440" w:hanging="630"/>
        <w:contextualSpacing/>
        <w:jc w:val="both"/>
        <w:rPr>
          <w:sz w:val="20"/>
          <w:szCs w:val="20"/>
        </w:rPr>
      </w:pPr>
      <w:r w:rsidRPr="00C86B64">
        <w:rPr>
          <w:sz w:val="20"/>
          <w:szCs w:val="20"/>
        </w:rPr>
        <w:t>Re-validate the critical limits</w:t>
      </w:r>
    </w:p>
    <w:p w14:paraId="33AB9818" w14:textId="77777777" w:rsidR="006C1B29" w:rsidRPr="00C86B64" w:rsidRDefault="006C1B29" w:rsidP="00F9435B">
      <w:pPr>
        <w:numPr>
          <w:ilvl w:val="2"/>
          <w:numId w:val="1"/>
        </w:numPr>
        <w:ind w:left="1440" w:hanging="630"/>
        <w:contextualSpacing/>
        <w:jc w:val="both"/>
        <w:rPr>
          <w:sz w:val="20"/>
          <w:szCs w:val="20"/>
        </w:rPr>
      </w:pPr>
      <w:r w:rsidRPr="00C86B64">
        <w:rPr>
          <w:sz w:val="20"/>
          <w:szCs w:val="20"/>
        </w:rPr>
        <w:t>Review the procedures for effectiveness and revise if needed.</w:t>
      </w:r>
    </w:p>
    <w:p w14:paraId="58F6A862" w14:textId="77777777" w:rsidR="006C1B29" w:rsidRPr="00C86B64" w:rsidRDefault="006C1B29" w:rsidP="00F9435B">
      <w:pPr>
        <w:numPr>
          <w:ilvl w:val="1"/>
          <w:numId w:val="1"/>
        </w:numPr>
        <w:tabs>
          <w:tab w:val="left" w:pos="810"/>
        </w:tabs>
        <w:ind w:left="900" w:hanging="540"/>
        <w:contextualSpacing/>
        <w:jc w:val="both"/>
        <w:rPr>
          <w:sz w:val="20"/>
          <w:szCs w:val="20"/>
        </w:rPr>
      </w:pPr>
      <w:r w:rsidRPr="00C86B64">
        <w:rPr>
          <w:sz w:val="20"/>
          <w:szCs w:val="20"/>
        </w:rPr>
        <w:t>When changes occur in the process or new products are introduced:</w:t>
      </w:r>
    </w:p>
    <w:p w14:paraId="09A6A560" w14:textId="77777777" w:rsidR="006C1B29" w:rsidRPr="00C86B64" w:rsidRDefault="006C1B29" w:rsidP="00F9435B">
      <w:pPr>
        <w:numPr>
          <w:ilvl w:val="2"/>
          <w:numId w:val="1"/>
        </w:numPr>
        <w:ind w:left="1440" w:hanging="630"/>
        <w:contextualSpacing/>
        <w:jc w:val="both"/>
        <w:rPr>
          <w:sz w:val="20"/>
          <w:szCs w:val="20"/>
        </w:rPr>
      </w:pPr>
      <w:r w:rsidRPr="00C86B64">
        <w:rPr>
          <w:sz w:val="20"/>
          <w:szCs w:val="20"/>
        </w:rPr>
        <w:t>Update and re-validate the HACCP/Food Safety Plan to reflect the changes.</w:t>
      </w:r>
    </w:p>
    <w:p w14:paraId="59230B52" w14:textId="77777777" w:rsidR="006C1B29" w:rsidRPr="00C86B64" w:rsidRDefault="006C1B29" w:rsidP="00F9435B">
      <w:pPr>
        <w:ind w:left="2381"/>
        <w:contextualSpacing/>
        <w:jc w:val="both"/>
        <w:rPr>
          <w:sz w:val="20"/>
          <w:szCs w:val="20"/>
        </w:rPr>
      </w:pPr>
    </w:p>
    <w:p w14:paraId="30763284" w14:textId="77777777" w:rsidR="006C1B29" w:rsidRPr="00C86B64" w:rsidRDefault="006C1B29" w:rsidP="00F9435B">
      <w:pPr>
        <w:pStyle w:val="ListParagraph"/>
        <w:numPr>
          <w:ilvl w:val="0"/>
          <w:numId w:val="1"/>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Review-Quality Annual</w:t>
      </w:r>
    </w:p>
    <w:p w14:paraId="417CB0BE"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HACCP team is in place, includes the expertise of the subject process, and members are trained in HACCP principles;</w:t>
      </w:r>
    </w:p>
    <w:p w14:paraId="67954B1A"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HACCP team has been fully involved in the development and review of the HACCP system;</w:t>
      </w:r>
    </w:p>
    <w:p w14:paraId="656F1BBB"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product and process scope of the HACCP plan is defined;</w:t>
      </w:r>
    </w:p>
    <w:p w14:paraId="7287B55D"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Product descriptions are available and include relevant safety information;</w:t>
      </w:r>
    </w:p>
    <w:p w14:paraId="5B45A838"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intended use of the product is clearly defined;</w:t>
      </w:r>
    </w:p>
    <w:p w14:paraId="1A535ADE" w14:textId="77777777" w:rsidR="006C1B29" w:rsidRPr="00B11CF5"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A process flow diagram has been developed and includes all process steps, inputs, and outputs. It has</w:t>
      </w:r>
      <w:r>
        <w:rPr>
          <w:rFonts w:eastAsia="Times New Roman"/>
          <w:bCs/>
          <w:color w:val="000000"/>
          <w:kern w:val="28"/>
          <w:sz w:val="20"/>
          <w:szCs w:val="20"/>
          <w:lang w:eastAsia="en-US"/>
        </w:rPr>
        <w:t xml:space="preserve"> </w:t>
      </w:r>
      <w:r w:rsidRPr="00B11CF5">
        <w:rPr>
          <w:rFonts w:eastAsia="Times New Roman"/>
          <w:bCs/>
          <w:color w:val="000000"/>
          <w:kern w:val="28"/>
          <w:sz w:val="20"/>
          <w:szCs w:val="20"/>
          <w:lang w:eastAsia="en-US"/>
        </w:rPr>
        <w:t>been confirmed by the HACCP team;</w:t>
      </w:r>
    </w:p>
    <w:p w14:paraId="0AD1A70E" w14:textId="77777777" w:rsidR="006C1B29" w:rsidRPr="00B11CF5"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Potential hazards have been identified for all process steps</w:t>
      </w:r>
      <w:r>
        <w:rPr>
          <w:rFonts w:eastAsia="Times New Roman"/>
          <w:bCs/>
          <w:color w:val="000000"/>
          <w:kern w:val="28"/>
          <w:sz w:val="20"/>
          <w:szCs w:val="20"/>
          <w:lang w:eastAsia="en-US"/>
        </w:rPr>
        <w:t>,</w:t>
      </w:r>
      <w:r w:rsidRPr="00C86B64">
        <w:rPr>
          <w:rFonts w:eastAsia="Times New Roman"/>
          <w:bCs/>
          <w:color w:val="000000"/>
          <w:kern w:val="28"/>
          <w:sz w:val="20"/>
          <w:szCs w:val="20"/>
          <w:lang w:eastAsia="en-US"/>
        </w:rPr>
        <w:t xml:space="preserve"> and a hazard analysis </w:t>
      </w:r>
      <w:r>
        <w:rPr>
          <w:rFonts w:eastAsia="Times New Roman"/>
          <w:bCs/>
          <w:color w:val="000000"/>
          <w:kern w:val="28"/>
          <w:sz w:val="20"/>
          <w:szCs w:val="20"/>
          <w:lang w:eastAsia="en-US"/>
        </w:rPr>
        <w:t xml:space="preserve">was </w:t>
      </w:r>
      <w:r w:rsidRPr="00C86B64">
        <w:rPr>
          <w:rFonts w:eastAsia="Times New Roman"/>
          <w:bCs/>
          <w:color w:val="000000"/>
          <w:kern w:val="28"/>
          <w:sz w:val="20"/>
          <w:szCs w:val="20"/>
          <w:lang w:eastAsia="en-US"/>
        </w:rPr>
        <w:t>conducted using a</w:t>
      </w:r>
      <w:r>
        <w:rPr>
          <w:rFonts w:eastAsia="Times New Roman"/>
          <w:bCs/>
          <w:color w:val="000000"/>
          <w:kern w:val="28"/>
          <w:sz w:val="20"/>
          <w:szCs w:val="20"/>
          <w:lang w:eastAsia="en-US"/>
        </w:rPr>
        <w:t xml:space="preserve"> </w:t>
      </w:r>
      <w:r w:rsidRPr="00B11CF5">
        <w:rPr>
          <w:rFonts w:eastAsia="Times New Roman"/>
          <w:bCs/>
          <w:color w:val="000000"/>
          <w:kern w:val="28"/>
          <w:sz w:val="20"/>
          <w:szCs w:val="20"/>
          <w:lang w:eastAsia="en-US"/>
        </w:rPr>
        <w:t>consistent and valid method;</w:t>
      </w:r>
    </w:p>
    <w:p w14:paraId="2802849A" w14:textId="77777777" w:rsidR="006C1B29" w:rsidRPr="00B11CF5"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Control measures are in place for all identified hazards, and procedures/work instructions are effectively</w:t>
      </w:r>
      <w:r>
        <w:rPr>
          <w:rFonts w:eastAsia="Times New Roman"/>
          <w:bCs/>
          <w:color w:val="000000"/>
          <w:kern w:val="28"/>
          <w:sz w:val="20"/>
          <w:szCs w:val="20"/>
          <w:lang w:eastAsia="en-US"/>
        </w:rPr>
        <w:t xml:space="preserve"> </w:t>
      </w:r>
      <w:r w:rsidRPr="00B11CF5">
        <w:rPr>
          <w:rFonts w:eastAsia="Times New Roman"/>
          <w:bCs/>
          <w:color w:val="000000"/>
          <w:kern w:val="28"/>
          <w:sz w:val="20"/>
          <w:szCs w:val="20"/>
          <w:lang w:eastAsia="en-US"/>
        </w:rPr>
        <w:t>implemented;</w:t>
      </w:r>
    </w:p>
    <w:p w14:paraId="03A5CA7C"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CCPs are correctly identified using a valid methodology;</w:t>
      </w:r>
    </w:p>
    <w:p w14:paraId="0A55B5EA"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Critical limits are in place for every CCP and are validated to ensure consistent product safety;</w:t>
      </w:r>
    </w:p>
    <w:p w14:paraId="153094B2"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All critical limits are monitored and test procedures, responsibilities, and frequency </w:t>
      </w:r>
      <w:r>
        <w:rPr>
          <w:rFonts w:eastAsia="Times New Roman"/>
          <w:bCs/>
          <w:color w:val="000000"/>
          <w:kern w:val="28"/>
          <w:sz w:val="20"/>
          <w:szCs w:val="20"/>
          <w:lang w:eastAsia="en-US"/>
        </w:rPr>
        <w:t xml:space="preserve">are </w:t>
      </w:r>
      <w:r w:rsidRPr="00C86B64">
        <w:rPr>
          <w:rFonts w:eastAsia="Times New Roman"/>
          <w:bCs/>
          <w:color w:val="000000"/>
          <w:kern w:val="28"/>
          <w:sz w:val="20"/>
          <w:szCs w:val="20"/>
          <w:lang w:eastAsia="en-US"/>
        </w:rPr>
        <w:t>fully documented and implemented;</w:t>
      </w:r>
    </w:p>
    <w:p w14:paraId="03C53D78"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Corrective actions are documented, are unambiguous, and determine the disposition of </w:t>
      </w:r>
      <w:r>
        <w:rPr>
          <w:rFonts w:eastAsia="Times New Roman"/>
          <w:bCs/>
          <w:color w:val="000000"/>
          <w:kern w:val="28"/>
          <w:sz w:val="20"/>
          <w:szCs w:val="20"/>
          <w:lang w:eastAsia="en-US"/>
        </w:rPr>
        <w:t xml:space="preserve">the </w:t>
      </w:r>
      <w:r w:rsidRPr="00C86B64">
        <w:rPr>
          <w:rFonts w:eastAsia="Times New Roman"/>
          <w:bCs/>
          <w:color w:val="000000"/>
          <w:kern w:val="28"/>
          <w:sz w:val="20"/>
          <w:szCs w:val="20"/>
          <w:lang w:eastAsia="en-US"/>
        </w:rPr>
        <w:t>product and action required to prevent recurrence (refer to 2.5.3);</w:t>
      </w:r>
    </w:p>
    <w:p w14:paraId="40D3DF0A"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corrective action procedure has been followed when monitoring shows deviation from critical limits (refer to 2.5.3);</w:t>
      </w:r>
    </w:p>
    <w:p w14:paraId="1B205030"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Staff with responsibility for monitoring, validation, verification of critical limits, or any other food safety control measures are aware of their responsibility, trained, and are carrying out their functions correctly;</w:t>
      </w:r>
    </w:p>
    <w:p w14:paraId="41B0F4D7" w14:textId="77777777" w:rsidR="006C1B29" w:rsidRPr="00C86B64" w:rsidRDefault="006C1B29" w:rsidP="00F9435B">
      <w:pPr>
        <w:pStyle w:val="ListParagraph"/>
        <w:numPr>
          <w:ilvl w:val="1"/>
          <w:numId w:val="1"/>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The SQF practitioner ensures that the Food Safety Plan is effectively developed, implemented, maintained, and verified (refer to 2.1.2.4 </w:t>
      </w:r>
      <w:proofErr w:type="spellStart"/>
      <w:r w:rsidRPr="00C86B64">
        <w:rPr>
          <w:rFonts w:eastAsia="Times New Roman"/>
          <w:bCs/>
          <w:color w:val="000000"/>
          <w:kern w:val="28"/>
          <w:sz w:val="20"/>
          <w:szCs w:val="20"/>
          <w:lang w:eastAsia="en-US"/>
        </w:rPr>
        <w:t>i</w:t>
      </w:r>
      <w:proofErr w:type="spellEnd"/>
      <w:r w:rsidRPr="00C86B64">
        <w:rPr>
          <w:rFonts w:eastAsia="Times New Roman"/>
          <w:bCs/>
          <w:color w:val="000000"/>
          <w:kern w:val="28"/>
          <w:sz w:val="20"/>
          <w:szCs w:val="20"/>
          <w:lang w:eastAsia="en-US"/>
        </w:rPr>
        <w:t>).</w:t>
      </w:r>
    </w:p>
    <w:p w14:paraId="5827561D" w14:textId="2B4CD903" w:rsidR="006C1B29" w:rsidRPr="00C86B64" w:rsidRDefault="006C1B29" w:rsidP="00F9435B">
      <w:pPr>
        <w:pStyle w:val="ListParagraph"/>
        <w:ind w:leftChars="0" w:left="792"/>
        <w:jc w:val="both"/>
        <w:rPr>
          <w:rFonts w:eastAsia="Times New Roman"/>
          <w:color w:val="000000"/>
          <w:kern w:val="28"/>
          <w:sz w:val="20"/>
          <w:szCs w:val="20"/>
          <w:lang w:eastAsia="en-US"/>
        </w:rPr>
      </w:pPr>
    </w:p>
    <w:p w14:paraId="781F8739" w14:textId="77777777" w:rsidR="006C1B29" w:rsidRPr="00C86B64" w:rsidRDefault="006C1B29" w:rsidP="00F9435B">
      <w:pPr>
        <w:numPr>
          <w:ilvl w:val="0"/>
          <w:numId w:val="1"/>
        </w:numPr>
        <w:shd w:val="clear" w:color="auto" w:fill="FFFFFF"/>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History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51"/>
        <w:gridCol w:w="2519"/>
        <w:gridCol w:w="2330"/>
      </w:tblGrid>
      <w:tr w:rsidR="006C1B29" w:rsidRPr="00381740" w14:paraId="6FFF8231" w14:textId="77777777" w:rsidTr="006C1B29">
        <w:trPr>
          <w:trHeight w:val="432"/>
        </w:trPr>
        <w:tc>
          <w:tcPr>
            <w:tcW w:w="711" w:type="pct"/>
            <w:shd w:val="clear" w:color="auto" w:fill="auto"/>
            <w:tcMar>
              <w:top w:w="100" w:type="dxa"/>
              <w:left w:w="100" w:type="dxa"/>
              <w:bottom w:w="100" w:type="dxa"/>
              <w:right w:w="100" w:type="dxa"/>
            </w:tcMar>
            <w:vAlign w:val="center"/>
          </w:tcPr>
          <w:p w14:paraId="6C939D1A" w14:textId="77777777" w:rsidR="006C1B29" w:rsidRPr="00381740" w:rsidRDefault="006C1B29" w:rsidP="00F9435B">
            <w:pPr>
              <w:widowControl w:val="0"/>
              <w:pBdr>
                <w:top w:val="nil"/>
                <w:left w:val="nil"/>
                <w:bottom w:val="nil"/>
                <w:right w:val="nil"/>
                <w:between w:val="nil"/>
              </w:pBdr>
              <w:jc w:val="center"/>
              <w:rPr>
                <w:sz w:val="20"/>
                <w:szCs w:val="20"/>
              </w:rPr>
            </w:pPr>
            <w:r w:rsidRPr="00381740">
              <w:rPr>
                <w:sz w:val="20"/>
                <w:szCs w:val="20"/>
              </w:rPr>
              <w:t>Revision No.:</w:t>
            </w:r>
          </w:p>
        </w:tc>
        <w:tc>
          <w:tcPr>
            <w:tcW w:w="760" w:type="pct"/>
            <w:shd w:val="clear" w:color="auto" w:fill="auto"/>
            <w:tcMar>
              <w:top w:w="100" w:type="dxa"/>
              <w:left w:w="100" w:type="dxa"/>
              <w:bottom w:w="100" w:type="dxa"/>
              <w:right w:w="100" w:type="dxa"/>
            </w:tcMar>
            <w:vAlign w:val="center"/>
          </w:tcPr>
          <w:p w14:paraId="75FED0F9" w14:textId="77777777" w:rsidR="006C1B29" w:rsidRPr="00381740" w:rsidRDefault="006C1B29" w:rsidP="00F9435B">
            <w:pPr>
              <w:widowControl w:val="0"/>
              <w:pBdr>
                <w:top w:val="nil"/>
                <w:left w:val="nil"/>
                <w:bottom w:val="nil"/>
                <w:right w:val="nil"/>
                <w:between w:val="nil"/>
              </w:pBdr>
              <w:jc w:val="center"/>
              <w:rPr>
                <w:sz w:val="20"/>
                <w:szCs w:val="20"/>
              </w:rPr>
            </w:pPr>
            <w:r w:rsidRPr="00381740">
              <w:rPr>
                <w:sz w:val="20"/>
                <w:szCs w:val="20"/>
              </w:rPr>
              <w:t>Revision Date:</w:t>
            </w:r>
          </w:p>
        </w:tc>
        <w:tc>
          <w:tcPr>
            <w:tcW w:w="1119" w:type="pct"/>
            <w:shd w:val="clear" w:color="auto" w:fill="auto"/>
            <w:tcMar>
              <w:top w:w="100" w:type="dxa"/>
              <w:left w:w="100" w:type="dxa"/>
              <w:bottom w:w="100" w:type="dxa"/>
              <w:right w:w="100" w:type="dxa"/>
            </w:tcMar>
            <w:vAlign w:val="center"/>
          </w:tcPr>
          <w:p w14:paraId="4BA3DB44" w14:textId="77777777" w:rsidR="006C1B29" w:rsidRPr="00381740" w:rsidRDefault="006C1B29" w:rsidP="00F9435B">
            <w:pPr>
              <w:widowControl w:val="0"/>
              <w:pBdr>
                <w:top w:val="nil"/>
                <w:left w:val="nil"/>
                <w:bottom w:val="nil"/>
                <w:right w:val="nil"/>
                <w:between w:val="nil"/>
              </w:pBdr>
              <w:jc w:val="center"/>
              <w:rPr>
                <w:sz w:val="20"/>
                <w:szCs w:val="20"/>
              </w:rPr>
            </w:pPr>
            <w:r w:rsidRPr="00381740">
              <w:rPr>
                <w:sz w:val="20"/>
                <w:szCs w:val="20"/>
              </w:rPr>
              <w:t>Description of Change:</w:t>
            </w:r>
          </w:p>
        </w:tc>
        <w:tc>
          <w:tcPr>
            <w:tcW w:w="1252" w:type="pct"/>
            <w:shd w:val="clear" w:color="auto" w:fill="auto"/>
            <w:tcMar>
              <w:top w:w="100" w:type="dxa"/>
              <w:left w:w="100" w:type="dxa"/>
              <w:bottom w:w="100" w:type="dxa"/>
              <w:right w:w="100" w:type="dxa"/>
            </w:tcMar>
            <w:vAlign w:val="center"/>
          </w:tcPr>
          <w:p w14:paraId="681F8E73" w14:textId="77777777" w:rsidR="006C1B29" w:rsidRPr="00381740" w:rsidRDefault="006C1B29" w:rsidP="00F9435B">
            <w:pPr>
              <w:widowControl w:val="0"/>
              <w:pBdr>
                <w:top w:val="nil"/>
                <w:left w:val="nil"/>
                <w:bottom w:val="nil"/>
                <w:right w:val="nil"/>
                <w:between w:val="nil"/>
              </w:pBdr>
              <w:jc w:val="center"/>
              <w:rPr>
                <w:sz w:val="20"/>
                <w:szCs w:val="20"/>
              </w:rPr>
            </w:pPr>
            <w:r w:rsidRPr="00381740">
              <w:rPr>
                <w:sz w:val="20"/>
                <w:szCs w:val="20"/>
              </w:rPr>
              <w:t>Originator / Author Name:</w:t>
            </w:r>
          </w:p>
        </w:tc>
        <w:tc>
          <w:tcPr>
            <w:tcW w:w="1158" w:type="pct"/>
            <w:shd w:val="clear" w:color="auto" w:fill="auto"/>
            <w:tcMar>
              <w:top w:w="100" w:type="dxa"/>
              <w:left w:w="100" w:type="dxa"/>
              <w:bottom w:w="100" w:type="dxa"/>
              <w:right w:w="100" w:type="dxa"/>
            </w:tcMar>
            <w:vAlign w:val="center"/>
          </w:tcPr>
          <w:p w14:paraId="1DA8CE50" w14:textId="77777777" w:rsidR="006C1B29" w:rsidRPr="00381740" w:rsidRDefault="006C1B29" w:rsidP="00F9435B">
            <w:pPr>
              <w:widowControl w:val="0"/>
              <w:pBdr>
                <w:top w:val="nil"/>
                <w:left w:val="nil"/>
                <w:bottom w:val="nil"/>
                <w:right w:val="nil"/>
                <w:between w:val="nil"/>
              </w:pBdr>
              <w:jc w:val="center"/>
              <w:rPr>
                <w:sz w:val="20"/>
                <w:szCs w:val="20"/>
              </w:rPr>
            </w:pPr>
            <w:r w:rsidRPr="00381740">
              <w:rPr>
                <w:sz w:val="20"/>
                <w:szCs w:val="20"/>
              </w:rPr>
              <w:t>Title / Department:</w:t>
            </w:r>
          </w:p>
        </w:tc>
      </w:tr>
      <w:tr w:rsidR="006C1B29" w:rsidRPr="00381740" w14:paraId="37883B10" w14:textId="77777777" w:rsidTr="006C1B29">
        <w:trPr>
          <w:trHeight w:val="432"/>
        </w:trPr>
        <w:tc>
          <w:tcPr>
            <w:tcW w:w="711" w:type="pct"/>
            <w:shd w:val="clear" w:color="auto" w:fill="auto"/>
            <w:tcMar>
              <w:top w:w="100" w:type="dxa"/>
              <w:left w:w="100" w:type="dxa"/>
              <w:bottom w:w="100" w:type="dxa"/>
              <w:right w:w="100" w:type="dxa"/>
            </w:tcMar>
            <w:vAlign w:val="center"/>
          </w:tcPr>
          <w:p w14:paraId="3832754E" w14:textId="77777777" w:rsidR="006C1B29" w:rsidRPr="00381740" w:rsidRDefault="006C1B29" w:rsidP="00F9435B">
            <w:pPr>
              <w:widowControl w:val="0"/>
              <w:pBdr>
                <w:top w:val="nil"/>
                <w:left w:val="nil"/>
                <w:bottom w:val="nil"/>
                <w:right w:val="nil"/>
                <w:between w:val="nil"/>
              </w:pBdr>
              <w:jc w:val="center"/>
              <w:rPr>
                <w:sz w:val="20"/>
                <w:szCs w:val="20"/>
              </w:rPr>
            </w:pPr>
            <w:r w:rsidRPr="00484A2F">
              <w:rPr>
                <w:sz w:val="20"/>
                <w:szCs w:val="20"/>
              </w:rPr>
              <w:t>0</w:t>
            </w:r>
          </w:p>
        </w:tc>
        <w:tc>
          <w:tcPr>
            <w:tcW w:w="760" w:type="pct"/>
            <w:shd w:val="clear" w:color="auto" w:fill="auto"/>
            <w:tcMar>
              <w:top w:w="100" w:type="dxa"/>
              <w:left w:w="100" w:type="dxa"/>
              <w:bottom w:w="100" w:type="dxa"/>
              <w:right w:w="100" w:type="dxa"/>
            </w:tcMar>
            <w:vAlign w:val="center"/>
          </w:tcPr>
          <w:p w14:paraId="02CB1392" w14:textId="77777777" w:rsidR="006C1B29" w:rsidRPr="00381740" w:rsidRDefault="006C1B29" w:rsidP="00F9435B">
            <w:pPr>
              <w:widowControl w:val="0"/>
              <w:pBdr>
                <w:top w:val="nil"/>
                <w:left w:val="nil"/>
                <w:bottom w:val="nil"/>
                <w:right w:val="nil"/>
                <w:between w:val="nil"/>
              </w:pBdr>
              <w:jc w:val="center"/>
              <w:rPr>
                <w:sz w:val="20"/>
                <w:szCs w:val="20"/>
              </w:rPr>
            </w:pPr>
            <w:r w:rsidRPr="00484A2F">
              <w:rPr>
                <w:sz w:val="20"/>
                <w:szCs w:val="20"/>
                <w:highlight w:val="yellow"/>
              </w:rPr>
              <w:t>YYYYMMDD</w:t>
            </w:r>
          </w:p>
        </w:tc>
        <w:tc>
          <w:tcPr>
            <w:tcW w:w="1119" w:type="pct"/>
            <w:shd w:val="clear" w:color="auto" w:fill="auto"/>
            <w:tcMar>
              <w:top w:w="100" w:type="dxa"/>
              <w:left w:w="100" w:type="dxa"/>
              <w:bottom w:w="100" w:type="dxa"/>
              <w:right w:w="100" w:type="dxa"/>
            </w:tcMar>
            <w:vAlign w:val="center"/>
          </w:tcPr>
          <w:p w14:paraId="43BA8089" w14:textId="77777777" w:rsidR="006C1B29" w:rsidRPr="00381740" w:rsidRDefault="006C1B29" w:rsidP="00F9435B">
            <w:pPr>
              <w:widowControl w:val="0"/>
              <w:pBdr>
                <w:top w:val="nil"/>
                <w:left w:val="nil"/>
                <w:bottom w:val="nil"/>
                <w:right w:val="nil"/>
                <w:between w:val="nil"/>
              </w:pBdr>
              <w:jc w:val="center"/>
              <w:rPr>
                <w:sz w:val="20"/>
                <w:szCs w:val="20"/>
              </w:rPr>
            </w:pPr>
            <w:r w:rsidRPr="00484A2F">
              <w:rPr>
                <w:sz w:val="20"/>
                <w:szCs w:val="20"/>
              </w:rPr>
              <w:t>Original</w:t>
            </w:r>
          </w:p>
        </w:tc>
        <w:tc>
          <w:tcPr>
            <w:tcW w:w="1252" w:type="pct"/>
            <w:shd w:val="clear" w:color="auto" w:fill="auto"/>
            <w:tcMar>
              <w:top w:w="100" w:type="dxa"/>
              <w:left w:w="100" w:type="dxa"/>
              <w:bottom w:w="100" w:type="dxa"/>
              <w:right w:w="100" w:type="dxa"/>
            </w:tcMar>
            <w:vAlign w:val="center"/>
          </w:tcPr>
          <w:p w14:paraId="64E1DFF6" w14:textId="77777777" w:rsidR="006C1B29" w:rsidRPr="00381740" w:rsidRDefault="006C1B29" w:rsidP="00F9435B">
            <w:pPr>
              <w:widowControl w:val="0"/>
              <w:pBdr>
                <w:top w:val="nil"/>
                <w:left w:val="nil"/>
                <w:bottom w:val="nil"/>
                <w:right w:val="nil"/>
                <w:between w:val="nil"/>
              </w:pBdr>
              <w:jc w:val="center"/>
              <w:rPr>
                <w:sz w:val="20"/>
                <w:szCs w:val="20"/>
              </w:rPr>
            </w:pPr>
            <w:r>
              <w:rPr>
                <w:sz w:val="20"/>
                <w:szCs w:val="20"/>
                <w:highlight w:val="yellow"/>
              </w:rPr>
              <w:t>[</w:t>
            </w:r>
            <w:r w:rsidRPr="00484A2F">
              <w:rPr>
                <w:sz w:val="20"/>
                <w:szCs w:val="20"/>
                <w:highlight w:val="yellow"/>
              </w:rPr>
              <w:t>ENTER AUTHOR NAME</w:t>
            </w:r>
            <w:r>
              <w:rPr>
                <w:sz w:val="20"/>
                <w:szCs w:val="20"/>
              </w:rPr>
              <w:t>]</w:t>
            </w:r>
          </w:p>
        </w:tc>
        <w:tc>
          <w:tcPr>
            <w:tcW w:w="1158" w:type="pct"/>
            <w:shd w:val="clear" w:color="auto" w:fill="auto"/>
            <w:tcMar>
              <w:top w:w="100" w:type="dxa"/>
              <w:left w:w="100" w:type="dxa"/>
              <w:bottom w:w="100" w:type="dxa"/>
              <w:right w:w="100" w:type="dxa"/>
            </w:tcMar>
            <w:vAlign w:val="center"/>
          </w:tcPr>
          <w:p w14:paraId="4859C931" w14:textId="77777777" w:rsidR="006C1B29" w:rsidRPr="00381740" w:rsidRDefault="006C1B29" w:rsidP="00F9435B">
            <w:pPr>
              <w:widowControl w:val="0"/>
              <w:pBdr>
                <w:top w:val="nil"/>
                <w:left w:val="nil"/>
                <w:bottom w:val="nil"/>
                <w:right w:val="nil"/>
                <w:between w:val="nil"/>
              </w:pBdr>
              <w:jc w:val="center"/>
              <w:rPr>
                <w:sz w:val="20"/>
                <w:szCs w:val="20"/>
              </w:rPr>
            </w:pPr>
            <w:r>
              <w:rPr>
                <w:sz w:val="20"/>
                <w:szCs w:val="20"/>
                <w:highlight w:val="yellow"/>
              </w:rPr>
              <w:t>[ENTER TITLE/</w:t>
            </w:r>
            <w:r w:rsidRPr="00484A2F">
              <w:rPr>
                <w:sz w:val="20"/>
                <w:szCs w:val="20"/>
                <w:highlight w:val="yellow"/>
              </w:rPr>
              <w:t>ENTER DEPARTMENT</w:t>
            </w:r>
            <w:r>
              <w:rPr>
                <w:sz w:val="20"/>
                <w:szCs w:val="20"/>
              </w:rPr>
              <w:t>]</w:t>
            </w:r>
          </w:p>
        </w:tc>
      </w:tr>
    </w:tbl>
    <w:p w14:paraId="004E9BA0" w14:textId="77777777" w:rsidR="006C1B29" w:rsidRDefault="006C1B29" w:rsidP="00F9435B">
      <w:pPr>
        <w:jc w:val="center"/>
        <w:rPr>
          <w:i/>
          <w:sz w:val="20"/>
          <w:szCs w:val="20"/>
          <w:highlight w:val="yellow"/>
        </w:rPr>
      </w:pPr>
    </w:p>
    <w:p w14:paraId="6808D415" w14:textId="77777777" w:rsidR="00476C5C" w:rsidRPr="008F09E4" w:rsidRDefault="00476C5C" w:rsidP="00F9435B">
      <w:pPr>
        <w:spacing w:after="12"/>
        <w:jc w:val="both"/>
        <w:rPr>
          <w:sz w:val="20"/>
          <w:szCs w:val="20"/>
        </w:rPr>
      </w:pPr>
      <w:r w:rsidRPr="008F09E4">
        <w:rPr>
          <w:b/>
          <w:sz w:val="16"/>
        </w:rPr>
        <w:t xml:space="preserve">Requirements: </w:t>
      </w:r>
    </w:p>
    <w:p w14:paraId="35BD214A" w14:textId="77777777" w:rsidR="00476C5C" w:rsidRPr="008F09E4" w:rsidRDefault="00476C5C" w:rsidP="00F9435B">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(employee/visitor) has read or received a verbal translation of all or part of the policy, procedure, method, and/or SOP for which they are being trained. </w:t>
      </w:r>
    </w:p>
    <w:p w14:paraId="33B2F0CC" w14:textId="77777777" w:rsidR="00476C5C" w:rsidRPr="008F09E4" w:rsidRDefault="00476C5C" w:rsidP="00F9435B">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has observed a demonstration of the task they are to perform or the procedure for which they are being trained as required. </w:t>
      </w:r>
    </w:p>
    <w:p w14:paraId="72CC7E93" w14:textId="77777777" w:rsidR="00476C5C" w:rsidRPr="008F09E4" w:rsidRDefault="00476C5C" w:rsidP="00F9435B">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has demonstrated the ability to perform the task with acceptable proficiency and minimal supervision.</w:t>
      </w:r>
    </w:p>
    <w:p w14:paraId="2A20BDA6" w14:textId="77777777" w:rsidR="00476C5C" w:rsidRPr="008F09E4" w:rsidRDefault="00476C5C" w:rsidP="00F9435B">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476C5C" w:rsidRPr="008F09E4" w14:paraId="3DC07564" w14:textId="77777777" w:rsidTr="00F9435B">
        <w:trPr>
          <w:trHeight w:val="432"/>
          <w:jc w:val="center"/>
        </w:trPr>
        <w:tc>
          <w:tcPr>
            <w:tcW w:w="1606" w:type="pct"/>
          </w:tcPr>
          <w:p w14:paraId="451840AD" w14:textId="77777777" w:rsidR="00476C5C" w:rsidRPr="008F09E4" w:rsidRDefault="00476C5C" w:rsidP="00F9435B">
            <w:pPr>
              <w:rPr>
                <w:b/>
                <w:i/>
                <w:sz w:val="20"/>
                <w:szCs w:val="20"/>
              </w:rPr>
            </w:pPr>
            <w:r w:rsidRPr="008F09E4">
              <w:rPr>
                <w:b/>
                <w:i/>
                <w:sz w:val="20"/>
                <w:szCs w:val="20"/>
              </w:rPr>
              <w:lastRenderedPageBreak/>
              <w:t>TRAINEE (Print Name):</w:t>
            </w:r>
          </w:p>
          <w:p w14:paraId="4E760F9A" w14:textId="77777777" w:rsidR="00476C5C" w:rsidRPr="008F09E4" w:rsidRDefault="00476C5C" w:rsidP="00F9435B">
            <w:pPr>
              <w:rPr>
                <w:b/>
                <w:i/>
                <w:sz w:val="20"/>
                <w:szCs w:val="20"/>
              </w:rPr>
            </w:pPr>
          </w:p>
          <w:p w14:paraId="22417039" w14:textId="77777777" w:rsidR="00476C5C" w:rsidRPr="008F09E4" w:rsidRDefault="00476C5C" w:rsidP="00F9435B">
            <w:pPr>
              <w:rPr>
                <w:b/>
                <w:i/>
                <w:sz w:val="20"/>
                <w:szCs w:val="20"/>
              </w:rPr>
            </w:pPr>
          </w:p>
        </w:tc>
        <w:tc>
          <w:tcPr>
            <w:tcW w:w="1133" w:type="pct"/>
          </w:tcPr>
          <w:p w14:paraId="437AF60D" w14:textId="77777777" w:rsidR="00476C5C" w:rsidRPr="008F09E4" w:rsidRDefault="00476C5C" w:rsidP="00F9435B">
            <w:pPr>
              <w:rPr>
                <w:b/>
                <w:i/>
                <w:sz w:val="20"/>
                <w:szCs w:val="20"/>
              </w:rPr>
            </w:pPr>
            <w:r w:rsidRPr="008F09E4">
              <w:rPr>
                <w:b/>
                <w:i/>
                <w:sz w:val="20"/>
                <w:szCs w:val="20"/>
              </w:rPr>
              <w:t>TRAINEE (Signature):</w:t>
            </w:r>
          </w:p>
        </w:tc>
        <w:tc>
          <w:tcPr>
            <w:tcW w:w="781" w:type="pct"/>
          </w:tcPr>
          <w:p w14:paraId="5F3E252A" w14:textId="77777777" w:rsidR="00476C5C" w:rsidRPr="008F09E4" w:rsidRDefault="00476C5C" w:rsidP="00F9435B">
            <w:pPr>
              <w:rPr>
                <w:b/>
                <w:i/>
                <w:sz w:val="20"/>
                <w:szCs w:val="20"/>
              </w:rPr>
            </w:pPr>
            <w:r w:rsidRPr="008F09E4">
              <w:rPr>
                <w:b/>
                <w:i/>
                <w:sz w:val="20"/>
                <w:szCs w:val="20"/>
              </w:rPr>
              <w:t>Date:</w:t>
            </w:r>
          </w:p>
          <w:p w14:paraId="6E24B14B" w14:textId="77777777" w:rsidR="00476C5C" w:rsidRPr="008F09E4" w:rsidRDefault="00476C5C" w:rsidP="00F9435B">
            <w:pPr>
              <w:rPr>
                <w:b/>
                <w:i/>
                <w:sz w:val="20"/>
                <w:szCs w:val="20"/>
              </w:rPr>
            </w:pPr>
          </w:p>
          <w:p w14:paraId="10B27FD0" w14:textId="77777777" w:rsidR="00476C5C" w:rsidRPr="008F09E4" w:rsidRDefault="00476C5C" w:rsidP="00F9435B">
            <w:pPr>
              <w:rPr>
                <w:b/>
                <w:i/>
                <w:sz w:val="20"/>
                <w:szCs w:val="20"/>
              </w:rPr>
            </w:pPr>
          </w:p>
        </w:tc>
        <w:tc>
          <w:tcPr>
            <w:tcW w:w="1480" w:type="pct"/>
          </w:tcPr>
          <w:p w14:paraId="2ADE01E4" w14:textId="77777777" w:rsidR="00476C5C" w:rsidRPr="008F09E4" w:rsidRDefault="00476C5C" w:rsidP="00F9435B">
            <w:pPr>
              <w:rPr>
                <w:b/>
                <w:i/>
                <w:sz w:val="20"/>
                <w:szCs w:val="20"/>
              </w:rPr>
            </w:pPr>
            <w:r w:rsidRPr="008F09E4">
              <w:rPr>
                <w:b/>
                <w:i/>
                <w:sz w:val="20"/>
                <w:szCs w:val="20"/>
              </w:rPr>
              <w:t>Department:</w:t>
            </w:r>
          </w:p>
          <w:p w14:paraId="21FB4B91" w14:textId="77777777" w:rsidR="00476C5C" w:rsidRPr="008F09E4" w:rsidRDefault="00476C5C" w:rsidP="00F9435B">
            <w:pPr>
              <w:rPr>
                <w:b/>
                <w:i/>
                <w:sz w:val="20"/>
                <w:szCs w:val="20"/>
              </w:rPr>
            </w:pPr>
          </w:p>
          <w:p w14:paraId="408EB4F2" w14:textId="77777777" w:rsidR="00476C5C" w:rsidRPr="008F09E4" w:rsidRDefault="00476C5C" w:rsidP="00F9435B">
            <w:pPr>
              <w:rPr>
                <w:b/>
                <w:i/>
                <w:sz w:val="20"/>
                <w:szCs w:val="20"/>
              </w:rPr>
            </w:pPr>
          </w:p>
        </w:tc>
      </w:tr>
      <w:tr w:rsidR="00476C5C" w:rsidRPr="008F09E4" w14:paraId="46330264" w14:textId="77777777" w:rsidTr="00F9435B">
        <w:trPr>
          <w:trHeight w:val="432"/>
          <w:jc w:val="center"/>
        </w:trPr>
        <w:tc>
          <w:tcPr>
            <w:tcW w:w="1606" w:type="pct"/>
          </w:tcPr>
          <w:p w14:paraId="1B645020" w14:textId="77777777" w:rsidR="00476C5C" w:rsidRPr="008F09E4" w:rsidRDefault="00476C5C" w:rsidP="00F9435B">
            <w:pPr>
              <w:rPr>
                <w:sz w:val="20"/>
                <w:szCs w:val="20"/>
              </w:rPr>
            </w:pPr>
            <w:r w:rsidRPr="008F09E4">
              <w:rPr>
                <w:sz w:val="20"/>
                <w:szCs w:val="20"/>
              </w:rPr>
              <w:t>Trainer / Supervisor (Print Name):</w:t>
            </w:r>
          </w:p>
          <w:p w14:paraId="7262AA72" w14:textId="77777777" w:rsidR="00476C5C" w:rsidRPr="008F09E4" w:rsidRDefault="00476C5C" w:rsidP="00F9435B">
            <w:pPr>
              <w:rPr>
                <w:sz w:val="20"/>
                <w:szCs w:val="20"/>
              </w:rPr>
            </w:pPr>
          </w:p>
          <w:p w14:paraId="4E31DAEA" w14:textId="77777777" w:rsidR="00476C5C" w:rsidRPr="008F09E4" w:rsidRDefault="00476C5C" w:rsidP="00F9435B">
            <w:pPr>
              <w:rPr>
                <w:sz w:val="20"/>
                <w:szCs w:val="20"/>
              </w:rPr>
            </w:pPr>
          </w:p>
        </w:tc>
        <w:tc>
          <w:tcPr>
            <w:tcW w:w="1133" w:type="pct"/>
          </w:tcPr>
          <w:p w14:paraId="69A81474" w14:textId="77777777" w:rsidR="00476C5C" w:rsidRPr="008F09E4" w:rsidRDefault="00476C5C" w:rsidP="00F9435B">
            <w:pPr>
              <w:rPr>
                <w:sz w:val="20"/>
                <w:szCs w:val="20"/>
              </w:rPr>
            </w:pPr>
            <w:r w:rsidRPr="008F09E4">
              <w:rPr>
                <w:sz w:val="20"/>
                <w:szCs w:val="20"/>
              </w:rPr>
              <w:t>Trainer (Signature):</w:t>
            </w:r>
          </w:p>
        </w:tc>
        <w:tc>
          <w:tcPr>
            <w:tcW w:w="781" w:type="pct"/>
          </w:tcPr>
          <w:p w14:paraId="702590FC" w14:textId="77777777" w:rsidR="00476C5C" w:rsidRPr="008F09E4" w:rsidRDefault="00476C5C" w:rsidP="00F9435B">
            <w:pPr>
              <w:rPr>
                <w:sz w:val="20"/>
                <w:szCs w:val="20"/>
              </w:rPr>
            </w:pPr>
            <w:r w:rsidRPr="008F09E4">
              <w:rPr>
                <w:sz w:val="20"/>
                <w:szCs w:val="20"/>
              </w:rPr>
              <w:t>Date:</w:t>
            </w:r>
          </w:p>
          <w:p w14:paraId="6C38147F" w14:textId="77777777" w:rsidR="00476C5C" w:rsidRPr="008F09E4" w:rsidRDefault="00476C5C" w:rsidP="00F9435B">
            <w:pPr>
              <w:rPr>
                <w:sz w:val="20"/>
                <w:szCs w:val="20"/>
              </w:rPr>
            </w:pPr>
          </w:p>
          <w:p w14:paraId="3E773D34" w14:textId="77777777" w:rsidR="00476C5C" w:rsidRPr="008F09E4" w:rsidRDefault="00476C5C" w:rsidP="00F9435B">
            <w:pPr>
              <w:rPr>
                <w:sz w:val="20"/>
                <w:szCs w:val="20"/>
              </w:rPr>
            </w:pPr>
          </w:p>
        </w:tc>
        <w:tc>
          <w:tcPr>
            <w:tcW w:w="1480" w:type="pct"/>
          </w:tcPr>
          <w:p w14:paraId="7F73D179" w14:textId="77777777" w:rsidR="00476C5C" w:rsidRPr="008F09E4" w:rsidRDefault="00476C5C" w:rsidP="00F9435B">
            <w:pPr>
              <w:rPr>
                <w:sz w:val="20"/>
                <w:szCs w:val="20"/>
              </w:rPr>
            </w:pPr>
            <w:r w:rsidRPr="008F09E4">
              <w:rPr>
                <w:sz w:val="20"/>
                <w:szCs w:val="20"/>
              </w:rPr>
              <w:t>Department:</w:t>
            </w:r>
          </w:p>
          <w:p w14:paraId="19380A24" w14:textId="77777777" w:rsidR="00476C5C" w:rsidRPr="008F09E4" w:rsidRDefault="00476C5C" w:rsidP="00F9435B">
            <w:pPr>
              <w:rPr>
                <w:sz w:val="20"/>
                <w:szCs w:val="20"/>
              </w:rPr>
            </w:pPr>
          </w:p>
          <w:p w14:paraId="15E9D23C" w14:textId="77777777" w:rsidR="00476C5C" w:rsidRPr="008F09E4" w:rsidRDefault="00476C5C" w:rsidP="00F9435B">
            <w:pPr>
              <w:rPr>
                <w:sz w:val="20"/>
                <w:szCs w:val="20"/>
              </w:rPr>
            </w:pPr>
          </w:p>
        </w:tc>
      </w:tr>
    </w:tbl>
    <w:p w14:paraId="2DEF91D1" w14:textId="77777777" w:rsidR="00476C5C" w:rsidRPr="008F09E4" w:rsidRDefault="00476C5C" w:rsidP="00F9435B">
      <w:pPr>
        <w:shd w:val="clear" w:color="auto" w:fill="FFFFFF"/>
        <w:rPr>
          <w:b/>
          <w:bCs/>
          <w:i/>
          <w:iCs/>
          <w:sz w:val="18"/>
          <w:szCs w:val="18"/>
        </w:rPr>
      </w:pPr>
    </w:p>
    <w:p w14:paraId="3F08EFC1" w14:textId="0503B92C" w:rsidR="00476C5C" w:rsidRDefault="00476C5C" w:rsidP="00F9435B">
      <w:pPr>
        <w:jc w:val="center"/>
        <w:rPr>
          <w:i/>
          <w:color w:val="202124"/>
          <w:sz w:val="20"/>
          <w:szCs w:val="20"/>
          <w:shd w:val="clear" w:color="auto" w:fill="FFFFFF"/>
        </w:rPr>
      </w:pPr>
      <w:bookmarkStart w:id="10" w:name="_Hlk128094770"/>
      <w:bookmarkStart w:id="11" w:name="_Hlk128095271"/>
      <w:r w:rsidRPr="008F09E4">
        <w:rPr>
          <w:i/>
          <w:color w:val="202124"/>
          <w:sz w:val="20"/>
          <w:szCs w:val="20"/>
          <w:highlight w:val="yellow"/>
          <w:shd w:val="clear" w:color="auto" w:fill="FFFFFF"/>
        </w:rPr>
        <w:t xml:space="preserve">*Should you need assistance in customizing this document please email </w:t>
      </w:r>
      <w:bookmarkEnd w:id="10"/>
      <w:bookmarkEnd w:id="11"/>
      <w:r w:rsidR="006C1B29" w:rsidRPr="00F9435B">
        <w:rPr>
          <w:i/>
          <w:color w:val="202124"/>
          <w:sz w:val="20"/>
          <w:szCs w:val="20"/>
          <w:highlight w:val="yellow"/>
          <w:shd w:val="clear" w:color="auto" w:fill="FFFFFF"/>
        </w:rPr>
        <w:t>csuccess@consultareinc.com</w:t>
      </w:r>
    </w:p>
    <w:p w14:paraId="7EDC247D" w14:textId="5CCEA7FF" w:rsidR="006C1B29" w:rsidRDefault="006C1B29" w:rsidP="00F9435B">
      <w:pPr>
        <w:jc w:val="center"/>
        <w:rPr>
          <w:i/>
          <w:color w:val="202124"/>
          <w:sz w:val="20"/>
          <w:szCs w:val="20"/>
          <w:shd w:val="clear" w:color="auto" w:fill="FFFFFF"/>
        </w:rPr>
      </w:pPr>
    </w:p>
    <w:p w14:paraId="7F0FD865" w14:textId="1DED9713" w:rsidR="006C1B29" w:rsidRDefault="006C1B29" w:rsidP="00F9435B">
      <w:pPr>
        <w:jc w:val="center"/>
        <w:rPr>
          <w:i/>
          <w:color w:val="202124"/>
          <w:sz w:val="20"/>
          <w:szCs w:val="20"/>
          <w:shd w:val="clear" w:color="auto" w:fill="FFFFFF"/>
        </w:rPr>
      </w:pPr>
    </w:p>
    <w:p w14:paraId="3EC97B76" w14:textId="52922340" w:rsidR="006C1B29" w:rsidRDefault="006C1B29" w:rsidP="00F9435B">
      <w:pPr>
        <w:jc w:val="center"/>
        <w:rPr>
          <w:i/>
          <w:color w:val="202124"/>
          <w:sz w:val="20"/>
          <w:szCs w:val="20"/>
          <w:shd w:val="clear" w:color="auto" w:fill="FFFFFF"/>
        </w:rPr>
      </w:pPr>
    </w:p>
    <w:p w14:paraId="4B5F2FBB" w14:textId="1DB6FED7" w:rsidR="006C1B29" w:rsidRDefault="006C1B29" w:rsidP="00F9435B">
      <w:pPr>
        <w:jc w:val="center"/>
        <w:rPr>
          <w:i/>
          <w:color w:val="202124"/>
          <w:sz w:val="20"/>
          <w:szCs w:val="20"/>
          <w:shd w:val="clear" w:color="auto" w:fill="FFFFFF"/>
        </w:rPr>
      </w:pPr>
    </w:p>
    <w:p w14:paraId="105B32C9" w14:textId="15B7F0BC" w:rsidR="006C1B29" w:rsidRDefault="006C1B29" w:rsidP="00F9435B">
      <w:pPr>
        <w:jc w:val="center"/>
        <w:rPr>
          <w:i/>
          <w:color w:val="202124"/>
          <w:sz w:val="20"/>
          <w:szCs w:val="20"/>
          <w:shd w:val="clear" w:color="auto" w:fill="FFFFFF"/>
        </w:rPr>
      </w:pPr>
    </w:p>
    <w:p w14:paraId="4C9B1A1D" w14:textId="75459EC0" w:rsidR="006C1B29" w:rsidRDefault="006C1B29" w:rsidP="00F9435B">
      <w:pPr>
        <w:jc w:val="center"/>
        <w:rPr>
          <w:i/>
          <w:color w:val="202124"/>
          <w:sz w:val="20"/>
          <w:szCs w:val="20"/>
          <w:shd w:val="clear" w:color="auto" w:fill="FFFFFF"/>
        </w:rPr>
      </w:pPr>
    </w:p>
    <w:p w14:paraId="0AE83240" w14:textId="08DC7687" w:rsidR="006C1B29" w:rsidRDefault="006C1B29" w:rsidP="00F9435B">
      <w:pPr>
        <w:jc w:val="center"/>
        <w:rPr>
          <w:i/>
          <w:color w:val="202124"/>
          <w:sz w:val="20"/>
          <w:szCs w:val="20"/>
          <w:shd w:val="clear" w:color="auto" w:fill="FFFFFF"/>
        </w:rPr>
      </w:pPr>
    </w:p>
    <w:p w14:paraId="0CBBD224" w14:textId="1C79724B" w:rsidR="006C1B29" w:rsidRDefault="006C1B29" w:rsidP="00F9435B">
      <w:pPr>
        <w:jc w:val="center"/>
        <w:rPr>
          <w:i/>
          <w:color w:val="202124"/>
          <w:sz w:val="20"/>
          <w:szCs w:val="20"/>
          <w:shd w:val="clear" w:color="auto" w:fill="FFFFFF"/>
        </w:rPr>
      </w:pPr>
    </w:p>
    <w:p w14:paraId="7A225819" w14:textId="129AA169" w:rsidR="006C1B29" w:rsidRDefault="006C1B29" w:rsidP="00F9435B">
      <w:pPr>
        <w:jc w:val="center"/>
        <w:rPr>
          <w:i/>
          <w:color w:val="202124"/>
          <w:sz w:val="20"/>
          <w:szCs w:val="20"/>
          <w:shd w:val="clear" w:color="auto" w:fill="FFFFFF"/>
        </w:rPr>
      </w:pPr>
    </w:p>
    <w:p w14:paraId="512EE307" w14:textId="0EC871FE" w:rsidR="006C1B29" w:rsidRDefault="006C1B29" w:rsidP="00F9435B">
      <w:pPr>
        <w:jc w:val="center"/>
        <w:rPr>
          <w:i/>
          <w:color w:val="202124"/>
          <w:sz w:val="20"/>
          <w:szCs w:val="20"/>
          <w:shd w:val="clear" w:color="auto" w:fill="FFFFFF"/>
        </w:rPr>
      </w:pPr>
    </w:p>
    <w:p w14:paraId="3AC9C6B6" w14:textId="69D8F8C0" w:rsidR="006C1B29" w:rsidRDefault="006C1B29" w:rsidP="00F9435B">
      <w:pPr>
        <w:jc w:val="center"/>
        <w:rPr>
          <w:i/>
          <w:color w:val="202124"/>
          <w:sz w:val="20"/>
          <w:szCs w:val="20"/>
          <w:shd w:val="clear" w:color="auto" w:fill="FFFFFF"/>
        </w:rPr>
      </w:pPr>
    </w:p>
    <w:p w14:paraId="43CBC646" w14:textId="7B82542D" w:rsidR="006C1B29" w:rsidRDefault="006C1B29" w:rsidP="00F9435B">
      <w:pPr>
        <w:jc w:val="center"/>
        <w:rPr>
          <w:i/>
          <w:color w:val="202124"/>
          <w:sz w:val="20"/>
          <w:szCs w:val="20"/>
          <w:shd w:val="clear" w:color="auto" w:fill="FFFFFF"/>
        </w:rPr>
      </w:pPr>
    </w:p>
    <w:p w14:paraId="51E44000" w14:textId="3C78315E" w:rsidR="006C1B29" w:rsidRDefault="006C1B29" w:rsidP="00F9435B">
      <w:pPr>
        <w:jc w:val="center"/>
        <w:rPr>
          <w:i/>
          <w:color w:val="202124"/>
          <w:sz w:val="20"/>
          <w:szCs w:val="20"/>
          <w:shd w:val="clear" w:color="auto" w:fill="FFFFFF"/>
        </w:rPr>
      </w:pPr>
    </w:p>
    <w:p w14:paraId="6A0AB62B" w14:textId="37FB735A" w:rsidR="006C1B29" w:rsidRDefault="006C1B29" w:rsidP="00F9435B">
      <w:pPr>
        <w:jc w:val="center"/>
        <w:rPr>
          <w:i/>
          <w:color w:val="202124"/>
          <w:sz w:val="20"/>
          <w:szCs w:val="20"/>
          <w:shd w:val="clear" w:color="auto" w:fill="FFFFFF"/>
        </w:rPr>
      </w:pPr>
    </w:p>
    <w:p w14:paraId="44851478" w14:textId="406F1217" w:rsidR="006C1B29" w:rsidRDefault="006C1B29" w:rsidP="00F9435B">
      <w:pPr>
        <w:jc w:val="center"/>
        <w:rPr>
          <w:i/>
          <w:color w:val="202124"/>
          <w:sz w:val="20"/>
          <w:szCs w:val="20"/>
          <w:shd w:val="clear" w:color="auto" w:fill="FFFFFF"/>
        </w:rPr>
      </w:pPr>
    </w:p>
    <w:p w14:paraId="0015D5AD" w14:textId="60B2EEBD" w:rsidR="006C1B29" w:rsidRDefault="006C1B29" w:rsidP="00F9435B">
      <w:pPr>
        <w:jc w:val="center"/>
        <w:rPr>
          <w:i/>
          <w:color w:val="202124"/>
          <w:sz w:val="20"/>
          <w:szCs w:val="20"/>
          <w:shd w:val="clear" w:color="auto" w:fill="FFFFFF"/>
        </w:rPr>
      </w:pPr>
    </w:p>
    <w:p w14:paraId="4B7DBEE6" w14:textId="321156CC" w:rsidR="006C1B29" w:rsidRDefault="006C1B29" w:rsidP="00F9435B">
      <w:pPr>
        <w:jc w:val="center"/>
        <w:rPr>
          <w:i/>
          <w:color w:val="202124"/>
          <w:sz w:val="20"/>
          <w:szCs w:val="20"/>
          <w:shd w:val="clear" w:color="auto" w:fill="FFFFFF"/>
        </w:rPr>
      </w:pPr>
    </w:p>
    <w:p w14:paraId="5E3B9065" w14:textId="2E1F6D0D" w:rsidR="006C1B29" w:rsidRDefault="006C1B29" w:rsidP="00F9435B">
      <w:pPr>
        <w:jc w:val="center"/>
        <w:rPr>
          <w:i/>
          <w:color w:val="202124"/>
          <w:sz w:val="20"/>
          <w:szCs w:val="20"/>
          <w:shd w:val="clear" w:color="auto" w:fill="FFFFFF"/>
        </w:rPr>
      </w:pPr>
    </w:p>
    <w:p w14:paraId="06A756F4" w14:textId="5CBF9034" w:rsidR="006C1B29" w:rsidRDefault="006C1B29" w:rsidP="00F9435B">
      <w:pPr>
        <w:jc w:val="center"/>
        <w:rPr>
          <w:i/>
          <w:color w:val="202124"/>
          <w:sz w:val="20"/>
          <w:szCs w:val="20"/>
          <w:shd w:val="clear" w:color="auto" w:fill="FFFFFF"/>
        </w:rPr>
      </w:pPr>
    </w:p>
    <w:p w14:paraId="3C0BF242" w14:textId="31599FE0" w:rsidR="006C1B29" w:rsidRDefault="006C1B29" w:rsidP="00F9435B">
      <w:pPr>
        <w:jc w:val="center"/>
        <w:rPr>
          <w:i/>
          <w:color w:val="202124"/>
          <w:sz w:val="20"/>
          <w:szCs w:val="20"/>
          <w:shd w:val="clear" w:color="auto" w:fill="FFFFFF"/>
        </w:rPr>
      </w:pPr>
    </w:p>
    <w:p w14:paraId="56571C4E" w14:textId="66E5C48F" w:rsidR="006C1B29" w:rsidRDefault="006C1B29" w:rsidP="00F9435B">
      <w:pPr>
        <w:jc w:val="center"/>
        <w:rPr>
          <w:i/>
          <w:color w:val="202124"/>
          <w:sz w:val="20"/>
          <w:szCs w:val="20"/>
          <w:shd w:val="clear" w:color="auto" w:fill="FFFFFF"/>
        </w:rPr>
      </w:pPr>
    </w:p>
    <w:p w14:paraId="17B29531" w14:textId="39123A37" w:rsidR="006C1B29" w:rsidRDefault="006C1B29" w:rsidP="00F9435B">
      <w:pPr>
        <w:jc w:val="center"/>
        <w:rPr>
          <w:i/>
          <w:color w:val="202124"/>
          <w:sz w:val="20"/>
          <w:szCs w:val="20"/>
          <w:shd w:val="clear" w:color="auto" w:fill="FFFFFF"/>
        </w:rPr>
      </w:pPr>
    </w:p>
    <w:p w14:paraId="0B50196A" w14:textId="1AEBAB49" w:rsidR="006C1B29" w:rsidRDefault="006C1B29" w:rsidP="00F9435B">
      <w:pPr>
        <w:jc w:val="center"/>
        <w:rPr>
          <w:i/>
          <w:color w:val="202124"/>
          <w:sz w:val="20"/>
          <w:szCs w:val="20"/>
          <w:shd w:val="clear" w:color="auto" w:fill="FFFFFF"/>
        </w:rPr>
      </w:pPr>
    </w:p>
    <w:p w14:paraId="5E16D6B3" w14:textId="2D37804C" w:rsidR="006C1B29" w:rsidRDefault="006C1B29" w:rsidP="00F9435B">
      <w:pPr>
        <w:jc w:val="center"/>
        <w:rPr>
          <w:i/>
          <w:color w:val="202124"/>
          <w:sz w:val="20"/>
          <w:szCs w:val="20"/>
          <w:shd w:val="clear" w:color="auto" w:fill="FFFFFF"/>
        </w:rPr>
      </w:pPr>
    </w:p>
    <w:p w14:paraId="4541B355" w14:textId="0489A7EA" w:rsidR="006C1B29" w:rsidRDefault="006C1B29" w:rsidP="00F9435B">
      <w:pPr>
        <w:jc w:val="center"/>
        <w:rPr>
          <w:i/>
          <w:color w:val="202124"/>
          <w:sz w:val="20"/>
          <w:szCs w:val="20"/>
          <w:shd w:val="clear" w:color="auto" w:fill="FFFFFF"/>
        </w:rPr>
      </w:pPr>
    </w:p>
    <w:p w14:paraId="2FFB5BEE" w14:textId="59027B79" w:rsidR="006C1B29" w:rsidRDefault="006C1B29" w:rsidP="00F9435B">
      <w:pPr>
        <w:jc w:val="center"/>
        <w:rPr>
          <w:i/>
          <w:color w:val="202124"/>
          <w:sz w:val="20"/>
          <w:szCs w:val="20"/>
          <w:shd w:val="clear" w:color="auto" w:fill="FFFFFF"/>
        </w:rPr>
      </w:pPr>
    </w:p>
    <w:p w14:paraId="4F47ABC5" w14:textId="0B95841A" w:rsidR="006C1B29" w:rsidRDefault="006C1B29" w:rsidP="00F9435B">
      <w:pPr>
        <w:jc w:val="center"/>
        <w:rPr>
          <w:i/>
          <w:color w:val="202124"/>
          <w:sz w:val="20"/>
          <w:szCs w:val="20"/>
          <w:shd w:val="clear" w:color="auto" w:fill="FFFFFF"/>
        </w:rPr>
      </w:pPr>
    </w:p>
    <w:p w14:paraId="01F9A3A1" w14:textId="61070438" w:rsidR="006C1B29" w:rsidRDefault="006C1B29" w:rsidP="00F9435B">
      <w:pPr>
        <w:jc w:val="center"/>
        <w:rPr>
          <w:i/>
          <w:color w:val="202124"/>
          <w:sz w:val="20"/>
          <w:szCs w:val="20"/>
          <w:shd w:val="clear" w:color="auto" w:fill="FFFFFF"/>
        </w:rPr>
      </w:pPr>
    </w:p>
    <w:p w14:paraId="6539C30B" w14:textId="73FC60A6" w:rsidR="006C1B29" w:rsidRDefault="006C1B29" w:rsidP="00F9435B">
      <w:pPr>
        <w:jc w:val="center"/>
        <w:rPr>
          <w:i/>
          <w:color w:val="202124"/>
          <w:sz w:val="20"/>
          <w:szCs w:val="20"/>
          <w:shd w:val="clear" w:color="auto" w:fill="FFFFFF"/>
        </w:rPr>
      </w:pPr>
    </w:p>
    <w:p w14:paraId="3414B079" w14:textId="18C2E8A7" w:rsidR="006C1B29" w:rsidRDefault="006C1B29" w:rsidP="00F9435B">
      <w:pPr>
        <w:jc w:val="center"/>
        <w:rPr>
          <w:i/>
          <w:color w:val="202124"/>
          <w:sz w:val="20"/>
          <w:szCs w:val="20"/>
          <w:shd w:val="clear" w:color="auto" w:fill="FFFFFF"/>
        </w:rPr>
      </w:pPr>
    </w:p>
    <w:p w14:paraId="08640837" w14:textId="009BECA4" w:rsidR="006C1B29" w:rsidRDefault="006C1B29" w:rsidP="00F9435B">
      <w:pPr>
        <w:jc w:val="center"/>
        <w:rPr>
          <w:i/>
          <w:color w:val="202124"/>
          <w:sz w:val="20"/>
          <w:szCs w:val="20"/>
          <w:shd w:val="clear" w:color="auto" w:fill="FFFFFF"/>
        </w:rPr>
      </w:pPr>
    </w:p>
    <w:p w14:paraId="78D20E11" w14:textId="2D728EC0" w:rsidR="006C1B29" w:rsidRDefault="006C1B29" w:rsidP="00F9435B">
      <w:pPr>
        <w:jc w:val="center"/>
        <w:rPr>
          <w:i/>
          <w:color w:val="202124"/>
          <w:sz w:val="20"/>
          <w:szCs w:val="20"/>
          <w:shd w:val="clear" w:color="auto" w:fill="FFFFFF"/>
        </w:rPr>
      </w:pPr>
    </w:p>
    <w:p w14:paraId="1EDB2269" w14:textId="57C3D4A2" w:rsidR="006C1B29" w:rsidRDefault="006C1B29" w:rsidP="00F9435B">
      <w:pPr>
        <w:jc w:val="center"/>
        <w:rPr>
          <w:i/>
          <w:color w:val="202124"/>
          <w:sz w:val="20"/>
          <w:szCs w:val="20"/>
          <w:shd w:val="clear" w:color="auto" w:fill="FFFFFF"/>
        </w:rPr>
      </w:pPr>
    </w:p>
    <w:p w14:paraId="0EC1376D" w14:textId="25780BA5" w:rsidR="006C1B29" w:rsidRDefault="006C1B29" w:rsidP="00F9435B">
      <w:pPr>
        <w:jc w:val="center"/>
        <w:rPr>
          <w:i/>
          <w:color w:val="202124"/>
          <w:sz w:val="20"/>
          <w:szCs w:val="20"/>
          <w:shd w:val="clear" w:color="auto" w:fill="FFFFFF"/>
        </w:rPr>
      </w:pPr>
    </w:p>
    <w:p w14:paraId="09637184" w14:textId="47068DC0" w:rsidR="006C1B29" w:rsidRDefault="006C1B29" w:rsidP="00F9435B">
      <w:pPr>
        <w:jc w:val="center"/>
        <w:rPr>
          <w:i/>
          <w:color w:val="202124"/>
          <w:sz w:val="20"/>
          <w:szCs w:val="20"/>
          <w:shd w:val="clear" w:color="auto" w:fill="FFFFFF"/>
        </w:rPr>
      </w:pPr>
    </w:p>
    <w:p w14:paraId="6178CC73" w14:textId="72483F7A" w:rsidR="006C1B29" w:rsidRDefault="006C1B29" w:rsidP="00F9435B">
      <w:pPr>
        <w:jc w:val="center"/>
        <w:rPr>
          <w:i/>
          <w:color w:val="202124"/>
          <w:sz w:val="20"/>
          <w:szCs w:val="20"/>
          <w:shd w:val="clear" w:color="auto" w:fill="FFFFFF"/>
        </w:rPr>
      </w:pPr>
    </w:p>
    <w:p w14:paraId="58B81425" w14:textId="28E9ADC7" w:rsidR="006C1B29" w:rsidRDefault="006C1B29" w:rsidP="00F9435B">
      <w:pPr>
        <w:jc w:val="center"/>
        <w:rPr>
          <w:i/>
          <w:color w:val="202124"/>
          <w:sz w:val="20"/>
          <w:szCs w:val="20"/>
          <w:shd w:val="clear" w:color="auto" w:fill="FFFFFF"/>
        </w:rPr>
      </w:pPr>
    </w:p>
    <w:p w14:paraId="27BC7912" w14:textId="047D6FD9" w:rsidR="006C1B29" w:rsidRDefault="006C1B29" w:rsidP="00F9435B">
      <w:pPr>
        <w:jc w:val="center"/>
        <w:rPr>
          <w:i/>
          <w:color w:val="202124"/>
          <w:sz w:val="20"/>
          <w:szCs w:val="20"/>
          <w:shd w:val="clear" w:color="auto" w:fill="FFFFFF"/>
        </w:rPr>
      </w:pPr>
    </w:p>
    <w:p w14:paraId="5B38962C" w14:textId="24E5F49F" w:rsidR="006C1B29" w:rsidRDefault="006C1B29" w:rsidP="00F9435B">
      <w:pPr>
        <w:jc w:val="center"/>
        <w:rPr>
          <w:i/>
          <w:color w:val="202124"/>
          <w:sz w:val="20"/>
          <w:szCs w:val="20"/>
          <w:shd w:val="clear" w:color="auto" w:fill="FFFFFF"/>
        </w:rPr>
      </w:pPr>
    </w:p>
    <w:p w14:paraId="24E63B0D" w14:textId="2F74198C" w:rsidR="006C1B29" w:rsidRDefault="006C1B29" w:rsidP="00F9435B">
      <w:pPr>
        <w:jc w:val="center"/>
        <w:rPr>
          <w:i/>
          <w:color w:val="202124"/>
          <w:sz w:val="20"/>
          <w:szCs w:val="20"/>
          <w:shd w:val="clear" w:color="auto" w:fill="FFFFFF"/>
        </w:rPr>
      </w:pPr>
    </w:p>
    <w:p w14:paraId="1404CFB4" w14:textId="17A0D694" w:rsidR="006C1B29" w:rsidRDefault="006C1B29" w:rsidP="00F9435B">
      <w:pPr>
        <w:jc w:val="center"/>
        <w:rPr>
          <w:i/>
          <w:color w:val="202124"/>
          <w:sz w:val="20"/>
          <w:szCs w:val="20"/>
          <w:shd w:val="clear" w:color="auto" w:fill="FFFFFF"/>
        </w:rPr>
      </w:pPr>
    </w:p>
    <w:p w14:paraId="1054A95C" w14:textId="1AF1EDBD" w:rsidR="006C1B29" w:rsidRDefault="006C1B29" w:rsidP="00F9435B">
      <w:pPr>
        <w:jc w:val="center"/>
        <w:rPr>
          <w:i/>
          <w:color w:val="202124"/>
          <w:sz w:val="20"/>
          <w:szCs w:val="20"/>
          <w:shd w:val="clear" w:color="auto" w:fill="FFFFFF"/>
        </w:rPr>
      </w:pPr>
    </w:p>
    <w:p w14:paraId="512A691F" w14:textId="77777777" w:rsidR="006C1B29" w:rsidRPr="008F09E4" w:rsidRDefault="006C1B29" w:rsidP="00F9435B">
      <w:pPr>
        <w:jc w:val="center"/>
        <w:rPr>
          <w:i/>
          <w:sz w:val="20"/>
          <w:szCs w:val="20"/>
        </w:rPr>
      </w:pPr>
    </w:p>
    <w:tbl>
      <w:tblPr>
        <w:tblStyle w:val="TableGrid"/>
        <w:tblW w:w="5000" w:type="pct"/>
        <w:jc w:val="center"/>
        <w:tblLook w:val="04A0" w:firstRow="1" w:lastRow="0" w:firstColumn="1" w:lastColumn="0" w:noHBand="0" w:noVBand="1"/>
      </w:tblPr>
      <w:tblGrid>
        <w:gridCol w:w="6586"/>
        <w:gridCol w:w="3484"/>
      </w:tblGrid>
      <w:tr w:rsidR="00476C5C" w:rsidRPr="008F09E4" w14:paraId="16793601" w14:textId="77777777" w:rsidTr="00F9435B">
        <w:trPr>
          <w:trHeight w:val="432"/>
          <w:jc w:val="center"/>
        </w:trPr>
        <w:tc>
          <w:tcPr>
            <w:tcW w:w="3270" w:type="pct"/>
          </w:tcPr>
          <w:p w14:paraId="54E29DAC" w14:textId="77777777" w:rsidR="00476C5C" w:rsidRPr="008F09E4" w:rsidRDefault="00476C5C" w:rsidP="00F9435B">
            <w:pPr>
              <w:rPr>
                <w:rFonts w:eastAsia="Times New Roman"/>
                <w:b/>
                <w:bCs/>
                <w:color w:val="000000"/>
                <w:kern w:val="28"/>
                <w:sz w:val="20"/>
                <w:lang w:eastAsia="en-US"/>
              </w:rPr>
            </w:pPr>
            <w:r w:rsidRPr="008F09E4">
              <w:rPr>
                <w:rFonts w:eastAsia="Times New Roman"/>
                <w:b/>
                <w:bCs/>
                <w:color w:val="000000"/>
                <w:kern w:val="28"/>
                <w:sz w:val="20"/>
                <w:lang w:eastAsia="en-US"/>
              </w:rPr>
              <w:t>NAME (Print):</w:t>
            </w:r>
          </w:p>
          <w:p w14:paraId="14C7B22B" w14:textId="77777777" w:rsidR="00476C5C" w:rsidRPr="008F09E4" w:rsidRDefault="00476C5C" w:rsidP="00F9435B">
            <w:pPr>
              <w:rPr>
                <w:rFonts w:eastAsia="Times New Roman"/>
                <w:b/>
                <w:bCs/>
                <w:color w:val="000000"/>
                <w:kern w:val="28"/>
                <w:sz w:val="20"/>
                <w:szCs w:val="20"/>
                <w:lang w:eastAsia="en-US"/>
              </w:rPr>
            </w:pPr>
          </w:p>
        </w:tc>
        <w:tc>
          <w:tcPr>
            <w:tcW w:w="1730" w:type="pct"/>
          </w:tcPr>
          <w:p w14:paraId="4C0AD790" w14:textId="77777777" w:rsidR="00476C5C" w:rsidRPr="008F09E4" w:rsidRDefault="00476C5C" w:rsidP="00F9435B">
            <w:pPr>
              <w:rPr>
                <w:rFonts w:eastAsia="Times New Roman"/>
                <w:b/>
                <w:bCs/>
                <w:color w:val="000000"/>
                <w:kern w:val="28"/>
                <w:sz w:val="20"/>
                <w:lang w:eastAsia="en-US"/>
              </w:rPr>
            </w:pPr>
            <w:r w:rsidRPr="008F09E4">
              <w:rPr>
                <w:rFonts w:eastAsia="Times New Roman"/>
                <w:b/>
                <w:bCs/>
                <w:color w:val="000000"/>
                <w:kern w:val="28"/>
                <w:sz w:val="20"/>
                <w:lang w:eastAsia="en-US"/>
              </w:rPr>
              <w:t>Date:</w:t>
            </w:r>
          </w:p>
          <w:p w14:paraId="56FC9524" w14:textId="77777777" w:rsidR="00476C5C" w:rsidRPr="008F09E4" w:rsidRDefault="00476C5C" w:rsidP="00F9435B">
            <w:pPr>
              <w:rPr>
                <w:rFonts w:eastAsia="Times New Roman"/>
                <w:b/>
                <w:bCs/>
                <w:color w:val="000000"/>
                <w:kern w:val="28"/>
                <w:sz w:val="20"/>
                <w:lang w:eastAsia="en-US"/>
              </w:rPr>
            </w:pPr>
          </w:p>
          <w:p w14:paraId="32F25A26" w14:textId="77777777" w:rsidR="00476C5C" w:rsidRPr="008F09E4" w:rsidRDefault="00476C5C" w:rsidP="00F9435B">
            <w:pPr>
              <w:rPr>
                <w:rFonts w:eastAsia="Times New Roman"/>
                <w:b/>
                <w:bCs/>
                <w:color w:val="000000"/>
                <w:kern w:val="28"/>
                <w:sz w:val="20"/>
                <w:szCs w:val="20"/>
                <w:lang w:eastAsia="en-US"/>
              </w:rPr>
            </w:pPr>
          </w:p>
        </w:tc>
      </w:tr>
    </w:tbl>
    <w:p w14:paraId="431981CE" w14:textId="77777777" w:rsidR="00476C5C" w:rsidRPr="008F09E4" w:rsidRDefault="00476C5C" w:rsidP="00F9435B">
      <w:pPr>
        <w:shd w:val="clear" w:color="auto" w:fill="FFFFFF"/>
        <w:rPr>
          <w:rFonts w:eastAsia="Times New Roman"/>
          <w:b/>
          <w:bCs/>
          <w:color w:val="000000"/>
          <w:kern w:val="28"/>
          <w:sz w:val="20"/>
          <w:szCs w:val="20"/>
          <w:lang w:eastAsia="en-US"/>
        </w:rPr>
      </w:pPr>
    </w:p>
    <w:p w14:paraId="44959394" w14:textId="77777777" w:rsidR="00476C5C" w:rsidRPr="00145ADC" w:rsidRDefault="00476C5C" w:rsidP="00F9435B">
      <w:pPr>
        <w:shd w:val="clear" w:color="auto" w:fill="FFFFFF"/>
        <w:jc w:val="center"/>
        <w:rPr>
          <w:rFonts w:eastAsia="Times New Roman"/>
          <w:b/>
          <w:bCs/>
          <w:color w:val="000000"/>
          <w:kern w:val="28"/>
          <w:lang w:eastAsia="en-US"/>
        </w:rPr>
      </w:pPr>
      <w:r w:rsidRPr="00145ADC">
        <w:rPr>
          <w:rFonts w:eastAsia="Times New Roman"/>
          <w:b/>
          <w:bCs/>
          <w:color w:val="000000"/>
          <w:kern w:val="28"/>
          <w:lang w:eastAsia="en-US"/>
        </w:rPr>
        <w:t>Comprehension Quiz</w:t>
      </w:r>
    </w:p>
    <w:p w14:paraId="394B6324" w14:textId="77777777" w:rsidR="00476C5C" w:rsidRPr="008F09E4" w:rsidRDefault="00476C5C" w:rsidP="00F9435B">
      <w:pPr>
        <w:shd w:val="clear" w:color="auto" w:fill="FFFFFF"/>
        <w:rPr>
          <w:rFonts w:eastAsia="Times New Roman"/>
          <w:color w:val="000000"/>
          <w:kern w:val="28"/>
          <w:sz w:val="20"/>
          <w:szCs w:val="20"/>
          <w:lang w:eastAsia="en-US"/>
        </w:rPr>
      </w:pPr>
    </w:p>
    <w:p w14:paraId="1C2735C5" w14:textId="77777777" w:rsidR="00476C5C" w:rsidRPr="008F09E4" w:rsidRDefault="00476C5C" w:rsidP="00F9435B">
      <w:pPr>
        <w:shd w:val="clear" w:color="auto" w:fill="FFFFFF"/>
        <w:rPr>
          <w:rFonts w:eastAsia="Times New Roman"/>
          <w:color w:val="000000"/>
          <w:kern w:val="28"/>
          <w:sz w:val="20"/>
          <w:szCs w:val="20"/>
          <w:lang w:eastAsia="en-US"/>
        </w:rPr>
      </w:pPr>
      <w:r w:rsidRPr="008F09E4">
        <w:rPr>
          <w:rFonts w:eastAsia="Times New Roman"/>
          <w:b/>
          <w:color w:val="000000"/>
          <w:kern w:val="28"/>
          <w:sz w:val="20"/>
          <w:szCs w:val="20"/>
          <w:lang w:eastAsia="en-US"/>
        </w:rPr>
        <w:t>Direction:</w:t>
      </w:r>
      <w:r w:rsidRPr="008F09E4">
        <w:rPr>
          <w:rFonts w:eastAsia="Times New Roman"/>
          <w:color w:val="000000"/>
          <w:kern w:val="28"/>
          <w:sz w:val="20"/>
          <w:szCs w:val="20"/>
          <w:lang w:eastAsia="en-US"/>
        </w:rPr>
        <w:t xml:space="preserve"> Choose the best answer and encircle the letter.</w:t>
      </w:r>
    </w:p>
    <w:p w14:paraId="27468A4E" w14:textId="77777777" w:rsidR="00476C5C" w:rsidRPr="008F09E4" w:rsidRDefault="00476C5C" w:rsidP="00F9435B">
      <w:pPr>
        <w:shd w:val="clear" w:color="auto" w:fill="FFFFFF"/>
        <w:rPr>
          <w:rFonts w:eastAsia="Times New Roman"/>
          <w:color w:val="000000"/>
          <w:kern w:val="28"/>
          <w:sz w:val="20"/>
          <w:szCs w:val="20"/>
          <w:lang w:eastAsia="en-US"/>
        </w:rPr>
      </w:pPr>
    </w:p>
    <w:p w14:paraId="58348D9A" w14:textId="09068190" w:rsidR="00476C5C" w:rsidRPr="008F09E4" w:rsidRDefault="00476C5C" w:rsidP="00F9435B">
      <w:pPr>
        <w:pStyle w:val="ListParagraph"/>
        <w:numPr>
          <w:ilvl w:val="0"/>
          <w:numId w:val="2"/>
        </w:numPr>
        <w:ind w:leftChars="0"/>
        <w:jc w:val="both"/>
        <w:rPr>
          <w:rFonts w:eastAsia="Times New Roman"/>
          <w:b/>
          <w:color w:val="000000" w:themeColor="text1"/>
          <w:kern w:val="28"/>
          <w:sz w:val="20"/>
          <w:szCs w:val="20"/>
          <w:lang w:eastAsia="en-US"/>
        </w:rPr>
      </w:pPr>
      <w:r w:rsidRPr="008F09E4">
        <w:rPr>
          <w:rFonts w:eastAsia="Times New Roman"/>
          <w:b/>
          <w:color w:val="000000" w:themeColor="text1"/>
          <w:kern w:val="28"/>
          <w:sz w:val="20"/>
          <w:szCs w:val="20"/>
          <w:lang w:eastAsia="en-US"/>
        </w:rPr>
        <w:t>_______</w:t>
      </w:r>
      <w:r w:rsidR="00BA1934">
        <w:rPr>
          <w:rFonts w:eastAsia="Times New Roman"/>
          <w:b/>
          <w:color w:val="000000" w:themeColor="text1"/>
          <w:kern w:val="28"/>
          <w:sz w:val="20"/>
          <w:szCs w:val="20"/>
          <w:lang w:eastAsia="en-US"/>
        </w:rPr>
        <w:t xml:space="preserve"> </w:t>
      </w:r>
      <w:r w:rsidRPr="008F09E4">
        <w:rPr>
          <w:rFonts w:eastAsia="Times New Roman"/>
          <w:b/>
          <w:color w:val="000000" w:themeColor="text1"/>
          <w:kern w:val="28"/>
          <w:sz w:val="20"/>
          <w:szCs w:val="20"/>
          <w:lang w:eastAsia="en-US"/>
        </w:rPr>
        <w:t>models determine which hazards are significant if no preventive controls are implemented</w:t>
      </w:r>
      <w:r w:rsidR="003C058E">
        <w:rPr>
          <w:rFonts w:eastAsia="Times New Roman"/>
          <w:b/>
          <w:color w:val="000000" w:themeColor="text1"/>
          <w:kern w:val="28"/>
          <w:sz w:val="20"/>
          <w:szCs w:val="20"/>
          <w:lang w:eastAsia="en-US"/>
        </w:rPr>
        <w:t>.</w:t>
      </w:r>
    </w:p>
    <w:p w14:paraId="732940C8" w14:textId="77777777" w:rsidR="00476C5C" w:rsidRPr="008F09E4" w:rsidRDefault="00476C5C" w:rsidP="00F9435B">
      <w:pPr>
        <w:pStyle w:val="ListParagraph"/>
        <w:numPr>
          <w:ilvl w:val="0"/>
          <w:numId w:val="3"/>
        </w:numPr>
        <w:shd w:val="clear" w:color="auto" w:fill="FFFFFF"/>
        <w:ind w:leftChars="0" w:left="993" w:hanging="284"/>
        <w:contextualSpacing/>
        <w:jc w:val="both"/>
        <w:rPr>
          <w:rFonts w:eastAsia="Times New Roman"/>
          <w:color w:val="000000" w:themeColor="text1"/>
          <w:kern w:val="28"/>
          <w:sz w:val="20"/>
          <w:szCs w:val="20"/>
          <w:lang w:eastAsia="en-US"/>
        </w:rPr>
      </w:pPr>
      <w:r w:rsidRPr="008F09E4">
        <w:rPr>
          <w:rFonts w:eastAsia="Times New Roman"/>
          <w:color w:val="000000" w:themeColor="text1"/>
          <w:kern w:val="28"/>
          <w:sz w:val="20"/>
          <w:szCs w:val="20"/>
          <w:lang w:eastAsia="en-US"/>
        </w:rPr>
        <w:t>Control of the Risk</w:t>
      </w:r>
    </w:p>
    <w:p w14:paraId="10A731D2" w14:textId="77777777" w:rsidR="00476C5C" w:rsidRPr="008F09E4" w:rsidRDefault="00476C5C" w:rsidP="00F9435B">
      <w:pPr>
        <w:pStyle w:val="ListParagraph"/>
        <w:numPr>
          <w:ilvl w:val="0"/>
          <w:numId w:val="3"/>
        </w:numPr>
        <w:shd w:val="clear" w:color="auto" w:fill="FFFFFF"/>
        <w:ind w:leftChars="0" w:left="993" w:hanging="284"/>
        <w:contextualSpacing/>
        <w:jc w:val="both"/>
        <w:rPr>
          <w:rFonts w:eastAsia="Times New Roman"/>
          <w:color w:val="000000" w:themeColor="text1"/>
          <w:kern w:val="28"/>
          <w:sz w:val="20"/>
          <w:szCs w:val="20"/>
          <w:lang w:eastAsia="en-US"/>
        </w:rPr>
      </w:pPr>
      <w:r w:rsidRPr="008F09E4">
        <w:rPr>
          <w:rFonts w:eastAsia="Times New Roman"/>
          <w:color w:val="000000" w:themeColor="text1"/>
          <w:kern w:val="28"/>
          <w:sz w:val="20"/>
          <w:szCs w:val="20"/>
          <w:lang w:eastAsia="en-US"/>
        </w:rPr>
        <w:t>Risk Management</w:t>
      </w:r>
    </w:p>
    <w:p w14:paraId="792EEDD2" w14:textId="77777777" w:rsidR="00476C5C" w:rsidRPr="008F09E4" w:rsidRDefault="00476C5C" w:rsidP="00F9435B">
      <w:pPr>
        <w:pStyle w:val="ListParagraph"/>
        <w:numPr>
          <w:ilvl w:val="0"/>
          <w:numId w:val="3"/>
        </w:numPr>
        <w:shd w:val="clear" w:color="auto" w:fill="FFFFFF"/>
        <w:ind w:leftChars="0" w:left="993" w:hanging="284"/>
        <w:contextualSpacing/>
        <w:jc w:val="both"/>
        <w:rPr>
          <w:rFonts w:eastAsia="Times New Roman"/>
          <w:color w:val="000000" w:themeColor="text1"/>
          <w:kern w:val="28"/>
          <w:sz w:val="20"/>
          <w:szCs w:val="20"/>
          <w:lang w:eastAsia="en-US"/>
        </w:rPr>
      </w:pPr>
      <w:r w:rsidRPr="008F09E4">
        <w:rPr>
          <w:rFonts w:eastAsia="Times New Roman"/>
          <w:color w:val="000000" w:themeColor="text1"/>
          <w:kern w:val="28"/>
          <w:sz w:val="20"/>
          <w:szCs w:val="20"/>
          <w:lang w:eastAsia="en-US"/>
        </w:rPr>
        <w:t>Assessment of the Risk</w:t>
      </w:r>
    </w:p>
    <w:p w14:paraId="18669BC2" w14:textId="77777777" w:rsidR="00476C5C" w:rsidRPr="008F09E4" w:rsidRDefault="00476C5C" w:rsidP="00F9435B">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33722EBB" w14:textId="663971BF" w:rsidR="00476C5C" w:rsidRPr="008F09E4" w:rsidRDefault="00476C5C" w:rsidP="00F9435B">
      <w:pPr>
        <w:pStyle w:val="ListParagraph"/>
        <w:numPr>
          <w:ilvl w:val="0"/>
          <w:numId w:val="2"/>
        </w:numPr>
        <w:ind w:leftChars="0"/>
        <w:rPr>
          <w:rFonts w:eastAsia="Times New Roman"/>
          <w:b/>
          <w:bCs/>
          <w:color w:val="000000" w:themeColor="text1"/>
          <w:kern w:val="28"/>
          <w:sz w:val="20"/>
          <w:szCs w:val="20"/>
          <w:lang w:eastAsia="en-US"/>
        </w:rPr>
      </w:pPr>
      <w:r w:rsidRPr="008F09E4">
        <w:rPr>
          <w:rFonts w:eastAsia="Times New Roman"/>
          <w:b/>
          <w:bCs/>
          <w:color w:val="000000" w:themeColor="text1"/>
          <w:kern w:val="28"/>
          <w:sz w:val="20"/>
          <w:szCs w:val="20"/>
          <w:lang w:eastAsia="en-US"/>
        </w:rPr>
        <w:t>______</w:t>
      </w:r>
      <w:r w:rsidR="00BA1934">
        <w:rPr>
          <w:rFonts w:eastAsia="Times New Roman"/>
          <w:b/>
          <w:bCs/>
          <w:color w:val="000000" w:themeColor="text1"/>
          <w:kern w:val="28"/>
          <w:sz w:val="20"/>
          <w:szCs w:val="20"/>
          <w:lang w:eastAsia="en-US"/>
        </w:rPr>
        <w:t xml:space="preserve"> </w:t>
      </w:r>
      <w:r w:rsidRPr="008F09E4">
        <w:rPr>
          <w:rFonts w:eastAsia="Times New Roman"/>
          <w:b/>
          <w:bCs/>
          <w:color w:val="000000" w:themeColor="text1"/>
          <w:kern w:val="28"/>
          <w:sz w:val="20"/>
          <w:szCs w:val="20"/>
          <w:lang w:eastAsia="en-US"/>
        </w:rPr>
        <w:t>hazards can cause an allergic reaction to an individual to certain foods.</w:t>
      </w:r>
    </w:p>
    <w:p w14:paraId="3E7779D3" w14:textId="77777777" w:rsidR="00476C5C" w:rsidRPr="008F09E4" w:rsidRDefault="00476C5C" w:rsidP="00F9435B">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sidRPr="008F09E4">
        <w:rPr>
          <w:rFonts w:eastAsia="Arial"/>
          <w:color w:val="000000"/>
          <w:sz w:val="20"/>
          <w:szCs w:val="20"/>
          <w:lang w:eastAsia="en-US"/>
        </w:rPr>
        <w:t>Allergens</w:t>
      </w:r>
    </w:p>
    <w:p w14:paraId="08896ED8" w14:textId="77777777" w:rsidR="00476C5C" w:rsidRPr="008F09E4" w:rsidRDefault="00476C5C" w:rsidP="00F9435B">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sidRPr="008F09E4">
        <w:rPr>
          <w:sz w:val="20"/>
          <w:szCs w:val="20"/>
        </w:rPr>
        <w:t>Economic Fraud</w:t>
      </w:r>
    </w:p>
    <w:p w14:paraId="1B6E0A1F" w14:textId="77777777" w:rsidR="00476C5C" w:rsidRPr="008F09E4" w:rsidRDefault="00476C5C" w:rsidP="00F9435B">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sidRPr="008F09E4">
        <w:rPr>
          <w:sz w:val="20"/>
          <w:szCs w:val="20"/>
        </w:rPr>
        <w:t>Intentional Contamination / Intentional Adulteration</w:t>
      </w:r>
    </w:p>
    <w:p w14:paraId="6786FCD5" w14:textId="77777777" w:rsidR="00476C5C" w:rsidRPr="008F09E4" w:rsidRDefault="00476C5C" w:rsidP="00F9435B">
      <w:pPr>
        <w:pStyle w:val="ListParagraph"/>
        <w:shd w:val="clear" w:color="auto" w:fill="FFFFFF"/>
        <w:ind w:leftChars="0" w:left="993"/>
        <w:contextualSpacing/>
        <w:jc w:val="both"/>
        <w:rPr>
          <w:rFonts w:eastAsia="Times New Roman"/>
          <w:color w:val="000000" w:themeColor="text1"/>
          <w:kern w:val="28"/>
          <w:sz w:val="20"/>
          <w:szCs w:val="20"/>
          <w:lang w:eastAsia="en-US"/>
        </w:rPr>
      </w:pPr>
    </w:p>
    <w:p w14:paraId="409E72B6" w14:textId="59A52191" w:rsidR="00476C5C" w:rsidRPr="00F9435B" w:rsidRDefault="00476C5C" w:rsidP="00F9435B">
      <w:pPr>
        <w:pStyle w:val="ListParagraph"/>
        <w:numPr>
          <w:ilvl w:val="0"/>
          <w:numId w:val="2"/>
        </w:numPr>
        <w:ind w:leftChars="0"/>
        <w:jc w:val="both"/>
        <w:rPr>
          <w:rFonts w:eastAsia="Times New Roman"/>
          <w:b/>
          <w:color w:val="000000" w:themeColor="text1"/>
          <w:kern w:val="28"/>
          <w:sz w:val="20"/>
          <w:szCs w:val="20"/>
          <w:lang w:eastAsia="en-US"/>
        </w:rPr>
      </w:pPr>
      <w:r w:rsidRPr="00F9435B">
        <w:rPr>
          <w:rFonts w:eastAsia="Times New Roman"/>
          <w:b/>
          <w:color w:val="000000" w:themeColor="text1"/>
          <w:kern w:val="28"/>
          <w:sz w:val="20"/>
          <w:szCs w:val="20"/>
          <w:lang w:eastAsia="en-US"/>
        </w:rPr>
        <w:t>A _______ includes expertise in the process, product, and food safety</w:t>
      </w:r>
      <w:r w:rsidR="003C058E">
        <w:rPr>
          <w:rFonts w:eastAsia="Times New Roman"/>
          <w:b/>
          <w:color w:val="000000" w:themeColor="text1"/>
          <w:kern w:val="28"/>
          <w:sz w:val="20"/>
          <w:szCs w:val="20"/>
          <w:lang w:eastAsia="en-US"/>
        </w:rPr>
        <w:t>.</w:t>
      </w:r>
    </w:p>
    <w:p w14:paraId="19A38936" w14:textId="77777777" w:rsidR="00476C5C" w:rsidRPr="00F9435B" w:rsidRDefault="00476C5C" w:rsidP="00F9435B">
      <w:pPr>
        <w:pStyle w:val="ListParagraph"/>
        <w:numPr>
          <w:ilvl w:val="1"/>
          <w:numId w:val="3"/>
        </w:numPr>
        <w:shd w:val="clear" w:color="auto" w:fill="FFFFFF"/>
        <w:ind w:leftChars="0" w:left="993" w:hanging="284"/>
        <w:contextualSpacing/>
        <w:jc w:val="both"/>
        <w:rPr>
          <w:rFonts w:eastAsia="Times New Roman"/>
          <w:color w:val="000000" w:themeColor="text1"/>
          <w:kern w:val="28"/>
          <w:sz w:val="20"/>
          <w:szCs w:val="20"/>
          <w:lang w:eastAsia="en-US"/>
        </w:rPr>
      </w:pPr>
      <w:bookmarkStart w:id="12" w:name="_Hlk119013894"/>
      <w:r w:rsidRPr="00F9435B">
        <w:rPr>
          <w:rFonts w:eastAsia="Times New Roman"/>
          <w:color w:val="000000" w:themeColor="text1"/>
          <w:kern w:val="28"/>
          <w:sz w:val="20"/>
          <w:szCs w:val="20"/>
          <w:lang w:eastAsia="en-US"/>
        </w:rPr>
        <w:t>Multidisciplinary food safety team</w:t>
      </w:r>
    </w:p>
    <w:p w14:paraId="31D38EF8" w14:textId="77777777" w:rsidR="00476C5C" w:rsidRPr="00F9435B" w:rsidRDefault="00476C5C" w:rsidP="00F9435B">
      <w:pPr>
        <w:pStyle w:val="ListParagraph"/>
        <w:numPr>
          <w:ilvl w:val="1"/>
          <w:numId w:val="3"/>
        </w:numPr>
        <w:shd w:val="clear" w:color="auto" w:fill="FFFFFF"/>
        <w:ind w:leftChars="0" w:left="993" w:hanging="284"/>
        <w:contextualSpacing/>
        <w:jc w:val="both"/>
        <w:rPr>
          <w:rFonts w:eastAsia="Times New Roman"/>
          <w:color w:val="000000" w:themeColor="text1"/>
          <w:kern w:val="28"/>
          <w:sz w:val="20"/>
          <w:szCs w:val="20"/>
          <w:lang w:eastAsia="en-US"/>
        </w:rPr>
      </w:pPr>
      <w:r w:rsidRPr="00F9435B">
        <w:rPr>
          <w:rFonts w:eastAsia="Times New Roman"/>
          <w:color w:val="000000" w:themeColor="text1"/>
          <w:kern w:val="28"/>
          <w:sz w:val="20"/>
          <w:szCs w:val="20"/>
          <w:lang w:eastAsia="en-US"/>
        </w:rPr>
        <w:t>SQF</w:t>
      </w:r>
    </w:p>
    <w:p w14:paraId="1C209C55" w14:textId="77777777" w:rsidR="00476C5C" w:rsidRPr="00F9435B" w:rsidRDefault="00476C5C" w:rsidP="00F9435B">
      <w:pPr>
        <w:pStyle w:val="ListParagraph"/>
        <w:numPr>
          <w:ilvl w:val="1"/>
          <w:numId w:val="3"/>
        </w:numPr>
        <w:shd w:val="clear" w:color="auto" w:fill="FFFFFF"/>
        <w:ind w:leftChars="0" w:left="993" w:hanging="284"/>
        <w:contextualSpacing/>
        <w:jc w:val="both"/>
        <w:rPr>
          <w:rFonts w:eastAsia="Times New Roman"/>
          <w:color w:val="000000" w:themeColor="text1"/>
          <w:kern w:val="28"/>
          <w:sz w:val="20"/>
          <w:szCs w:val="20"/>
          <w:lang w:eastAsia="en-US"/>
        </w:rPr>
      </w:pPr>
      <w:r w:rsidRPr="00F9435B">
        <w:rPr>
          <w:sz w:val="20"/>
          <w:szCs w:val="20"/>
        </w:rPr>
        <w:t>PCQI</w:t>
      </w:r>
    </w:p>
    <w:bookmarkEnd w:id="12"/>
    <w:p w14:paraId="2A1A335C" w14:textId="77777777" w:rsidR="00476C5C" w:rsidRPr="00F9435B" w:rsidRDefault="00476C5C" w:rsidP="00F9435B">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4A311907" w14:textId="77777777" w:rsidR="00476C5C" w:rsidRPr="00F9435B" w:rsidRDefault="00476C5C" w:rsidP="00F9435B">
      <w:pPr>
        <w:pStyle w:val="ListParagraph"/>
        <w:numPr>
          <w:ilvl w:val="0"/>
          <w:numId w:val="2"/>
        </w:numPr>
        <w:ind w:leftChars="0"/>
        <w:jc w:val="both"/>
        <w:rPr>
          <w:rFonts w:eastAsia="Times New Roman"/>
          <w:b/>
          <w:color w:val="000000" w:themeColor="text1"/>
          <w:kern w:val="28"/>
          <w:sz w:val="20"/>
          <w:szCs w:val="20"/>
          <w:lang w:eastAsia="en-US"/>
        </w:rPr>
      </w:pPr>
      <w:r w:rsidRPr="00F9435B">
        <w:rPr>
          <w:rFonts w:eastAsia="Times New Roman"/>
          <w:b/>
          <w:color w:val="000000" w:themeColor="text1"/>
          <w:kern w:val="28"/>
          <w:sz w:val="20"/>
          <w:szCs w:val="20"/>
          <w:lang w:eastAsia="en-US"/>
        </w:rPr>
        <w:t>What team should draw a process flow diagram showing each step-in operation? It generally represents all the steps raw materials go through to become a finished product.</w:t>
      </w:r>
    </w:p>
    <w:p w14:paraId="5899FBC1" w14:textId="77777777" w:rsidR="00476C5C" w:rsidRPr="00F9435B" w:rsidRDefault="00476C5C" w:rsidP="00F9435B">
      <w:pPr>
        <w:pStyle w:val="ListParagraph"/>
        <w:numPr>
          <w:ilvl w:val="2"/>
          <w:numId w:val="2"/>
        </w:numPr>
        <w:shd w:val="clear" w:color="auto" w:fill="FFFFFF"/>
        <w:ind w:leftChars="0" w:left="993" w:hanging="284"/>
        <w:contextualSpacing/>
        <w:jc w:val="both"/>
        <w:rPr>
          <w:color w:val="000000" w:themeColor="text1"/>
          <w:sz w:val="20"/>
          <w:shd w:val="clear" w:color="auto" w:fill="FFFFFF"/>
        </w:rPr>
      </w:pPr>
      <w:r w:rsidRPr="00F9435B">
        <w:rPr>
          <w:color w:val="000000" w:themeColor="text1"/>
          <w:sz w:val="20"/>
          <w:shd w:val="clear" w:color="auto" w:fill="FFFFFF"/>
        </w:rPr>
        <w:t>HACCP Team</w:t>
      </w:r>
    </w:p>
    <w:p w14:paraId="265C0FA1" w14:textId="77777777" w:rsidR="00476C5C" w:rsidRPr="00F9435B" w:rsidRDefault="00476C5C" w:rsidP="00F9435B">
      <w:pPr>
        <w:pStyle w:val="ListParagraph"/>
        <w:numPr>
          <w:ilvl w:val="2"/>
          <w:numId w:val="2"/>
        </w:numPr>
        <w:shd w:val="clear" w:color="auto" w:fill="FFFFFF"/>
        <w:ind w:leftChars="0" w:left="993" w:hanging="284"/>
        <w:contextualSpacing/>
        <w:jc w:val="both"/>
        <w:rPr>
          <w:color w:val="000000" w:themeColor="text1"/>
          <w:sz w:val="20"/>
          <w:shd w:val="clear" w:color="auto" w:fill="FFFFFF"/>
        </w:rPr>
      </w:pPr>
      <w:r w:rsidRPr="00F9435B">
        <w:rPr>
          <w:color w:val="000000" w:themeColor="text1"/>
          <w:sz w:val="20"/>
          <w:shd w:val="clear" w:color="auto" w:fill="FFFFFF"/>
        </w:rPr>
        <w:t>Food Safety Team</w:t>
      </w:r>
    </w:p>
    <w:p w14:paraId="34D05846" w14:textId="77777777" w:rsidR="00476C5C" w:rsidRPr="00F9435B" w:rsidRDefault="00476C5C" w:rsidP="00F9435B">
      <w:pPr>
        <w:pStyle w:val="ListParagraph"/>
        <w:numPr>
          <w:ilvl w:val="2"/>
          <w:numId w:val="2"/>
        </w:numPr>
        <w:shd w:val="clear" w:color="auto" w:fill="FFFFFF"/>
        <w:ind w:leftChars="0" w:left="993" w:hanging="284"/>
        <w:contextualSpacing/>
        <w:jc w:val="both"/>
        <w:rPr>
          <w:color w:val="000000" w:themeColor="text1"/>
          <w:sz w:val="20"/>
          <w:shd w:val="clear" w:color="auto" w:fill="FFFFFF"/>
        </w:rPr>
      </w:pPr>
      <w:r w:rsidRPr="00F9435B">
        <w:rPr>
          <w:color w:val="000000" w:themeColor="text1"/>
          <w:sz w:val="20"/>
          <w:shd w:val="clear" w:color="auto" w:fill="FFFFFF"/>
        </w:rPr>
        <w:t>SQF Team</w:t>
      </w:r>
    </w:p>
    <w:p w14:paraId="37D74587" w14:textId="77777777" w:rsidR="00476C5C" w:rsidRPr="008F09E4" w:rsidRDefault="00476C5C" w:rsidP="00F9435B">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58932C8D" w14:textId="77777777" w:rsidR="00476C5C" w:rsidRPr="008F09E4" w:rsidRDefault="00476C5C" w:rsidP="00F9435B">
      <w:pPr>
        <w:pStyle w:val="ListParagraph"/>
        <w:numPr>
          <w:ilvl w:val="0"/>
          <w:numId w:val="2"/>
        </w:numPr>
        <w:ind w:leftChars="0"/>
        <w:jc w:val="both"/>
        <w:rPr>
          <w:rFonts w:eastAsia="Times New Roman"/>
          <w:b/>
          <w:color w:val="000000" w:themeColor="text1"/>
          <w:kern w:val="28"/>
          <w:sz w:val="20"/>
          <w:szCs w:val="20"/>
          <w:lang w:eastAsia="en-US"/>
        </w:rPr>
      </w:pPr>
      <w:r w:rsidRPr="008F09E4">
        <w:rPr>
          <w:rFonts w:eastAsia="Times New Roman"/>
          <w:b/>
          <w:color w:val="000000" w:themeColor="text1"/>
          <w:kern w:val="28"/>
          <w:sz w:val="20"/>
          <w:szCs w:val="20"/>
          <w:lang w:eastAsia="en-US"/>
        </w:rPr>
        <w:t>A hazard that a person or group of people contaminates a food business that causes significant public health consequences, creates widespread public fear, disrupts trade, and increases food insecurity.</w:t>
      </w:r>
    </w:p>
    <w:p w14:paraId="2120F544" w14:textId="77777777" w:rsidR="00476C5C" w:rsidRPr="008F09E4" w:rsidRDefault="00476C5C" w:rsidP="00F9435B">
      <w:pPr>
        <w:pStyle w:val="ListParagraph"/>
        <w:numPr>
          <w:ilvl w:val="0"/>
          <w:numId w:val="5"/>
        </w:numPr>
        <w:shd w:val="clear" w:color="auto" w:fill="FFFFFF"/>
        <w:ind w:leftChars="0" w:left="1080"/>
        <w:contextualSpacing/>
        <w:jc w:val="both"/>
        <w:rPr>
          <w:rFonts w:eastAsia="Times New Roman"/>
          <w:color w:val="000000" w:themeColor="text1"/>
          <w:kern w:val="28"/>
          <w:sz w:val="20"/>
          <w:szCs w:val="20"/>
          <w:lang w:eastAsia="en-US"/>
        </w:rPr>
      </w:pPr>
      <w:r w:rsidRPr="008F09E4">
        <w:rPr>
          <w:rFonts w:eastAsia="Arial"/>
          <w:color w:val="000000"/>
          <w:sz w:val="20"/>
          <w:szCs w:val="20"/>
          <w:lang w:eastAsia="en-US"/>
        </w:rPr>
        <w:t>Allergens</w:t>
      </w:r>
    </w:p>
    <w:p w14:paraId="086DF598" w14:textId="77777777" w:rsidR="00476C5C" w:rsidRPr="008F09E4" w:rsidRDefault="00476C5C" w:rsidP="00F9435B">
      <w:pPr>
        <w:pStyle w:val="ListParagraph"/>
        <w:numPr>
          <w:ilvl w:val="0"/>
          <w:numId w:val="5"/>
        </w:numPr>
        <w:shd w:val="clear" w:color="auto" w:fill="FFFFFF"/>
        <w:ind w:leftChars="0" w:left="1080"/>
        <w:contextualSpacing/>
        <w:jc w:val="both"/>
        <w:rPr>
          <w:rFonts w:eastAsia="Times New Roman"/>
          <w:color w:val="000000" w:themeColor="text1"/>
          <w:kern w:val="28"/>
          <w:sz w:val="20"/>
          <w:szCs w:val="20"/>
          <w:lang w:eastAsia="en-US"/>
        </w:rPr>
      </w:pPr>
      <w:r w:rsidRPr="008F09E4">
        <w:rPr>
          <w:sz w:val="20"/>
          <w:szCs w:val="20"/>
        </w:rPr>
        <w:t>Economic Fraud</w:t>
      </w:r>
    </w:p>
    <w:p w14:paraId="68FFD020" w14:textId="12A10763" w:rsidR="00476C5C" w:rsidRPr="008F09E4" w:rsidRDefault="00476C5C" w:rsidP="00F9435B">
      <w:pPr>
        <w:pStyle w:val="ListParagraph"/>
        <w:numPr>
          <w:ilvl w:val="0"/>
          <w:numId w:val="5"/>
        </w:numPr>
        <w:shd w:val="clear" w:color="auto" w:fill="FFFFFF"/>
        <w:ind w:leftChars="0" w:left="1080"/>
        <w:contextualSpacing/>
        <w:jc w:val="both"/>
        <w:rPr>
          <w:rFonts w:eastAsia="Times New Roman"/>
          <w:color w:val="000000" w:themeColor="text1"/>
          <w:kern w:val="28"/>
          <w:sz w:val="20"/>
          <w:szCs w:val="20"/>
          <w:lang w:eastAsia="en-US"/>
        </w:rPr>
      </w:pPr>
      <w:r w:rsidRPr="008F09E4">
        <w:rPr>
          <w:sz w:val="20"/>
          <w:szCs w:val="20"/>
        </w:rPr>
        <w:t>Intentional Contamination / Intentional Adulteration</w:t>
      </w:r>
    </w:p>
    <w:p w14:paraId="1B7D31CF" w14:textId="77777777" w:rsidR="006C1B29" w:rsidRDefault="006C1B29" w:rsidP="00F9435B">
      <w:pPr>
        <w:jc w:val="center"/>
        <w:rPr>
          <w:i/>
          <w:color w:val="202124"/>
          <w:sz w:val="20"/>
          <w:szCs w:val="20"/>
          <w:highlight w:val="yellow"/>
          <w:shd w:val="clear" w:color="auto" w:fill="FFFFFF"/>
        </w:rPr>
      </w:pPr>
    </w:p>
    <w:p w14:paraId="38E05995" w14:textId="0F9D33A9" w:rsidR="007634E1" w:rsidRDefault="00476C5C" w:rsidP="00F9435B">
      <w:pPr>
        <w:jc w:val="center"/>
        <w:rPr>
          <w:i/>
          <w:color w:val="202124"/>
          <w:sz w:val="20"/>
          <w:szCs w:val="20"/>
          <w:shd w:val="clear" w:color="auto" w:fill="FFFFFF"/>
        </w:rPr>
      </w:pPr>
      <w:r w:rsidRPr="008F09E4">
        <w:rPr>
          <w:i/>
          <w:color w:val="202124"/>
          <w:sz w:val="20"/>
          <w:szCs w:val="20"/>
          <w:highlight w:val="yellow"/>
          <w:shd w:val="clear" w:color="auto" w:fill="FFFFFF"/>
        </w:rPr>
        <w:t>*Should you need assistance in customizing this document please email</w:t>
      </w:r>
      <w:r w:rsidR="006C1B29">
        <w:rPr>
          <w:i/>
          <w:color w:val="202124"/>
          <w:sz w:val="20"/>
          <w:szCs w:val="20"/>
          <w:highlight w:val="yellow"/>
          <w:shd w:val="clear" w:color="auto" w:fill="FFFFFF"/>
        </w:rPr>
        <w:t xml:space="preserve"> csuccess</w:t>
      </w:r>
      <w:r w:rsidR="008D7B61" w:rsidRPr="007860DA">
        <w:rPr>
          <w:i/>
          <w:color w:val="202124"/>
          <w:sz w:val="20"/>
          <w:szCs w:val="20"/>
          <w:highlight w:val="yellow"/>
          <w:shd w:val="clear" w:color="auto" w:fill="FFFFFF"/>
        </w:rPr>
        <w:t>@</w:t>
      </w:r>
      <w:r w:rsidR="00832A35">
        <w:rPr>
          <w:i/>
          <w:color w:val="202124"/>
          <w:sz w:val="20"/>
          <w:szCs w:val="20"/>
          <w:highlight w:val="yellow"/>
          <w:shd w:val="clear" w:color="auto" w:fill="FFFFFF"/>
        </w:rPr>
        <w:t>consultareinc</w:t>
      </w:r>
      <w:r w:rsidR="008D7B61" w:rsidRPr="007860DA">
        <w:rPr>
          <w:i/>
          <w:color w:val="202124"/>
          <w:sz w:val="20"/>
          <w:szCs w:val="20"/>
          <w:highlight w:val="yellow"/>
          <w:shd w:val="clear" w:color="auto" w:fill="FFFFFF"/>
        </w:rPr>
        <w:t>.com</w:t>
      </w:r>
    </w:p>
    <w:p w14:paraId="1CD397D7" w14:textId="7C74C47B" w:rsidR="006C1B29" w:rsidRPr="006C1B29" w:rsidRDefault="006C1B29" w:rsidP="00F9435B">
      <w:pPr>
        <w:rPr>
          <w:sz w:val="20"/>
          <w:szCs w:val="20"/>
        </w:rPr>
      </w:pPr>
    </w:p>
    <w:p w14:paraId="26A2976C" w14:textId="4697E413" w:rsidR="006C1B29" w:rsidRDefault="006C1B29" w:rsidP="00F9435B">
      <w:pPr>
        <w:rPr>
          <w:i/>
          <w:color w:val="202124"/>
          <w:sz w:val="20"/>
          <w:szCs w:val="20"/>
          <w:shd w:val="clear" w:color="auto" w:fill="FFFFFF"/>
        </w:rPr>
      </w:pPr>
    </w:p>
    <w:p w14:paraId="4C157E93" w14:textId="6FA5A6CA" w:rsidR="006C1B29" w:rsidRDefault="006C1B29" w:rsidP="00F9435B">
      <w:pPr>
        <w:jc w:val="right"/>
        <w:rPr>
          <w:sz w:val="20"/>
          <w:szCs w:val="20"/>
        </w:rPr>
      </w:pPr>
    </w:p>
    <w:p w14:paraId="40FC87F9" w14:textId="32F92736" w:rsidR="006C1B29" w:rsidRDefault="006C1B29" w:rsidP="00F9435B">
      <w:pPr>
        <w:jc w:val="right"/>
        <w:rPr>
          <w:sz w:val="20"/>
          <w:szCs w:val="20"/>
        </w:rPr>
      </w:pPr>
    </w:p>
    <w:p w14:paraId="1B620E99" w14:textId="1BD6BE1B" w:rsidR="006C1B29" w:rsidRDefault="006C1B29" w:rsidP="00F9435B">
      <w:pPr>
        <w:jc w:val="right"/>
        <w:rPr>
          <w:sz w:val="20"/>
          <w:szCs w:val="20"/>
        </w:rPr>
      </w:pPr>
    </w:p>
    <w:p w14:paraId="1847BFF8" w14:textId="139C3C60" w:rsidR="006C1B29" w:rsidRDefault="006C1B29" w:rsidP="00F9435B">
      <w:pPr>
        <w:jc w:val="right"/>
        <w:rPr>
          <w:sz w:val="20"/>
          <w:szCs w:val="20"/>
        </w:rPr>
      </w:pPr>
    </w:p>
    <w:p w14:paraId="6BC4F9F3" w14:textId="7EB5DFA0" w:rsidR="006C1B29" w:rsidRDefault="006C1B29" w:rsidP="00F9435B">
      <w:pPr>
        <w:jc w:val="right"/>
        <w:rPr>
          <w:sz w:val="20"/>
          <w:szCs w:val="20"/>
        </w:rPr>
      </w:pPr>
    </w:p>
    <w:p w14:paraId="2251032D" w14:textId="18F3872D" w:rsidR="006C1B29" w:rsidRDefault="006C1B29" w:rsidP="00F9435B">
      <w:pPr>
        <w:jc w:val="right"/>
        <w:rPr>
          <w:sz w:val="20"/>
          <w:szCs w:val="20"/>
        </w:rPr>
      </w:pPr>
    </w:p>
    <w:p w14:paraId="51959B2B" w14:textId="736EA7F2" w:rsidR="006C1B29" w:rsidRDefault="006C1B29" w:rsidP="00F9435B">
      <w:pPr>
        <w:jc w:val="right"/>
        <w:rPr>
          <w:sz w:val="20"/>
          <w:szCs w:val="20"/>
        </w:rPr>
      </w:pPr>
    </w:p>
    <w:p w14:paraId="772DDB42" w14:textId="354165FE" w:rsidR="006C1B29" w:rsidRDefault="006C1B29" w:rsidP="00F9435B">
      <w:pPr>
        <w:jc w:val="right"/>
        <w:rPr>
          <w:sz w:val="20"/>
          <w:szCs w:val="20"/>
        </w:rPr>
      </w:pPr>
    </w:p>
    <w:p w14:paraId="28F29439" w14:textId="7D2D051A" w:rsidR="006C1B29" w:rsidRDefault="006C1B29" w:rsidP="00F9435B">
      <w:pPr>
        <w:jc w:val="right"/>
        <w:rPr>
          <w:sz w:val="20"/>
          <w:szCs w:val="20"/>
        </w:rPr>
      </w:pPr>
    </w:p>
    <w:p w14:paraId="4329B1B4" w14:textId="31931897" w:rsidR="006C1B29" w:rsidRDefault="006C1B29" w:rsidP="00F9435B">
      <w:pPr>
        <w:jc w:val="right"/>
        <w:rPr>
          <w:sz w:val="20"/>
          <w:szCs w:val="20"/>
        </w:rPr>
      </w:pPr>
    </w:p>
    <w:p w14:paraId="7323164B" w14:textId="241B395A" w:rsidR="006C1B29" w:rsidRDefault="006C1B29" w:rsidP="00F9435B">
      <w:pPr>
        <w:jc w:val="right"/>
        <w:rPr>
          <w:sz w:val="20"/>
          <w:szCs w:val="20"/>
        </w:rPr>
      </w:pPr>
    </w:p>
    <w:p w14:paraId="43740025" w14:textId="54366C19" w:rsidR="006C1B29" w:rsidRDefault="006C1B29" w:rsidP="00F9435B">
      <w:pPr>
        <w:jc w:val="right"/>
        <w:rPr>
          <w:sz w:val="20"/>
          <w:szCs w:val="20"/>
        </w:rPr>
      </w:pPr>
    </w:p>
    <w:p w14:paraId="7FFB648F" w14:textId="77777777" w:rsidR="006C1B29" w:rsidRDefault="006C1B29" w:rsidP="00F9435B"/>
    <w:p w14:paraId="6A4DBF27" w14:textId="77777777" w:rsidR="006C1B29" w:rsidRPr="00145ADC" w:rsidRDefault="006C1B29" w:rsidP="00F9435B">
      <w:pPr>
        <w:shd w:val="clear" w:color="auto" w:fill="FFFFFF"/>
        <w:jc w:val="center"/>
        <w:rPr>
          <w:rFonts w:eastAsia="Times New Roman"/>
          <w:b/>
          <w:bCs/>
          <w:color w:val="000000"/>
          <w:kern w:val="28"/>
          <w:lang w:eastAsia="en-US"/>
        </w:rPr>
      </w:pPr>
      <w:r w:rsidRPr="00145ADC">
        <w:rPr>
          <w:rFonts w:eastAsia="Times New Roman"/>
          <w:b/>
          <w:bCs/>
          <w:color w:val="000000"/>
          <w:kern w:val="28"/>
          <w:lang w:eastAsia="en-US"/>
        </w:rPr>
        <w:t xml:space="preserve">Comprehension Quiz: </w:t>
      </w:r>
      <w:r w:rsidRPr="00145ADC">
        <w:rPr>
          <w:rFonts w:eastAsia="Times New Roman"/>
          <w:b/>
          <w:bCs/>
          <w:color w:val="000000"/>
          <w:kern w:val="28"/>
          <w:highlight w:val="yellow"/>
          <w:lang w:eastAsia="en-US"/>
        </w:rPr>
        <w:t>ANSWER KEY</w:t>
      </w:r>
    </w:p>
    <w:p w14:paraId="43AB2916" w14:textId="77777777" w:rsidR="006C1B29" w:rsidRPr="00E9354D" w:rsidRDefault="006C1B29" w:rsidP="00F9435B">
      <w:pPr>
        <w:pStyle w:val="ListParagraph"/>
        <w:ind w:leftChars="0" w:left="720"/>
        <w:rPr>
          <w:rFonts w:eastAsia="Times New Roman"/>
          <w:b/>
          <w:color w:val="000000" w:themeColor="text1"/>
          <w:kern w:val="28"/>
          <w:sz w:val="20"/>
          <w:szCs w:val="20"/>
          <w:lang w:eastAsia="en-US"/>
        </w:rPr>
      </w:pPr>
    </w:p>
    <w:p w14:paraId="4CE005D6" w14:textId="4E81DE71" w:rsidR="006C1B29" w:rsidRPr="008F09E4" w:rsidRDefault="006C1B29" w:rsidP="00F9435B">
      <w:pPr>
        <w:pStyle w:val="ListParagraph"/>
        <w:numPr>
          <w:ilvl w:val="0"/>
          <w:numId w:val="13"/>
        </w:numPr>
        <w:ind w:leftChars="0"/>
        <w:jc w:val="both"/>
        <w:rPr>
          <w:rFonts w:eastAsia="Times New Roman"/>
          <w:b/>
          <w:color w:val="000000" w:themeColor="text1"/>
          <w:kern w:val="28"/>
          <w:sz w:val="20"/>
          <w:szCs w:val="20"/>
          <w:lang w:eastAsia="en-US"/>
        </w:rPr>
      </w:pPr>
      <w:r w:rsidRPr="008F09E4">
        <w:rPr>
          <w:rFonts w:eastAsia="Times New Roman"/>
          <w:b/>
          <w:color w:val="000000" w:themeColor="text1"/>
          <w:kern w:val="28"/>
          <w:sz w:val="20"/>
          <w:szCs w:val="20"/>
          <w:lang w:eastAsia="en-US"/>
        </w:rPr>
        <w:t>_______</w:t>
      </w:r>
      <w:r>
        <w:rPr>
          <w:rFonts w:eastAsia="Times New Roman"/>
          <w:b/>
          <w:color w:val="000000" w:themeColor="text1"/>
          <w:kern w:val="28"/>
          <w:sz w:val="20"/>
          <w:szCs w:val="20"/>
          <w:lang w:eastAsia="en-US"/>
        </w:rPr>
        <w:t xml:space="preserve"> </w:t>
      </w:r>
      <w:r w:rsidRPr="008F09E4">
        <w:rPr>
          <w:rFonts w:eastAsia="Times New Roman"/>
          <w:b/>
          <w:color w:val="000000" w:themeColor="text1"/>
          <w:kern w:val="28"/>
          <w:sz w:val="20"/>
          <w:szCs w:val="20"/>
          <w:lang w:eastAsia="en-US"/>
        </w:rPr>
        <w:t>models determine which hazards are significant if no preventive controls are implemented</w:t>
      </w:r>
      <w:r w:rsidR="003C058E">
        <w:rPr>
          <w:rFonts w:eastAsia="Times New Roman"/>
          <w:b/>
          <w:color w:val="000000" w:themeColor="text1"/>
          <w:kern w:val="28"/>
          <w:sz w:val="20"/>
          <w:szCs w:val="20"/>
          <w:lang w:eastAsia="en-US"/>
        </w:rPr>
        <w:t>.</w:t>
      </w:r>
    </w:p>
    <w:p w14:paraId="49A5EAF1" w14:textId="77777777" w:rsidR="006C1B29" w:rsidRDefault="006C1B29" w:rsidP="00F9435B">
      <w:pPr>
        <w:pStyle w:val="ListParagraph"/>
        <w:numPr>
          <w:ilvl w:val="0"/>
          <w:numId w:val="17"/>
        </w:numPr>
        <w:shd w:val="clear" w:color="auto" w:fill="FFFFFF"/>
        <w:tabs>
          <w:tab w:val="left" w:pos="810"/>
        </w:tabs>
        <w:ind w:leftChars="0" w:left="990" w:hanging="270"/>
        <w:contextualSpacing/>
        <w:jc w:val="both"/>
        <w:rPr>
          <w:rFonts w:eastAsia="Times New Roman"/>
          <w:color w:val="000000" w:themeColor="text1"/>
          <w:kern w:val="28"/>
          <w:sz w:val="20"/>
          <w:szCs w:val="20"/>
          <w:lang w:eastAsia="en-US"/>
        </w:rPr>
      </w:pPr>
      <w:r w:rsidRPr="008F09E4">
        <w:rPr>
          <w:rFonts w:eastAsia="Times New Roman"/>
          <w:color w:val="000000" w:themeColor="text1"/>
          <w:kern w:val="28"/>
          <w:sz w:val="20"/>
          <w:szCs w:val="20"/>
          <w:lang w:eastAsia="en-US"/>
        </w:rPr>
        <w:t>Control of the Risk</w:t>
      </w:r>
    </w:p>
    <w:p w14:paraId="7873A79D" w14:textId="77777777" w:rsidR="006C1B29" w:rsidRPr="006C1B29" w:rsidRDefault="006C1B29" w:rsidP="00F9435B">
      <w:pPr>
        <w:pStyle w:val="ListParagraph"/>
        <w:numPr>
          <w:ilvl w:val="0"/>
          <w:numId w:val="17"/>
        </w:numPr>
        <w:shd w:val="clear" w:color="auto" w:fill="FFFFFF"/>
        <w:tabs>
          <w:tab w:val="left" w:pos="810"/>
        </w:tabs>
        <w:ind w:leftChars="0" w:left="990" w:hanging="270"/>
        <w:contextualSpacing/>
        <w:jc w:val="both"/>
        <w:rPr>
          <w:rFonts w:eastAsia="Times New Roman"/>
          <w:color w:val="000000" w:themeColor="text1"/>
          <w:kern w:val="28"/>
          <w:sz w:val="20"/>
          <w:szCs w:val="20"/>
          <w:highlight w:val="yellow"/>
          <w:lang w:eastAsia="en-US"/>
        </w:rPr>
      </w:pPr>
      <w:r w:rsidRPr="006C1B29">
        <w:rPr>
          <w:rFonts w:eastAsia="Times New Roman"/>
          <w:color w:val="000000" w:themeColor="text1"/>
          <w:kern w:val="28"/>
          <w:sz w:val="20"/>
          <w:szCs w:val="20"/>
          <w:highlight w:val="yellow"/>
          <w:lang w:eastAsia="en-US"/>
        </w:rPr>
        <w:t>Risk Management</w:t>
      </w:r>
    </w:p>
    <w:p w14:paraId="325F6BAD" w14:textId="730741C9" w:rsidR="006C1B29" w:rsidRPr="006C1B29" w:rsidRDefault="006C1B29" w:rsidP="00F9435B">
      <w:pPr>
        <w:pStyle w:val="ListParagraph"/>
        <w:numPr>
          <w:ilvl w:val="0"/>
          <w:numId w:val="17"/>
        </w:numPr>
        <w:shd w:val="clear" w:color="auto" w:fill="FFFFFF"/>
        <w:tabs>
          <w:tab w:val="left" w:pos="810"/>
        </w:tabs>
        <w:ind w:leftChars="0" w:left="990" w:hanging="270"/>
        <w:contextualSpacing/>
        <w:jc w:val="both"/>
        <w:rPr>
          <w:rFonts w:eastAsia="Times New Roman"/>
          <w:color w:val="000000" w:themeColor="text1"/>
          <w:kern w:val="28"/>
          <w:sz w:val="20"/>
          <w:szCs w:val="20"/>
          <w:lang w:eastAsia="en-US"/>
        </w:rPr>
      </w:pPr>
      <w:r w:rsidRPr="006C1B29">
        <w:rPr>
          <w:rFonts w:eastAsia="Times New Roman"/>
          <w:color w:val="000000" w:themeColor="text1"/>
          <w:kern w:val="28"/>
          <w:sz w:val="20"/>
          <w:szCs w:val="20"/>
          <w:lang w:eastAsia="en-US"/>
        </w:rPr>
        <w:t>Assessment of the Risk</w:t>
      </w:r>
    </w:p>
    <w:p w14:paraId="11B28997" w14:textId="77777777" w:rsidR="006C1B29" w:rsidRPr="008F09E4" w:rsidRDefault="006C1B29" w:rsidP="00F9435B">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0955331C" w14:textId="7F55A081" w:rsidR="006C1B29" w:rsidRPr="008F09E4" w:rsidRDefault="006C1B29" w:rsidP="00F9435B">
      <w:pPr>
        <w:pStyle w:val="ListParagraph"/>
        <w:numPr>
          <w:ilvl w:val="0"/>
          <w:numId w:val="13"/>
        </w:numPr>
        <w:ind w:leftChars="0"/>
        <w:rPr>
          <w:rFonts w:eastAsia="Times New Roman"/>
          <w:b/>
          <w:bCs/>
          <w:color w:val="000000" w:themeColor="text1"/>
          <w:kern w:val="28"/>
          <w:sz w:val="20"/>
          <w:szCs w:val="20"/>
          <w:lang w:eastAsia="en-US"/>
        </w:rPr>
      </w:pPr>
      <w:r w:rsidRPr="008F09E4">
        <w:rPr>
          <w:rFonts w:eastAsia="Times New Roman"/>
          <w:b/>
          <w:bCs/>
          <w:color w:val="000000" w:themeColor="text1"/>
          <w:kern w:val="28"/>
          <w:sz w:val="20"/>
          <w:szCs w:val="20"/>
          <w:lang w:eastAsia="en-US"/>
        </w:rPr>
        <w:t>______</w:t>
      </w:r>
      <w:r>
        <w:rPr>
          <w:rFonts w:eastAsia="Times New Roman"/>
          <w:b/>
          <w:bCs/>
          <w:color w:val="000000" w:themeColor="text1"/>
          <w:kern w:val="28"/>
          <w:sz w:val="20"/>
          <w:szCs w:val="20"/>
          <w:lang w:eastAsia="en-US"/>
        </w:rPr>
        <w:t xml:space="preserve"> </w:t>
      </w:r>
      <w:r w:rsidRPr="008F09E4">
        <w:rPr>
          <w:rFonts w:eastAsia="Times New Roman"/>
          <w:b/>
          <w:bCs/>
          <w:color w:val="000000" w:themeColor="text1"/>
          <w:kern w:val="28"/>
          <w:sz w:val="20"/>
          <w:szCs w:val="20"/>
          <w:lang w:eastAsia="en-US"/>
        </w:rPr>
        <w:t>hazards can cause an allergic reaction to an individual to certain foods.</w:t>
      </w:r>
    </w:p>
    <w:p w14:paraId="24967711" w14:textId="77777777" w:rsidR="006C1B29" w:rsidRPr="006C1B29" w:rsidRDefault="006C1B29" w:rsidP="00F9435B">
      <w:pPr>
        <w:pStyle w:val="ListParagraph"/>
        <w:numPr>
          <w:ilvl w:val="0"/>
          <w:numId w:val="15"/>
        </w:numPr>
        <w:shd w:val="clear" w:color="auto" w:fill="FFFFFF"/>
        <w:ind w:leftChars="0" w:left="990" w:hanging="270"/>
        <w:contextualSpacing/>
        <w:jc w:val="both"/>
        <w:rPr>
          <w:rFonts w:eastAsia="Times New Roman"/>
          <w:color w:val="000000" w:themeColor="text1"/>
          <w:kern w:val="28"/>
          <w:sz w:val="20"/>
          <w:szCs w:val="20"/>
          <w:highlight w:val="yellow"/>
          <w:lang w:eastAsia="en-US"/>
        </w:rPr>
      </w:pPr>
      <w:r w:rsidRPr="006C1B29">
        <w:rPr>
          <w:rFonts w:eastAsia="Arial"/>
          <w:color w:val="000000"/>
          <w:sz w:val="20"/>
          <w:szCs w:val="20"/>
          <w:highlight w:val="yellow"/>
          <w:lang w:eastAsia="en-US"/>
        </w:rPr>
        <w:t>Allergens</w:t>
      </w:r>
    </w:p>
    <w:p w14:paraId="3B627C00" w14:textId="77777777" w:rsidR="006C1B29" w:rsidRPr="008F09E4" w:rsidRDefault="006C1B29" w:rsidP="00F9435B">
      <w:pPr>
        <w:pStyle w:val="ListParagraph"/>
        <w:numPr>
          <w:ilvl w:val="0"/>
          <w:numId w:val="15"/>
        </w:numPr>
        <w:shd w:val="clear" w:color="auto" w:fill="FFFFFF"/>
        <w:ind w:leftChars="0" w:left="990" w:hanging="270"/>
        <w:contextualSpacing/>
        <w:jc w:val="both"/>
        <w:rPr>
          <w:rFonts w:eastAsia="Times New Roman"/>
          <w:color w:val="000000" w:themeColor="text1"/>
          <w:kern w:val="28"/>
          <w:sz w:val="20"/>
          <w:szCs w:val="20"/>
          <w:lang w:eastAsia="en-US"/>
        </w:rPr>
      </w:pPr>
      <w:r w:rsidRPr="008F09E4">
        <w:rPr>
          <w:sz w:val="20"/>
          <w:szCs w:val="20"/>
        </w:rPr>
        <w:t>Economic Fraud</w:t>
      </w:r>
    </w:p>
    <w:p w14:paraId="4C3BE803" w14:textId="77777777" w:rsidR="006C1B29" w:rsidRPr="008F09E4" w:rsidRDefault="006C1B29" w:rsidP="00F9435B">
      <w:pPr>
        <w:pStyle w:val="ListParagraph"/>
        <w:numPr>
          <w:ilvl w:val="0"/>
          <w:numId w:val="15"/>
        </w:numPr>
        <w:shd w:val="clear" w:color="auto" w:fill="FFFFFF"/>
        <w:ind w:leftChars="0" w:left="990" w:hanging="270"/>
        <w:contextualSpacing/>
        <w:jc w:val="both"/>
        <w:rPr>
          <w:rFonts w:eastAsia="Times New Roman"/>
          <w:color w:val="000000" w:themeColor="text1"/>
          <w:kern w:val="28"/>
          <w:sz w:val="20"/>
          <w:szCs w:val="20"/>
          <w:lang w:eastAsia="en-US"/>
        </w:rPr>
      </w:pPr>
      <w:r w:rsidRPr="008F09E4">
        <w:rPr>
          <w:sz w:val="20"/>
          <w:szCs w:val="20"/>
        </w:rPr>
        <w:t>Intentional Contamination / Intentional Adulteration</w:t>
      </w:r>
    </w:p>
    <w:p w14:paraId="31409707" w14:textId="77777777" w:rsidR="006C1B29" w:rsidRPr="008F09E4" w:rsidRDefault="006C1B29" w:rsidP="00F9435B">
      <w:pPr>
        <w:pStyle w:val="ListParagraph"/>
        <w:shd w:val="clear" w:color="auto" w:fill="FFFFFF"/>
        <w:ind w:leftChars="0" w:left="993"/>
        <w:contextualSpacing/>
        <w:jc w:val="both"/>
        <w:rPr>
          <w:rFonts w:eastAsia="Times New Roman"/>
          <w:color w:val="000000" w:themeColor="text1"/>
          <w:kern w:val="28"/>
          <w:sz w:val="20"/>
          <w:szCs w:val="20"/>
          <w:lang w:eastAsia="en-US"/>
        </w:rPr>
      </w:pPr>
    </w:p>
    <w:p w14:paraId="15EEBC84" w14:textId="2F05909E" w:rsidR="006C1B29" w:rsidRPr="008F09E4" w:rsidRDefault="006C1B29" w:rsidP="00F9435B">
      <w:pPr>
        <w:pStyle w:val="ListParagraph"/>
        <w:numPr>
          <w:ilvl w:val="0"/>
          <w:numId w:val="13"/>
        </w:numPr>
        <w:ind w:leftChars="0"/>
        <w:jc w:val="both"/>
        <w:rPr>
          <w:rFonts w:eastAsia="Times New Roman"/>
          <w:b/>
          <w:color w:val="000000" w:themeColor="text1"/>
          <w:kern w:val="28"/>
          <w:sz w:val="20"/>
          <w:szCs w:val="20"/>
          <w:lang w:eastAsia="en-US"/>
        </w:rPr>
      </w:pPr>
      <w:r w:rsidRPr="008F09E4">
        <w:rPr>
          <w:rFonts w:eastAsia="Times New Roman"/>
          <w:b/>
          <w:color w:val="000000" w:themeColor="text1"/>
          <w:kern w:val="28"/>
          <w:sz w:val="20"/>
          <w:szCs w:val="20"/>
          <w:lang w:eastAsia="en-US"/>
        </w:rPr>
        <w:t>A _______ includes expertise in the process, product, and food safety</w:t>
      </w:r>
      <w:r w:rsidR="003C058E">
        <w:rPr>
          <w:rFonts w:eastAsia="Times New Roman"/>
          <w:b/>
          <w:color w:val="000000" w:themeColor="text1"/>
          <w:kern w:val="28"/>
          <w:sz w:val="20"/>
          <w:szCs w:val="20"/>
          <w:lang w:eastAsia="en-US"/>
        </w:rPr>
        <w:t>.</w:t>
      </w:r>
    </w:p>
    <w:p w14:paraId="02C2C6AF" w14:textId="77777777" w:rsidR="006C1B29" w:rsidRPr="00F9435B" w:rsidRDefault="006C1B29" w:rsidP="00F9435B">
      <w:pPr>
        <w:pStyle w:val="ListParagraph"/>
        <w:numPr>
          <w:ilvl w:val="1"/>
          <w:numId w:val="14"/>
        </w:numPr>
        <w:shd w:val="clear" w:color="auto" w:fill="FFFFFF"/>
        <w:ind w:leftChars="0" w:left="993" w:hanging="284"/>
        <w:contextualSpacing/>
        <w:jc w:val="both"/>
        <w:rPr>
          <w:rFonts w:eastAsia="Times New Roman"/>
          <w:color w:val="000000" w:themeColor="text1"/>
          <w:kern w:val="28"/>
          <w:sz w:val="20"/>
          <w:szCs w:val="20"/>
          <w:highlight w:val="yellow"/>
          <w:lang w:eastAsia="en-US"/>
        </w:rPr>
      </w:pPr>
      <w:r w:rsidRPr="00F9435B">
        <w:rPr>
          <w:rFonts w:eastAsia="Times New Roman"/>
          <w:color w:val="000000" w:themeColor="text1"/>
          <w:kern w:val="28"/>
          <w:sz w:val="20"/>
          <w:szCs w:val="20"/>
          <w:highlight w:val="yellow"/>
          <w:lang w:eastAsia="en-US"/>
        </w:rPr>
        <w:t>Multidisciplinary food safety team</w:t>
      </w:r>
    </w:p>
    <w:p w14:paraId="054CD9EE" w14:textId="77777777" w:rsidR="006C1B29" w:rsidRPr="008F09E4" w:rsidRDefault="006C1B29" w:rsidP="00F9435B">
      <w:pPr>
        <w:pStyle w:val="ListParagraph"/>
        <w:numPr>
          <w:ilvl w:val="1"/>
          <w:numId w:val="14"/>
        </w:numPr>
        <w:shd w:val="clear" w:color="auto" w:fill="FFFFFF"/>
        <w:ind w:leftChars="0" w:left="993" w:hanging="284"/>
        <w:contextualSpacing/>
        <w:jc w:val="both"/>
        <w:rPr>
          <w:rFonts w:eastAsia="Times New Roman"/>
          <w:color w:val="000000" w:themeColor="text1"/>
          <w:kern w:val="28"/>
          <w:sz w:val="20"/>
          <w:szCs w:val="20"/>
          <w:lang w:eastAsia="en-US"/>
        </w:rPr>
      </w:pPr>
      <w:r w:rsidRPr="008F09E4">
        <w:rPr>
          <w:rFonts w:eastAsia="Times New Roman"/>
          <w:color w:val="000000" w:themeColor="text1"/>
          <w:kern w:val="28"/>
          <w:sz w:val="20"/>
          <w:szCs w:val="20"/>
          <w:lang w:eastAsia="en-US"/>
        </w:rPr>
        <w:t>SQF</w:t>
      </w:r>
    </w:p>
    <w:p w14:paraId="70513556" w14:textId="77777777" w:rsidR="006C1B29" w:rsidRPr="008F09E4" w:rsidRDefault="006C1B29" w:rsidP="00F9435B">
      <w:pPr>
        <w:pStyle w:val="ListParagraph"/>
        <w:numPr>
          <w:ilvl w:val="1"/>
          <w:numId w:val="14"/>
        </w:numPr>
        <w:shd w:val="clear" w:color="auto" w:fill="FFFFFF"/>
        <w:ind w:leftChars="0" w:left="993" w:hanging="284"/>
        <w:contextualSpacing/>
        <w:jc w:val="both"/>
        <w:rPr>
          <w:rFonts w:eastAsia="Times New Roman"/>
          <w:color w:val="000000" w:themeColor="text1"/>
          <w:kern w:val="28"/>
          <w:sz w:val="20"/>
          <w:szCs w:val="20"/>
          <w:lang w:eastAsia="en-US"/>
        </w:rPr>
      </w:pPr>
      <w:r w:rsidRPr="008F09E4">
        <w:rPr>
          <w:sz w:val="20"/>
          <w:szCs w:val="20"/>
        </w:rPr>
        <w:t>PCQI</w:t>
      </w:r>
    </w:p>
    <w:p w14:paraId="767805B6" w14:textId="77777777" w:rsidR="006C1B29" w:rsidRPr="008F09E4" w:rsidRDefault="006C1B29" w:rsidP="00F9435B">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7580142B" w14:textId="77777777" w:rsidR="006C1B29" w:rsidRPr="008F09E4" w:rsidRDefault="006C1B29" w:rsidP="00F9435B">
      <w:pPr>
        <w:pStyle w:val="ListParagraph"/>
        <w:numPr>
          <w:ilvl w:val="0"/>
          <w:numId w:val="13"/>
        </w:numPr>
        <w:ind w:leftChars="0"/>
        <w:jc w:val="both"/>
        <w:rPr>
          <w:rFonts w:eastAsia="Times New Roman"/>
          <w:b/>
          <w:color w:val="000000" w:themeColor="text1"/>
          <w:kern w:val="28"/>
          <w:sz w:val="20"/>
          <w:szCs w:val="20"/>
          <w:lang w:eastAsia="en-US"/>
        </w:rPr>
      </w:pPr>
      <w:r w:rsidRPr="008F09E4">
        <w:rPr>
          <w:rFonts w:eastAsia="Times New Roman"/>
          <w:b/>
          <w:color w:val="000000" w:themeColor="text1"/>
          <w:kern w:val="28"/>
          <w:sz w:val="20"/>
          <w:szCs w:val="20"/>
          <w:lang w:eastAsia="en-US"/>
        </w:rPr>
        <w:t>What team should draw a process flow diagram showing each step-in operation? It generally represents all the steps raw materials go through to become a finished product.</w:t>
      </w:r>
    </w:p>
    <w:p w14:paraId="4D92BBF8" w14:textId="77777777" w:rsidR="006C1B29" w:rsidRPr="008F09E4" w:rsidRDefault="006C1B29" w:rsidP="00F9435B">
      <w:pPr>
        <w:pStyle w:val="ListParagraph"/>
        <w:numPr>
          <w:ilvl w:val="2"/>
          <w:numId w:val="13"/>
        </w:numPr>
        <w:shd w:val="clear" w:color="auto" w:fill="FFFFFF"/>
        <w:ind w:leftChars="0" w:left="993" w:hanging="284"/>
        <w:contextualSpacing/>
        <w:jc w:val="both"/>
        <w:rPr>
          <w:color w:val="000000" w:themeColor="text1"/>
          <w:sz w:val="20"/>
          <w:shd w:val="clear" w:color="auto" w:fill="FFFFFF"/>
        </w:rPr>
      </w:pPr>
      <w:r w:rsidRPr="008F09E4">
        <w:rPr>
          <w:color w:val="000000" w:themeColor="text1"/>
          <w:sz w:val="20"/>
          <w:shd w:val="clear" w:color="auto" w:fill="FFFFFF"/>
        </w:rPr>
        <w:t>HACCP Team</w:t>
      </w:r>
    </w:p>
    <w:p w14:paraId="1141E6CC" w14:textId="77777777" w:rsidR="006C1B29" w:rsidRPr="00F9435B" w:rsidRDefault="006C1B29" w:rsidP="00F9435B">
      <w:pPr>
        <w:pStyle w:val="ListParagraph"/>
        <w:numPr>
          <w:ilvl w:val="2"/>
          <w:numId w:val="13"/>
        </w:numPr>
        <w:shd w:val="clear" w:color="auto" w:fill="FFFFFF"/>
        <w:ind w:leftChars="0" w:left="993" w:hanging="284"/>
        <w:contextualSpacing/>
        <w:jc w:val="both"/>
        <w:rPr>
          <w:color w:val="000000" w:themeColor="text1"/>
          <w:sz w:val="20"/>
          <w:highlight w:val="yellow"/>
          <w:shd w:val="clear" w:color="auto" w:fill="FFFFFF"/>
        </w:rPr>
      </w:pPr>
      <w:r w:rsidRPr="00F9435B">
        <w:rPr>
          <w:color w:val="000000" w:themeColor="text1"/>
          <w:sz w:val="20"/>
          <w:highlight w:val="yellow"/>
          <w:shd w:val="clear" w:color="auto" w:fill="FFFFFF"/>
        </w:rPr>
        <w:t>Food Safety Team</w:t>
      </w:r>
    </w:p>
    <w:p w14:paraId="283FE173" w14:textId="77777777" w:rsidR="006C1B29" w:rsidRPr="008F09E4" w:rsidRDefault="006C1B29" w:rsidP="00F9435B">
      <w:pPr>
        <w:pStyle w:val="ListParagraph"/>
        <w:numPr>
          <w:ilvl w:val="2"/>
          <w:numId w:val="13"/>
        </w:numPr>
        <w:shd w:val="clear" w:color="auto" w:fill="FFFFFF"/>
        <w:ind w:leftChars="0" w:left="993" w:hanging="284"/>
        <w:contextualSpacing/>
        <w:jc w:val="both"/>
        <w:rPr>
          <w:color w:val="000000" w:themeColor="text1"/>
          <w:sz w:val="20"/>
          <w:shd w:val="clear" w:color="auto" w:fill="FFFFFF"/>
        </w:rPr>
      </w:pPr>
      <w:r w:rsidRPr="008F09E4">
        <w:rPr>
          <w:color w:val="000000" w:themeColor="text1"/>
          <w:sz w:val="20"/>
          <w:shd w:val="clear" w:color="auto" w:fill="FFFFFF"/>
        </w:rPr>
        <w:t>SQF Team</w:t>
      </w:r>
    </w:p>
    <w:p w14:paraId="35B8BB3D" w14:textId="77777777" w:rsidR="006C1B29" w:rsidRPr="008F09E4" w:rsidRDefault="006C1B29" w:rsidP="00F9435B">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0AF3F16C" w14:textId="77777777" w:rsidR="006C1B29" w:rsidRPr="008F09E4" w:rsidRDefault="006C1B29" w:rsidP="00F9435B">
      <w:pPr>
        <w:pStyle w:val="ListParagraph"/>
        <w:numPr>
          <w:ilvl w:val="0"/>
          <w:numId w:val="13"/>
        </w:numPr>
        <w:ind w:leftChars="0"/>
        <w:jc w:val="both"/>
        <w:rPr>
          <w:rFonts w:eastAsia="Times New Roman"/>
          <w:b/>
          <w:color w:val="000000" w:themeColor="text1"/>
          <w:kern w:val="28"/>
          <w:sz w:val="20"/>
          <w:szCs w:val="20"/>
          <w:lang w:eastAsia="en-US"/>
        </w:rPr>
      </w:pPr>
      <w:r w:rsidRPr="008F09E4">
        <w:rPr>
          <w:rFonts w:eastAsia="Times New Roman"/>
          <w:b/>
          <w:color w:val="000000" w:themeColor="text1"/>
          <w:kern w:val="28"/>
          <w:sz w:val="20"/>
          <w:szCs w:val="20"/>
          <w:lang w:eastAsia="en-US"/>
        </w:rPr>
        <w:t>A hazard that a person or group of people contaminates a food business that causes significant public health consequences, creates widespread public fear, disrupts trade, and increases food insecurity.</w:t>
      </w:r>
    </w:p>
    <w:p w14:paraId="4B81830B" w14:textId="77777777" w:rsidR="006C1B29" w:rsidRPr="008F09E4" w:rsidRDefault="006C1B29" w:rsidP="00F9435B">
      <w:pPr>
        <w:pStyle w:val="ListParagraph"/>
        <w:numPr>
          <w:ilvl w:val="0"/>
          <w:numId w:val="16"/>
        </w:numPr>
        <w:shd w:val="clear" w:color="auto" w:fill="FFFFFF"/>
        <w:ind w:leftChars="0" w:left="1080"/>
        <w:contextualSpacing/>
        <w:jc w:val="both"/>
        <w:rPr>
          <w:rFonts w:eastAsia="Times New Roman"/>
          <w:color w:val="000000" w:themeColor="text1"/>
          <w:kern w:val="28"/>
          <w:sz w:val="20"/>
          <w:szCs w:val="20"/>
          <w:lang w:eastAsia="en-US"/>
        </w:rPr>
      </w:pPr>
      <w:r w:rsidRPr="008F09E4">
        <w:rPr>
          <w:rFonts w:eastAsia="Arial"/>
          <w:color w:val="000000"/>
          <w:sz w:val="20"/>
          <w:szCs w:val="20"/>
          <w:lang w:eastAsia="en-US"/>
        </w:rPr>
        <w:t>Allergens</w:t>
      </w:r>
    </w:p>
    <w:p w14:paraId="428D096C" w14:textId="77777777" w:rsidR="006C1B29" w:rsidRPr="008F09E4" w:rsidRDefault="006C1B29" w:rsidP="00F9435B">
      <w:pPr>
        <w:pStyle w:val="ListParagraph"/>
        <w:numPr>
          <w:ilvl w:val="0"/>
          <w:numId w:val="16"/>
        </w:numPr>
        <w:shd w:val="clear" w:color="auto" w:fill="FFFFFF"/>
        <w:ind w:leftChars="0" w:left="1080"/>
        <w:contextualSpacing/>
        <w:jc w:val="both"/>
        <w:rPr>
          <w:rFonts w:eastAsia="Times New Roman"/>
          <w:color w:val="000000" w:themeColor="text1"/>
          <w:kern w:val="28"/>
          <w:sz w:val="20"/>
          <w:szCs w:val="20"/>
          <w:lang w:eastAsia="en-US"/>
        </w:rPr>
      </w:pPr>
      <w:r w:rsidRPr="008F09E4">
        <w:rPr>
          <w:sz w:val="20"/>
          <w:szCs w:val="20"/>
        </w:rPr>
        <w:t>Economic Fraud</w:t>
      </w:r>
    </w:p>
    <w:p w14:paraId="37AF5890" w14:textId="77777777" w:rsidR="006C1B29" w:rsidRPr="00F9435B" w:rsidRDefault="006C1B29" w:rsidP="00F9435B">
      <w:pPr>
        <w:pStyle w:val="ListParagraph"/>
        <w:numPr>
          <w:ilvl w:val="0"/>
          <w:numId w:val="16"/>
        </w:numPr>
        <w:shd w:val="clear" w:color="auto" w:fill="FFFFFF"/>
        <w:ind w:leftChars="0" w:left="1080"/>
        <w:contextualSpacing/>
        <w:jc w:val="both"/>
        <w:rPr>
          <w:rFonts w:eastAsia="Times New Roman"/>
          <w:color w:val="000000" w:themeColor="text1"/>
          <w:kern w:val="28"/>
          <w:sz w:val="20"/>
          <w:szCs w:val="20"/>
          <w:highlight w:val="yellow"/>
          <w:lang w:eastAsia="en-US"/>
        </w:rPr>
      </w:pPr>
      <w:r w:rsidRPr="00F9435B">
        <w:rPr>
          <w:sz w:val="20"/>
          <w:szCs w:val="20"/>
          <w:highlight w:val="yellow"/>
        </w:rPr>
        <w:t>Intentional Contamination / Intentional Adulteration</w:t>
      </w:r>
    </w:p>
    <w:p w14:paraId="46DDE10F" w14:textId="490FDE75" w:rsidR="006C1B29" w:rsidRDefault="006C1B29" w:rsidP="00F9435B">
      <w:pPr>
        <w:jc w:val="right"/>
        <w:rPr>
          <w:sz w:val="20"/>
          <w:szCs w:val="20"/>
        </w:rPr>
      </w:pPr>
    </w:p>
    <w:p w14:paraId="00D5F876" w14:textId="2BA9850F" w:rsidR="006C1B29" w:rsidRDefault="006C1B29" w:rsidP="00F9435B">
      <w:pPr>
        <w:jc w:val="right"/>
        <w:rPr>
          <w:sz w:val="20"/>
          <w:szCs w:val="20"/>
        </w:rPr>
      </w:pPr>
    </w:p>
    <w:p w14:paraId="21626126" w14:textId="5635C5D5" w:rsidR="006C1B29" w:rsidRDefault="006C1B29" w:rsidP="00F9435B">
      <w:pPr>
        <w:jc w:val="right"/>
        <w:rPr>
          <w:sz w:val="20"/>
          <w:szCs w:val="20"/>
        </w:rPr>
      </w:pPr>
    </w:p>
    <w:p w14:paraId="67F36876" w14:textId="77777777" w:rsidR="006C1B29" w:rsidRPr="006C1B29" w:rsidRDefault="006C1B29" w:rsidP="00F9435B">
      <w:pPr>
        <w:jc w:val="right"/>
        <w:rPr>
          <w:sz w:val="20"/>
          <w:szCs w:val="20"/>
        </w:rPr>
      </w:pPr>
    </w:p>
    <w:sectPr w:rsidR="006C1B29" w:rsidRPr="006C1B29" w:rsidSect="00BD0237">
      <w:headerReference w:type="default" r:id="rId9"/>
      <w:footerReference w:type="default" r:id="rId10"/>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D1012" w14:textId="77777777" w:rsidR="00BD0237" w:rsidRDefault="00BD0237" w:rsidP="00476C5C">
      <w:pPr>
        <w:spacing w:line="240" w:lineRule="auto"/>
      </w:pPr>
      <w:r>
        <w:separator/>
      </w:r>
    </w:p>
  </w:endnote>
  <w:endnote w:type="continuationSeparator" w:id="0">
    <w:p w14:paraId="162656F3" w14:textId="77777777" w:rsidR="00BD0237" w:rsidRDefault="00BD0237" w:rsidP="00476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951A37" w:rsidRPr="00476C5C" w14:paraId="58DD1D30" w14:textId="77777777" w:rsidTr="00074069">
      <w:trPr>
        <w:trHeight w:val="460"/>
      </w:trPr>
      <w:tc>
        <w:tcPr>
          <w:tcW w:w="2052" w:type="dxa"/>
          <w:shd w:val="clear" w:color="auto" w:fill="auto"/>
        </w:tcPr>
        <w:p w14:paraId="7131C2BB" w14:textId="77777777" w:rsidR="00951A37" w:rsidRPr="00476C5C" w:rsidRDefault="00951A37" w:rsidP="00951A37">
          <w:pPr>
            <w:tabs>
              <w:tab w:val="center" w:pos="4680"/>
              <w:tab w:val="right" w:pos="9360"/>
            </w:tabs>
            <w:ind w:left="-30"/>
            <w:rPr>
              <w:rFonts w:asciiTheme="minorBidi" w:hAnsiTheme="minorBidi" w:cstheme="minorBidi"/>
              <w:sz w:val="18"/>
              <w:szCs w:val="18"/>
              <w:highlight w:val="yellow"/>
            </w:rPr>
          </w:pPr>
          <w:bookmarkStart w:id="15" w:name="_heading=h.gjdgxs" w:colFirst="0" w:colLast="0"/>
          <w:bookmarkEnd w:id="15"/>
          <w:r w:rsidRPr="00476C5C">
            <w:rPr>
              <w:rFonts w:asciiTheme="minorBidi" w:hAnsiTheme="minorBidi" w:cstheme="minorBidi"/>
              <w:sz w:val="18"/>
              <w:szCs w:val="18"/>
              <w:highlight w:val="yellow"/>
            </w:rPr>
            <w:t>YYYYMMDD</w:t>
          </w:r>
        </w:p>
      </w:tc>
      <w:tc>
        <w:tcPr>
          <w:tcW w:w="5368" w:type="dxa"/>
          <w:shd w:val="clear" w:color="auto" w:fill="auto"/>
        </w:tcPr>
        <w:p w14:paraId="1D087D84" w14:textId="77777777" w:rsidR="00951A37" w:rsidRPr="00476C5C" w:rsidRDefault="00951A37" w:rsidP="00951A37">
          <w:pPr>
            <w:tabs>
              <w:tab w:val="center" w:pos="4680"/>
              <w:tab w:val="right" w:pos="9360"/>
            </w:tabs>
            <w:jc w:val="center"/>
            <w:rPr>
              <w:rFonts w:asciiTheme="minorBidi" w:hAnsiTheme="minorBidi" w:cstheme="minorBidi"/>
              <w:b/>
              <w:sz w:val="18"/>
              <w:szCs w:val="18"/>
              <w:highlight w:val="yellow"/>
            </w:rPr>
          </w:pPr>
          <w:r w:rsidRPr="00476C5C">
            <w:rPr>
              <w:rFonts w:asciiTheme="minorBidi" w:hAnsiTheme="minorBidi" w:cstheme="minorBidi"/>
              <w:b/>
              <w:sz w:val="18"/>
              <w:szCs w:val="18"/>
              <w:highlight w:val="yellow"/>
            </w:rPr>
            <w:t>COMPANY NAME</w:t>
          </w:r>
        </w:p>
        <w:p w14:paraId="69C3F4E9" w14:textId="78D3D154" w:rsidR="00951A37" w:rsidRPr="00476C5C" w:rsidRDefault="006C1B29" w:rsidP="00951A37">
          <w:pPr>
            <w:tabs>
              <w:tab w:val="center" w:pos="4680"/>
              <w:tab w:val="right" w:pos="9360"/>
            </w:tabs>
            <w:spacing w:line="240" w:lineRule="auto"/>
            <w:jc w:val="center"/>
            <w:rPr>
              <w:rFonts w:asciiTheme="minorBidi" w:hAnsiTheme="minorBidi" w:cstheme="minorBidi"/>
              <w:sz w:val="18"/>
              <w:szCs w:val="18"/>
              <w:highlight w:val="yellow"/>
            </w:rPr>
          </w:pPr>
          <w:r>
            <w:rPr>
              <w:rFonts w:asciiTheme="minorBidi" w:hAnsiTheme="minorBidi" w:cstheme="minorBidi"/>
              <w:sz w:val="18"/>
              <w:szCs w:val="18"/>
              <w:highlight w:val="yellow"/>
            </w:rPr>
            <w:t xml:space="preserve">COMPANY </w:t>
          </w:r>
          <w:r w:rsidR="00951A37" w:rsidRPr="00476C5C">
            <w:rPr>
              <w:rFonts w:asciiTheme="minorBidi" w:hAnsiTheme="minorBidi" w:cstheme="minorBidi"/>
              <w:sz w:val="18"/>
              <w:szCs w:val="18"/>
              <w:highlight w:val="yellow"/>
            </w:rPr>
            <w:t xml:space="preserve">ADDRESS </w:t>
          </w:r>
        </w:p>
      </w:tc>
      <w:tc>
        <w:tcPr>
          <w:tcW w:w="2480" w:type="dxa"/>
          <w:shd w:val="clear" w:color="auto" w:fill="auto"/>
        </w:tcPr>
        <w:p w14:paraId="1D97852F" w14:textId="0A4AC9CA" w:rsidR="00951A37" w:rsidRPr="00476C5C" w:rsidRDefault="00951A37" w:rsidP="00951A37">
          <w:pPr>
            <w:tabs>
              <w:tab w:val="center" w:pos="4680"/>
              <w:tab w:val="right" w:pos="9360"/>
            </w:tabs>
            <w:jc w:val="right"/>
            <w:rPr>
              <w:rFonts w:asciiTheme="minorBidi" w:hAnsiTheme="minorBidi" w:cstheme="minorBidi"/>
              <w:sz w:val="18"/>
              <w:szCs w:val="18"/>
              <w:highlight w:val="yellow"/>
            </w:rPr>
          </w:pPr>
          <w:r w:rsidRPr="00476C5C">
            <w:rPr>
              <w:rFonts w:asciiTheme="minorBidi" w:hAnsiTheme="minorBidi" w:cstheme="minorBidi"/>
              <w:sz w:val="18"/>
              <w:szCs w:val="18"/>
              <w:highlight w:val="yellow"/>
            </w:rPr>
            <w:t>PCQI-QMS-2.</w:t>
          </w:r>
          <w:r>
            <w:rPr>
              <w:rFonts w:asciiTheme="minorBidi" w:hAnsiTheme="minorBidi" w:cstheme="minorBidi"/>
              <w:sz w:val="18"/>
              <w:szCs w:val="18"/>
              <w:highlight w:val="yellow"/>
            </w:rPr>
            <w:t>4</w:t>
          </w:r>
          <w:r w:rsidRPr="00476C5C">
            <w:rPr>
              <w:rFonts w:asciiTheme="minorBidi" w:hAnsiTheme="minorBidi" w:cstheme="minorBidi"/>
              <w:sz w:val="18"/>
              <w:szCs w:val="18"/>
              <w:highlight w:val="yellow"/>
            </w:rPr>
            <w:t>.</w:t>
          </w:r>
          <w:r>
            <w:rPr>
              <w:rFonts w:asciiTheme="minorBidi" w:hAnsiTheme="minorBidi" w:cstheme="minorBidi"/>
              <w:sz w:val="18"/>
              <w:szCs w:val="18"/>
              <w:highlight w:val="yellow"/>
            </w:rPr>
            <w:t>3</w:t>
          </w:r>
          <w:r w:rsidRPr="00476C5C">
            <w:rPr>
              <w:rFonts w:asciiTheme="minorBidi" w:hAnsiTheme="minorBidi" w:cstheme="minorBidi"/>
              <w:sz w:val="18"/>
              <w:szCs w:val="18"/>
              <w:highlight w:val="yellow"/>
            </w:rPr>
            <w:t>.P</w:t>
          </w:r>
          <w:r>
            <w:rPr>
              <w:rFonts w:asciiTheme="minorBidi" w:hAnsiTheme="minorBidi" w:cstheme="minorBidi"/>
              <w:sz w:val="18"/>
              <w:szCs w:val="18"/>
              <w:highlight w:val="yellow"/>
            </w:rPr>
            <w:t>X</w:t>
          </w:r>
          <w:r w:rsidRPr="00476C5C">
            <w:rPr>
              <w:rFonts w:asciiTheme="minorBidi" w:hAnsiTheme="minorBidi" w:cstheme="minorBidi"/>
              <w:sz w:val="18"/>
              <w:szCs w:val="18"/>
              <w:highlight w:val="yellow"/>
            </w:rPr>
            <w:t>.L</w:t>
          </w:r>
          <w:r>
            <w:rPr>
              <w:rFonts w:asciiTheme="minorBidi" w:hAnsiTheme="minorBidi" w:cstheme="minorBidi"/>
              <w:sz w:val="18"/>
              <w:szCs w:val="18"/>
              <w:highlight w:val="yellow"/>
            </w:rPr>
            <w:t>X</w:t>
          </w:r>
        </w:p>
      </w:tc>
    </w:tr>
  </w:tbl>
  <w:p w14:paraId="0DF8FB37" w14:textId="77777777" w:rsidR="00476C5C" w:rsidRPr="00476C5C" w:rsidRDefault="00476C5C">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C08C5" w14:textId="77777777" w:rsidR="00BD0237" w:rsidRDefault="00BD0237" w:rsidP="00476C5C">
      <w:pPr>
        <w:spacing w:line="240" w:lineRule="auto"/>
      </w:pPr>
      <w:r>
        <w:separator/>
      </w:r>
    </w:p>
  </w:footnote>
  <w:footnote w:type="continuationSeparator" w:id="0">
    <w:p w14:paraId="39BA3BF3" w14:textId="77777777" w:rsidR="00BD0237" w:rsidRDefault="00BD0237" w:rsidP="00476C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D3B14" w14:textId="77777777" w:rsidR="00951A37" w:rsidRDefault="00951A37" w:rsidP="00476C5C">
    <w:pPr>
      <w:spacing w:line="259" w:lineRule="auto"/>
      <w:jc w:val="center"/>
      <w:rPr>
        <w:sz w:val="20"/>
        <w:szCs w:val="20"/>
        <w:highlight w:val="yellow"/>
      </w:rPr>
    </w:pPr>
    <w:bookmarkStart w:id="13" w:name="_Hlk128095085"/>
    <w:bookmarkStart w:id="14" w:name="_Hlk128095086"/>
  </w:p>
  <w:p w14:paraId="07E280D4" w14:textId="77777777" w:rsidR="00951A37" w:rsidRPr="00145ADC" w:rsidRDefault="00951A37" w:rsidP="00476C5C">
    <w:pPr>
      <w:spacing w:line="259" w:lineRule="auto"/>
      <w:jc w:val="center"/>
      <w:rPr>
        <w:highlight w:val="yellow"/>
      </w:rPr>
    </w:pPr>
  </w:p>
  <w:p w14:paraId="5FB1DBC9" w14:textId="0E204ACE" w:rsidR="00476C5C" w:rsidRPr="00145ADC" w:rsidRDefault="00476C5C" w:rsidP="00476C5C">
    <w:pPr>
      <w:spacing w:line="259" w:lineRule="auto"/>
      <w:jc w:val="center"/>
    </w:pPr>
    <w:r w:rsidRPr="00145ADC">
      <w:rPr>
        <w:highlight w:val="yellow"/>
      </w:rPr>
      <w:t>COMPANY LOGO</w:t>
    </w:r>
    <w:bookmarkEnd w:id="13"/>
    <w:bookmarkEnd w:id="14"/>
  </w:p>
  <w:p w14:paraId="4549A96D" w14:textId="77777777" w:rsidR="00476C5C" w:rsidRPr="00145ADC" w:rsidRDefault="00476C5C">
    <w:pPr>
      <w:pStyle w:val="Header"/>
      <w:rPr>
        <w:rFonts w:asciiTheme="minorBidi" w:hAnsiTheme="minorBidi" w:cstheme="minorBid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6180"/>
    <w:multiLevelType w:val="hybridMultilevel"/>
    <w:tmpl w:val="1B5E2A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8E64E2"/>
    <w:multiLevelType w:val="hybridMultilevel"/>
    <w:tmpl w:val="3AB22B10"/>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C224DF"/>
    <w:multiLevelType w:val="hybridMultilevel"/>
    <w:tmpl w:val="77EE86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27CAF"/>
    <w:multiLevelType w:val="hybridMultilevel"/>
    <w:tmpl w:val="E94CCCD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3D30E9B"/>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4952EFF"/>
    <w:multiLevelType w:val="multilevel"/>
    <w:tmpl w:val="2A8824FC"/>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343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9313D14"/>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CC4398"/>
    <w:multiLevelType w:val="hybridMultilevel"/>
    <w:tmpl w:val="BF6AF8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2D3C12"/>
    <w:multiLevelType w:val="hybridMultilevel"/>
    <w:tmpl w:val="718C6324"/>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62D3BE3"/>
    <w:multiLevelType w:val="hybridMultilevel"/>
    <w:tmpl w:val="A42E1AD6"/>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FEF116D"/>
    <w:multiLevelType w:val="hybridMultilevel"/>
    <w:tmpl w:val="82DCA9FC"/>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CFC52B1"/>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91E3AAD"/>
    <w:multiLevelType w:val="hybridMultilevel"/>
    <w:tmpl w:val="81C4D76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15822340">
    <w:abstractNumId w:val="7"/>
  </w:num>
  <w:num w:numId="2" w16cid:durableId="64840864">
    <w:abstractNumId w:val="5"/>
  </w:num>
  <w:num w:numId="3" w16cid:durableId="1477989482">
    <w:abstractNumId w:val="13"/>
  </w:num>
  <w:num w:numId="4" w16cid:durableId="12089562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0956">
    <w:abstractNumId w:val="8"/>
  </w:num>
  <w:num w:numId="6" w16cid:durableId="1270970329">
    <w:abstractNumId w:val="10"/>
  </w:num>
  <w:num w:numId="7" w16cid:durableId="1212574995">
    <w:abstractNumId w:val="11"/>
  </w:num>
  <w:num w:numId="8" w16cid:durableId="2014794021">
    <w:abstractNumId w:val="14"/>
  </w:num>
  <w:num w:numId="9" w16cid:durableId="781147310">
    <w:abstractNumId w:val="12"/>
  </w:num>
  <w:num w:numId="10" w16cid:durableId="211577166">
    <w:abstractNumId w:val="1"/>
  </w:num>
  <w:num w:numId="11" w16cid:durableId="564146437">
    <w:abstractNumId w:val="0"/>
  </w:num>
  <w:num w:numId="12" w16cid:durableId="1995375381">
    <w:abstractNumId w:val="3"/>
  </w:num>
  <w:num w:numId="13" w16cid:durableId="1383601309">
    <w:abstractNumId w:val="15"/>
  </w:num>
  <w:num w:numId="14" w16cid:durableId="1834643460">
    <w:abstractNumId w:val="6"/>
  </w:num>
  <w:num w:numId="15" w16cid:durableId="1754468388">
    <w:abstractNumId w:val="2"/>
  </w:num>
  <w:num w:numId="16" w16cid:durableId="719935776">
    <w:abstractNumId w:val="9"/>
  </w:num>
  <w:num w:numId="17" w16cid:durableId="3260563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5C"/>
    <w:rsid w:val="00145ADC"/>
    <w:rsid w:val="002B1DF9"/>
    <w:rsid w:val="00393380"/>
    <w:rsid w:val="003C058E"/>
    <w:rsid w:val="00436526"/>
    <w:rsid w:val="00476C5C"/>
    <w:rsid w:val="00486E0B"/>
    <w:rsid w:val="00695576"/>
    <w:rsid w:val="006C1B29"/>
    <w:rsid w:val="007634E1"/>
    <w:rsid w:val="007B52EC"/>
    <w:rsid w:val="00832A35"/>
    <w:rsid w:val="008D7B61"/>
    <w:rsid w:val="008F09E4"/>
    <w:rsid w:val="008F499E"/>
    <w:rsid w:val="00951A37"/>
    <w:rsid w:val="009F14E4"/>
    <w:rsid w:val="00A87A71"/>
    <w:rsid w:val="00BA1934"/>
    <w:rsid w:val="00BD0237"/>
    <w:rsid w:val="00BD735F"/>
    <w:rsid w:val="00D55F62"/>
    <w:rsid w:val="00F9435B"/>
    <w:rsid w:val="00FA13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CB4E0"/>
  <w15:chartTrackingRefBased/>
  <w15:docId w15:val="{F76C6F45-F0BE-4BF9-96EC-E2D96E9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6C5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C5C"/>
    <w:pPr>
      <w:tabs>
        <w:tab w:val="center" w:pos="4680"/>
        <w:tab w:val="right" w:pos="9360"/>
      </w:tabs>
      <w:spacing w:line="240" w:lineRule="auto"/>
    </w:pPr>
  </w:style>
  <w:style w:type="character" w:customStyle="1" w:styleId="HeaderChar">
    <w:name w:val="Header Char"/>
    <w:basedOn w:val="DefaultParagraphFont"/>
    <w:link w:val="Header"/>
    <w:uiPriority w:val="99"/>
    <w:rsid w:val="00476C5C"/>
  </w:style>
  <w:style w:type="paragraph" w:styleId="Footer">
    <w:name w:val="footer"/>
    <w:basedOn w:val="Normal"/>
    <w:link w:val="FooterChar"/>
    <w:uiPriority w:val="99"/>
    <w:unhideWhenUsed/>
    <w:rsid w:val="00476C5C"/>
    <w:pPr>
      <w:tabs>
        <w:tab w:val="center" w:pos="4680"/>
        <w:tab w:val="right" w:pos="9360"/>
      </w:tabs>
      <w:spacing w:line="240" w:lineRule="auto"/>
    </w:pPr>
  </w:style>
  <w:style w:type="character" w:customStyle="1" w:styleId="FooterChar">
    <w:name w:val="Footer Char"/>
    <w:basedOn w:val="DefaultParagraphFont"/>
    <w:link w:val="Footer"/>
    <w:uiPriority w:val="99"/>
    <w:rsid w:val="00476C5C"/>
  </w:style>
  <w:style w:type="paragraph" w:styleId="NormalWeb">
    <w:name w:val="Normal (Web)"/>
    <w:basedOn w:val="Normal"/>
    <w:uiPriority w:val="99"/>
    <w:unhideWhenUsed/>
    <w:rsid w:val="00476C5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476C5C"/>
    <w:pPr>
      <w:ind w:leftChars="400" w:left="708"/>
    </w:pPr>
  </w:style>
  <w:style w:type="character" w:styleId="Hyperlink">
    <w:name w:val="Hyperlink"/>
    <w:basedOn w:val="DefaultParagraphFont"/>
    <w:uiPriority w:val="99"/>
    <w:unhideWhenUsed/>
    <w:qFormat/>
    <w:rsid w:val="00476C5C"/>
    <w:rPr>
      <w:color w:val="0000FF"/>
      <w:u w:val="single"/>
    </w:rPr>
  </w:style>
  <w:style w:type="table" w:styleId="TableGrid">
    <w:name w:val="Table Grid"/>
    <w:basedOn w:val="TableNormal"/>
    <w:uiPriority w:val="59"/>
    <w:qFormat/>
    <w:rsid w:val="00476C5C"/>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1B29"/>
    <w:pPr>
      <w:spacing w:after="0" w:line="240" w:lineRule="auto"/>
    </w:pPr>
    <w:rPr>
      <w:rFonts w:ascii="Arial" w:eastAsiaTheme="minorEastAsia" w:hAnsi="Arial" w:cs="Arial"/>
      <w:lang w:eastAsia="ja-JP"/>
    </w:rPr>
  </w:style>
  <w:style w:type="character" w:styleId="UnresolvedMention">
    <w:name w:val="Unresolved Mention"/>
    <w:basedOn w:val="DefaultParagraphFont"/>
    <w:uiPriority w:val="99"/>
    <w:semiHidden/>
    <w:unhideWhenUsed/>
    <w:rsid w:val="006C1B29"/>
    <w:rPr>
      <w:color w:val="605E5C"/>
      <w:shd w:val="clear" w:color="auto" w:fill="E1DFDD"/>
    </w:rPr>
  </w:style>
  <w:style w:type="character" w:styleId="FollowedHyperlink">
    <w:name w:val="FollowedHyperlink"/>
    <w:basedOn w:val="DefaultParagraphFont"/>
    <w:uiPriority w:val="99"/>
    <w:semiHidden/>
    <w:unhideWhenUsed/>
    <w:rsid w:val="003C05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HP</cp:lastModifiedBy>
  <cp:revision>2</cp:revision>
  <dcterms:created xsi:type="dcterms:W3CDTF">2024-01-17T19:20:00Z</dcterms:created>
  <dcterms:modified xsi:type="dcterms:W3CDTF">2024-01-17T19:20:00Z</dcterms:modified>
</cp:coreProperties>
</file>