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A1FC5" w14:textId="5EB6F474" w:rsidR="00374AFC" w:rsidRPr="001260BC" w:rsidRDefault="005D1003" w:rsidP="001260BC">
      <w:pPr>
        <w:jc w:val="center"/>
        <w:rPr>
          <w:b/>
        </w:rPr>
      </w:pPr>
      <w:r w:rsidRPr="005D1003">
        <w:rPr>
          <w:rFonts w:eastAsia="MS PGothic"/>
          <w:b/>
          <w:color w:val="000000"/>
        </w:rPr>
        <w:t xml:space="preserve">Receipt, Storage, and Handling of Goods </w:t>
      </w:r>
      <w:r w:rsidR="00374AFC" w:rsidRPr="001260BC">
        <w:rPr>
          <w:b/>
        </w:rPr>
        <w:t>Lesson</w:t>
      </w:r>
    </w:p>
    <w:p w14:paraId="44BFD824" w14:textId="32FF3DC0" w:rsidR="00D62074" w:rsidRDefault="00D62074" w:rsidP="007853B6">
      <w:pPr>
        <w:ind w:left="1620"/>
        <w:contextualSpacing/>
        <w:jc w:val="both"/>
        <w:rPr>
          <w:rFonts w:eastAsia="Times New Roman"/>
          <w:color w:val="000000"/>
          <w:kern w:val="28"/>
          <w:sz w:val="20"/>
          <w:szCs w:val="20"/>
          <w:lang w:val="en-PH" w:eastAsia="en-US"/>
        </w:rPr>
      </w:pPr>
    </w:p>
    <w:p w14:paraId="3CD822F7" w14:textId="77777777" w:rsidR="008814AC" w:rsidRDefault="008814AC">
      <w:pPr>
        <w:numPr>
          <w:ilvl w:val="0"/>
          <w:numId w:val="6"/>
        </w:numPr>
        <w:ind w:left="720"/>
        <w:contextualSpacing/>
        <w:jc w:val="both"/>
        <w:rPr>
          <w:sz w:val="20"/>
          <w:szCs w:val="20"/>
        </w:rPr>
      </w:pPr>
      <w:r>
        <w:rPr>
          <w:sz w:val="20"/>
          <w:szCs w:val="20"/>
          <w:shd w:val="clear" w:color="auto" w:fill="FFFFFF"/>
        </w:rPr>
        <w:t>Policy</w:t>
      </w:r>
    </w:p>
    <w:p w14:paraId="4AC231E0" w14:textId="77777777" w:rsidR="008814AC" w:rsidRDefault="008814AC">
      <w:pPr>
        <w:pStyle w:val="ListParagraph"/>
        <w:numPr>
          <w:ilvl w:val="1"/>
          <w:numId w:val="6"/>
        </w:numPr>
        <w:ind w:leftChars="0" w:left="1440"/>
        <w:contextualSpacing/>
        <w:jc w:val="both"/>
        <w:rPr>
          <w:sz w:val="20"/>
          <w:szCs w:val="20"/>
          <w:shd w:val="clear" w:color="auto" w:fill="FFFFFF"/>
        </w:rPr>
      </w:pPr>
      <w:r>
        <w:rPr>
          <w:sz w:val="20"/>
          <w:szCs w:val="20"/>
          <w:shd w:val="clear" w:color="auto" w:fill="FFFFFF"/>
        </w:rPr>
        <w:t xml:space="preserve">The storage plan is documented and implemented. </w:t>
      </w:r>
    </w:p>
    <w:p w14:paraId="17004E8C" w14:textId="77777777" w:rsidR="008814AC" w:rsidRDefault="008814AC">
      <w:pPr>
        <w:numPr>
          <w:ilvl w:val="1"/>
          <w:numId w:val="6"/>
        </w:numPr>
        <w:ind w:left="1440"/>
        <w:contextualSpacing/>
        <w:jc w:val="both"/>
        <w:rPr>
          <w:sz w:val="20"/>
          <w:szCs w:val="20"/>
        </w:rPr>
      </w:pPr>
      <w:r>
        <w:rPr>
          <w:rFonts w:eastAsia="Times New Roman"/>
          <w:sz w:val="20"/>
          <w:szCs w:val="20"/>
          <w:lang w:val="en-PH" w:eastAsia="en-US"/>
        </w:rPr>
        <w:t xml:space="preserve">There is a control of stock to manage product safety, shelf life, and codes based on risk, customer specifications, conditions of the product, storage locations, and inventory management. </w:t>
      </w:r>
    </w:p>
    <w:p w14:paraId="01D2011E" w14:textId="77777777" w:rsidR="008814AC" w:rsidRDefault="008814AC">
      <w:pPr>
        <w:numPr>
          <w:ilvl w:val="1"/>
          <w:numId w:val="6"/>
        </w:numPr>
        <w:ind w:left="1440"/>
        <w:contextualSpacing/>
        <w:jc w:val="both"/>
        <w:rPr>
          <w:sz w:val="20"/>
          <w:szCs w:val="20"/>
        </w:rPr>
      </w:pPr>
      <w:r>
        <w:rPr>
          <w:rFonts w:eastAsia="Times New Roman"/>
          <w:sz w:val="20"/>
          <w:szCs w:val="20"/>
          <w:lang w:val="en-PH" w:eastAsia="en-US"/>
        </w:rPr>
        <w:t>Materials used in the construction of storage rooms comply with Building Materials and light fittings in storage areas requirements.</w:t>
      </w:r>
    </w:p>
    <w:p w14:paraId="70818E79" w14:textId="77777777" w:rsidR="008814AC" w:rsidRDefault="008814AC">
      <w:pPr>
        <w:numPr>
          <w:ilvl w:val="1"/>
          <w:numId w:val="6"/>
        </w:numPr>
        <w:ind w:left="1440"/>
        <w:contextualSpacing/>
        <w:jc w:val="both"/>
        <w:rPr>
          <w:sz w:val="20"/>
          <w:szCs w:val="20"/>
        </w:rPr>
      </w:pPr>
      <w:r>
        <w:rPr>
          <w:rFonts w:eastAsia="Times New Roman"/>
          <w:sz w:val="20"/>
          <w:szCs w:val="20"/>
          <w:lang w:val="en-PH" w:eastAsia="en-US"/>
        </w:rPr>
        <w:t>There is an established document and implementation of the stock rotation procedures.</w:t>
      </w:r>
    </w:p>
    <w:p w14:paraId="3543A91A" w14:textId="77777777" w:rsidR="008814AC" w:rsidRDefault="008814AC">
      <w:pPr>
        <w:numPr>
          <w:ilvl w:val="1"/>
          <w:numId w:val="6"/>
        </w:numPr>
        <w:ind w:left="1440"/>
        <w:contextualSpacing/>
        <w:jc w:val="both"/>
        <w:rPr>
          <w:sz w:val="20"/>
          <w:szCs w:val="20"/>
        </w:rPr>
      </w:pPr>
      <w:r>
        <w:rPr>
          <w:rFonts w:eastAsia="Times New Roman"/>
          <w:sz w:val="20"/>
          <w:szCs w:val="20"/>
          <w:lang w:val="en-PH" w:eastAsia="en-US"/>
        </w:rPr>
        <w:t xml:space="preserve">Equipment storage rooms that are adjacent to equipment cleaning areas are kept separate to ensure there is no commingling of dirty and cleaned tools, utensils, and equipment. </w:t>
      </w:r>
    </w:p>
    <w:p w14:paraId="7FBB1FA3" w14:textId="77777777" w:rsidR="008814AC" w:rsidRDefault="008814AC">
      <w:pPr>
        <w:numPr>
          <w:ilvl w:val="1"/>
          <w:numId w:val="6"/>
        </w:numPr>
        <w:ind w:left="1440"/>
        <w:contextualSpacing/>
        <w:jc w:val="both"/>
        <w:rPr>
          <w:sz w:val="20"/>
          <w:szCs w:val="20"/>
        </w:rPr>
      </w:pPr>
      <w:r>
        <w:rPr>
          <w:rFonts w:eastAsia="Times New Roman"/>
          <w:sz w:val="20"/>
          <w:szCs w:val="20"/>
          <w:lang w:val="en-PH" w:eastAsia="en-US"/>
        </w:rPr>
        <w:t xml:space="preserve">Racks are provided to ensure tools and equipment are not stored on the floor. </w:t>
      </w:r>
    </w:p>
    <w:p w14:paraId="48B99E36" w14:textId="77777777" w:rsidR="008814AC" w:rsidRDefault="008814AC">
      <w:pPr>
        <w:numPr>
          <w:ilvl w:val="1"/>
          <w:numId w:val="6"/>
        </w:numPr>
        <w:ind w:left="1440"/>
        <w:contextualSpacing/>
        <w:jc w:val="both"/>
        <w:rPr>
          <w:sz w:val="20"/>
          <w:szCs w:val="20"/>
        </w:rPr>
      </w:pPr>
      <w:r>
        <w:rPr>
          <w:rFonts w:eastAsia="Times New Roman"/>
          <w:sz w:val="20"/>
          <w:szCs w:val="20"/>
          <w:lang w:val="en-PH" w:eastAsia="en-US"/>
        </w:rPr>
        <w:t xml:space="preserve">Where temporary or overflow storage is used, a risk analysis is undertaken to ensure the stored product is not at risk or poses a risk to products, processes, or personnel. The risk analysis is documented and available every time overflow storage is applied. </w:t>
      </w:r>
    </w:p>
    <w:p w14:paraId="13F749F9" w14:textId="77777777" w:rsidR="008814AC" w:rsidRDefault="008814AC">
      <w:pPr>
        <w:numPr>
          <w:ilvl w:val="2"/>
          <w:numId w:val="6"/>
        </w:numPr>
        <w:ind w:left="2340"/>
        <w:contextualSpacing/>
        <w:jc w:val="both"/>
        <w:rPr>
          <w:sz w:val="20"/>
          <w:szCs w:val="20"/>
        </w:rPr>
      </w:pPr>
      <w:r>
        <w:rPr>
          <w:rFonts w:eastAsia="Times New Roman"/>
          <w:sz w:val="20"/>
          <w:szCs w:val="20"/>
          <w:lang w:val="en-PH" w:eastAsia="en-US"/>
        </w:rPr>
        <w:t>Dry ingredients and packaging materials are held in a dry, clean area that is free from pests.</w:t>
      </w:r>
    </w:p>
    <w:p w14:paraId="10DD8C75" w14:textId="77777777" w:rsidR="008814AC" w:rsidRDefault="008814AC">
      <w:pPr>
        <w:numPr>
          <w:ilvl w:val="2"/>
          <w:numId w:val="6"/>
        </w:numPr>
        <w:ind w:left="2340"/>
        <w:contextualSpacing/>
        <w:jc w:val="both"/>
        <w:rPr>
          <w:sz w:val="20"/>
          <w:szCs w:val="20"/>
        </w:rPr>
      </w:pPr>
      <w:r>
        <w:rPr>
          <w:rFonts w:eastAsia="Times New Roman"/>
          <w:sz w:val="20"/>
          <w:szCs w:val="20"/>
          <w:lang w:val="en-PH" w:eastAsia="en-US"/>
        </w:rPr>
        <w:t xml:space="preserve">Chemicals are stored in a safe secure area that complies with relevant regulations and does not pose a risk to personnel or other products. </w:t>
      </w:r>
    </w:p>
    <w:p w14:paraId="1E62246C" w14:textId="77777777" w:rsidR="008814AC" w:rsidRDefault="008814AC" w:rsidP="008814AC">
      <w:pPr>
        <w:pStyle w:val="ListParagraph"/>
        <w:ind w:leftChars="0" w:left="2340"/>
        <w:contextualSpacing/>
        <w:jc w:val="both"/>
        <w:rPr>
          <w:sz w:val="20"/>
          <w:szCs w:val="20"/>
          <w:shd w:val="clear" w:color="auto" w:fill="FFFFFF"/>
        </w:rPr>
      </w:pPr>
    </w:p>
    <w:p w14:paraId="361BF463" w14:textId="77777777" w:rsidR="008814AC" w:rsidRDefault="008814AC">
      <w:pPr>
        <w:pStyle w:val="ListParagraph"/>
        <w:numPr>
          <w:ilvl w:val="0"/>
          <w:numId w:val="6"/>
        </w:numPr>
        <w:ind w:leftChars="0" w:left="720"/>
        <w:contextualSpacing/>
        <w:jc w:val="both"/>
        <w:rPr>
          <w:sz w:val="20"/>
          <w:szCs w:val="20"/>
          <w:shd w:val="clear" w:color="auto" w:fill="FFFFFF"/>
        </w:rPr>
      </w:pPr>
      <w:r>
        <w:rPr>
          <w:sz w:val="20"/>
          <w:szCs w:val="20"/>
          <w:shd w:val="clear" w:color="auto" w:fill="FFFFFF"/>
        </w:rPr>
        <w:t>Procedures</w:t>
      </w:r>
    </w:p>
    <w:p w14:paraId="697B59CC" w14:textId="77777777" w:rsidR="008814AC" w:rsidRDefault="008814AC">
      <w:pPr>
        <w:pStyle w:val="ListParagraph"/>
        <w:numPr>
          <w:ilvl w:val="1"/>
          <w:numId w:val="6"/>
        </w:numPr>
        <w:ind w:leftChars="0" w:left="1440"/>
        <w:contextualSpacing/>
        <w:jc w:val="both"/>
        <w:rPr>
          <w:sz w:val="20"/>
          <w:szCs w:val="20"/>
          <w:shd w:val="clear" w:color="auto" w:fill="FFFFFF"/>
        </w:rPr>
      </w:pPr>
      <w:r>
        <w:rPr>
          <w:sz w:val="20"/>
          <w:szCs w:val="20"/>
          <w:shd w:val="clear" w:color="auto" w:fill="FFFFFF"/>
        </w:rPr>
        <w:t>Storage Plan</w:t>
      </w:r>
    </w:p>
    <w:p w14:paraId="3C30CD2A"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Addresses how food products, materials, and recoups do not get lost, damaged, or contaminated in the process and, along with stored equipment and chemicals, are safely identified, utilized, and rotated stored to maintain the safety, and integrity of the item.</w:t>
      </w:r>
    </w:p>
    <w:p w14:paraId="373B86DF" w14:textId="77777777" w:rsidR="008814AC" w:rsidRDefault="008814AC">
      <w:pPr>
        <w:pStyle w:val="ListParagraph"/>
        <w:numPr>
          <w:ilvl w:val="2"/>
          <w:numId w:val="6"/>
        </w:numPr>
        <w:ind w:leftChars="0" w:left="2340"/>
        <w:jc w:val="both"/>
        <w:rPr>
          <w:sz w:val="20"/>
          <w:szCs w:val="20"/>
          <w:shd w:val="clear" w:color="auto" w:fill="FFFFFF"/>
        </w:rPr>
      </w:pPr>
      <w:r>
        <w:rPr>
          <w:sz w:val="20"/>
          <w:szCs w:val="20"/>
          <w:shd w:val="clear" w:color="auto" w:fill="FFFFFF"/>
        </w:rPr>
        <w:t>Storage racks are maintained unobstructed, and delineated, with 18-inch spacing between walls and stored items for cleaning and inspection.</w:t>
      </w:r>
    </w:p>
    <w:p w14:paraId="01B1DED9" w14:textId="77777777" w:rsidR="008814AC" w:rsidRDefault="008814AC">
      <w:pPr>
        <w:pStyle w:val="ListParagraph"/>
        <w:numPr>
          <w:ilvl w:val="3"/>
          <w:numId w:val="6"/>
        </w:numPr>
        <w:ind w:leftChars="0" w:left="2880" w:firstLine="90"/>
        <w:contextualSpacing/>
        <w:jc w:val="both"/>
        <w:rPr>
          <w:sz w:val="20"/>
          <w:szCs w:val="20"/>
          <w:shd w:val="clear" w:color="auto" w:fill="FFFFFF"/>
        </w:rPr>
      </w:pPr>
      <w:r>
        <w:rPr>
          <w:sz w:val="20"/>
          <w:szCs w:val="20"/>
          <w:shd w:val="clear" w:color="auto" w:fill="FFFFFF"/>
        </w:rPr>
        <w:t>Ice</w:t>
      </w:r>
    </w:p>
    <w:p w14:paraId="1FBEE966" w14:textId="77777777" w:rsidR="008814AC" w:rsidRDefault="008814AC">
      <w:pPr>
        <w:pStyle w:val="ListParagraph"/>
        <w:numPr>
          <w:ilvl w:val="4"/>
          <w:numId w:val="6"/>
        </w:numPr>
        <w:ind w:leftChars="0" w:left="4680" w:hanging="270"/>
        <w:contextualSpacing/>
        <w:jc w:val="both"/>
        <w:rPr>
          <w:sz w:val="20"/>
          <w:szCs w:val="20"/>
          <w:shd w:val="clear" w:color="auto" w:fill="FFFFFF"/>
        </w:rPr>
      </w:pPr>
      <w:r>
        <w:rPr>
          <w:sz w:val="20"/>
          <w:szCs w:val="20"/>
          <w:shd w:val="clear" w:color="auto" w:fill="FFFFFF"/>
        </w:rPr>
        <w:t>Ice rooms and receptacles are constructed of materials as outlined in elements of section 6 and designed to minimize contamination of the ice during storage and distribution.</w:t>
      </w:r>
    </w:p>
    <w:p w14:paraId="7A0CBB3B" w14:textId="77777777" w:rsidR="008814AC" w:rsidRDefault="008814AC">
      <w:pPr>
        <w:pStyle w:val="ListParagraph"/>
        <w:numPr>
          <w:ilvl w:val="4"/>
          <w:numId w:val="6"/>
        </w:numPr>
        <w:ind w:leftChars="0" w:left="4680" w:hanging="270"/>
        <w:contextualSpacing/>
        <w:jc w:val="both"/>
        <w:rPr>
          <w:sz w:val="20"/>
          <w:szCs w:val="20"/>
          <w:shd w:val="clear" w:color="auto" w:fill="FFFFFF"/>
        </w:rPr>
      </w:pPr>
      <w:r>
        <w:rPr>
          <w:sz w:val="20"/>
          <w:szCs w:val="20"/>
        </w:rPr>
        <w:t>Microbiological analysis of the water and ice supply that is in contact with food or food contact surfaces is conducted to verify the cleanliness of the supply, the monitoring activities, and the effectiveness of the treatment measures implemented.</w:t>
      </w:r>
    </w:p>
    <w:p w14:paraId="5577BAB9"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shd w:val="clear" w:color="auto" w:fill="FFFFFF"/>
        </w:rPr>
        <w:t>Food Products</w:t>
      </w:r>
    </w:p>
    <w:p w14:paraId="6D432172" w14:textId="77777777" w:rsidR="008814AC" w:rsidRDefault="008814AC">
      <w:pPr>
        <w:pStyle w:val="ListParagraph"/>
        <w:numPr>
          <w:ilvl w:val="4"/>
          <w:numId w:val="6"/>
        </w:numPr>
        <w:ind w:leftChars="0" w:left="4680" w:hanging="270"/>
        <w:contextualSpacing/>
        <w:jc w:val="both"/>
        <w:rPr>
          <w:sz w:val="20"/>
          <w:szCs w:val="20"/>
          <w:shd w:val="clear" w:color="auto" w:fill="FFFFFF"/>
        </w:rPr>
      </w:pPr>
      <w:r>
        <w:rPr>
          <w:sz w:val="20"/>
          <w:szCs w:val="20"/>
        </w:rPr>
        <w:t>In warehouses where food products are recouped or exposed, product contact surfaces are constructed of materials that do not contribute to a food safety risk.</w:t>
      </w:r>
    </w:p>
    <w:p w14:paraId="4367153D" w14:textId="77777777" w:rsidR="008814AC" w:rsidRDefault="008814AC">
      <w:pPr>
        <w:pStyle w:val="ListParagraph"/>
        <w:numPr>
          <w:ilvl w:val="4"/>
          <w:numId w:val="6"/>
        </w:numPr>
        <w:ind w:leftChars="0" w:left="4680" w:hanging="270"/>
        <w:contextualSpacing/>
        <w:jc w:val="both"/>
        <w:rPr>
          <w:sz w:val="20"/>
          <w:szCs w:val="20"/>
          <w:shd w:val="clear" w:color="auto" w:fill="FFFFFF"/>
        </w:rPr>
      </w:pPr>
      <w:r>
        <w:rPr>
          <w:sz w:val="20"/>
          <w:szCs w:val="20"/>
          <w:shd w:val="clear" w:color="auto" w:fill="FFFFFF"/>
        </w:rPr>
        <w:t>Food products are stored in storage racks and pallets. Small amounts of excess products are stored in cabinets and recycled but safe containers. Food products are not stored directly on the floor and are easily movable by pallet jacks, forklifts, and other similar devices.</w:t>
      </w:r>
    </w:p>
    <w:p w14:paraId="64A6A4B1" w14:textId="77777777" w:rsidR="008814AC" w:rsidRDefault="008814AC">
      <w:pPr>
        <w:pStyle w:val="ListParagraph"/>
        <w:numPr>
          <w:ilvl w:val="4"/>
          <w:numId w:val="6"/>
        </w:numPr>
        <w:ind w:leftChars="0" w:left="4680" w:hanging="270"/>
        <w:contextualSpacing/>
        <w:jc w:val="both"/>
        <w:rPr>
          <w:sz w:val="20"/>
          <w:szCs w:val="20"/>
          <w:shd w:val="clear" w:color="auto" w:fill="FFFFFF"/>
        </w:rPr>
      </w:pPr>
      <w:r>
        <w:rPr>
          <w:sz w:val="20"/>
          <w:szCs w:val="20"/>
          <w:shd w:val="clear" w:color="auto" w:fill="FFFFFF"/>
        </w:rPr>
        <w:t>All stored food products are shrink-wrapped properly to prevent exposure.</w:t>
      </w:r>
    </w:p>
    <w:p w14:paraId="68090AD7" w14:textId="77777777" w:rsidR="008814AC" w:rsidRDefault="008814AC">
      <w:pPr>
        <w:pStyle w:val="ListParagraph"/>
        <w:numPr>
          <w:ilvl w:val="3"/>
          <w:numId w:val="6"/>
        </w:numPr>
        <w:ind w:leftChars="0" w:left="2880" w:firstLine="90"/>
        <w:contextualSpacing/>
        <w:jc w:val="both"/>
        <w:rPr>
          <w:sz w:val="20"/>
          <w:szCs w:val="20"/>
          <w:shd w:val="clear" w:color="auto" w:fill="FFFFFF"/>
        </w:rPr>
      </w:pPr>
      <w:r>
        <w:rPr>
          <w:sz w:val="20"/>
          <w:szCs w:val="20"/>
          <w:shd w:val="clear" w:color="auto" w:fill="FFFFFF"/>
        </w:rPr>
        <w:t>Packaging Materials</w:t>
      </w:r>
    </w:p>
    <w:p w14:paraId="3DF1D391" w14:textId="77777777" w:rsidR="008814AC" w:rsidRDefault="008814AC">
      <w:pPr>
        <w:pStyle w:val="ListParagraph"/>
        <w:numPr>
          <w:ilvl w:val="4"/>
          <w:numId w:val="6"/>
        </w:numPr>
        <w:ind w:leftChars="0" w:left="4680" w:hanging="270"/>
        <w:contextualSpacing/>
        <w:jc w:val="both"/>
        <w:rPr>
          <w:sz w:val="20"/>
          <w:szCs w:val="20"/>
          <w:shd w:val="clear" w:color="auto" w:fill="FFFFFF"/>
        </w:rPr>
      </w:pPr>
      <w:r>
        <w:rPr>
          <w:sz w:val="20"/>
          <w:szCs w:val="20"/>
        </w:rPr>
        <w:t>Kept in appropriate containers as required and off the floor.</w:t>
      </w:r>
    </w:p>
    <w:p w14:paraId="014E2604" w14:textId="77777777" w:rsidR="008814AC" w:rsidRDefault="008814AC">
      <w:pPr>
        <w:pStyle w:val="ListParagraph"/>
        <w:numPr>
          <w:ilvl w:val="4"/>
          <w:numId w:val="6"/>
        </w:numPr>
        <w:ind w:leftChars="0" w:left="4680" w:hanging="270"/>
        <w:contextualSpacing/>
        <w:jc w:val="both"/>
        <w:rPr>
          <w:sz w:val="20"/>
          <w:szCs w:val="20"/>
          <w:shd w:val="clear" w:color="auto" w:fill="FFFFFF"/>
        </w:rPr>
      </w:pPr>
      <w:r>
        <w:rPr>
          <w:sz w:val="20"/>
          <w:szCs w:val="20"/>
          <w:shd w:val="clear" w:color="auto" w:fill="FFFFFF"/>
        </w:rPr>
        <w:t>Stored separately from food products.</w:t>
      </w:r>
    </w:p>
    <w:p w14:paraId="2E150DBE" w14:textId="77777777" w:rsidR="008814AC" w:rsidRDefault="008814AC">
      <w:pPr>
        <w:pStyle w:val="ListParagraph"/>
        <w:numPr>
          <w:ilvl w:val="3"/>
          <w:numId w:val="6"/>
        </w:numPr>
        <w:ind w:leftChars="0" w:left="2880" w:firstLine="90"/>
        <w:contextualSpacing/>
        <w:jc w:val="both"/>
        <w:rPr>
          <w:sz w:val="20"/>
          <w:szCs w:val="20"/>
          <w:shd w:val="clear" w:color="auto" w:fill="FFFFFF"/>
        </w:rPr>
      </w:pPr>
      <w:r>
        <w:rPr>
          <w:sz w:val="20"/>
          <w:szCs w:val="20"/>
          <w:shd w:val="clear" w:color="auto" w:fill="FFFFFF"/>
        </w:rPr>
        <w:lastRenderedPageBreak/>
        <w:t>Equipment Storage</w:t>
      </w:r>
    </w:p>
    <w:p w14:paraId="78BD04E4" w14:textId="77777777" w:rsidR="008814AC" w:rsidRDefault="008814AC">
      <w:pPr>
        <w:pStyle w:val="ListParagraph"/>
        <w:numPr>
          <w:ilvl w:val="4"/>
          <w:numId w:val="6"/>
        </w:numPr>
        <w:ind w:leftChars="0" w:left="4680" w:hanging="270"/>
        <w:contextualSpacing/>
        <w:jc w:val="both"/>
        <w:rPr>
          <w:sz w:val="20"/>
          <w:szCs w:val="20"/>
          <w:shd w:val="clear" w:color="auto" w:fill="FFFFFF"/>
        </w:rPr>
      </w:pPr>
      <w:r>
        <w:rPr>
          <w:sz w:val="20"/>
          <w:szCs w:val="20"/>
          <w:shd w:val="clear" w:color="auto" w:fill="FFFFFF"/>
        </w:rPr>
        <w:t>Rooms are adjacent to equipment cleaning areas but kept separate to ensure there is no commingling of dirty and cleaned tools, utensils, and equipment.</w:t>
      </w:r>
    </w:p>
    <w:p w14:paraId="0671A67D" w14:textId="77777777" w:rsidR="008814AC" w:rsidRDefault="008814AC">
      <w:pPr>
        <w:pStyle w:val="ListParagraph"/>
        <w:numPr>
          <w:ilvl w:val="4"/>
          <w:numId w:val="6"/>
        </w:numPr>
        <w:ind w:leftChars="0" w:left="4680" w:hanging="270"/>
        <w:contextualSpacing/>
        <w:jc w:val="both"/>
        <w:rPr>
          <w:sz w:val="20"/>
          <w:szCs w:val="20"/>
          <w:shd w:val="clear" w:color="auto" w:fill="FFFFFF"/>
        </w:rPr>
      </w:pPr>
      <w:r>
        <w:rPr>
          <w:sz w:val="20"/>
          <w:szCs w:val="20"/>
          <w:shd w:val="clear" w:color="auto" w:fill="FFFFFF"/>
        </w:rPr>
        <w:t xml:space="preserve">All nonfood items including equipment are stored separately from food products. </w:t>
      </w:r>
    </w:p>
    <w:p w14:paraId="510CCAD2"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shd w:val="clear" w:color="auto" w:fill="FFFFFF"/>
        </w:rPr>
        <w:t>Chemical Storage</w:t>
      </w:r>
    </w:p>
    <w:p w14:paraId="72CDCA14" w14:textId="77777777" w:rsidR="008814AC" w:rsidRDefault="008814AC">
      <w:pPr>
        <w:pStyle w:val="ListParagraph"/>
        <w:numPr>
          <w:ilvl w:val="4"/>
          <w:numId w:val="6"/>
        </w:numPr>
        <w:ind w:leftChars="0" w:left="4680" w:hanging="270"/>
        <w:contextualSpacing/>
        <w:jc w:val="both"/>
        <w:rPr>
          <w:sz w:val="20"/>
          <w:szCs w:val="20"/>
          <w:shd w:val="clear" w:color="auto" w:fill="FFFFFF"/>
        </w:rPr>
      </w:pPr>
      <w:r>
        <w:rPr>
          <w:sz w:val="20"/>
          <w:szCs w:val="20"/>
          <w:shd w:val="clear" w:color="auto" w:fill="FFFFFF"/>
        </w:rPr>
        <w:t>Hazardous chemicals and toxic substances with the potential for pet food contamination are stored so as not to present a hazard to staff, product, packaging, product handling equipment, or areas in which the product is handled, stored, or transported.</w:t>
      </w:r>
    </w:p>
    <w:p w14:paraId="5BCE61C4" w14:textId="77777777" w:rsidR="008814AC" w:rsidRDefault="008814AC">
      <w:pPr>
        <w:pStyle w:val="ListParagraph"/>
        <w:numPr>
          <w:ilvl w:val="4"/>
          <w:numId w:val="6"/>
        </w:numPr>
        <w:ind w:leftChars="0" w:left="4680" w:hanging="270"/>
        <w:contextualSpacing/>
        <w:jc w:val="both"/>
        <w:rPr>
          <w:sz w:val="20"/>
          <w:szCs w:val="20"/>
          <w:shd w:val="clear" w:color="auto" w:fill="FFFFFF"/>
        </w:rPr>
      </w:pPr>
      <w:r>
        <w:rPr>
          <w:sz w:val="20"/>
          <w:szCs w:val="20"/>
          <w:shd w:val="clear" w:color="auto" w:fill="FFFFFF"/>
        </w:rPr>
        <w:t xml:space="preserve">Chemicals are stored separately and comply with the storage requirements specified in Material Safety Data Sheet. </w:t>
      </w:r>
    </w:p>
    <w:p w14:paraId="178989D3" w14:textId="77777777" w:rsidR="008814AC" w:rsidRDefault="008814AC">
      <w:pPr>
        <w:pStyle w:val="ListParagraph"/>
        <w:numPr>
          <w:ilvl w:val="1"/>
          <w:numId w:val="6"/>
        </w:numPr>
        <w:ind w:leftChars="0" w:left="1440"/>
        <w:contextualSpacing/>
        <w:jc w:val="both"/>
        <w:rPr>
          <w:sz w:val="20"/>
          <w:szCs w:val="20"/>
          <w:shd w:val="clear" w:color="auto" w:fill="FFFFFF"/>
        </w:rPr>
      </w:pPr>
      <w:r>
        <w:rPr>
          <w:sz w:val="20"/>
          <w:szCs w:val="20"/>
          <w:shd w:val="clear" w:color="auto" w:fill="FFFFFF"/>
        </w:rPr>
        <w:t>Inventory Management</w:t>
      </w:r>
    </w:p>
    <w:p w14:paraId="12793387"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Stock Control</w:t>
      </w:r>
    </w:p>
    <w:p w14:paraId="4EBA8DA5"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shd w:val="clear" w:color="auto" w:fill="FFFFFF"/>
        </w:rPr>
        <w:t>Necessary inventories are established and maintained at reasonable levels, consistent with CFR requirements, applicable laws and regulations, and the following objectives:</w:t>
      </w:r>
    </w:p>
    <w:p w14:paraId="65D8D758" w14:textId="77777777" w:rsidR="008814AC" w:rsidRDefault="008814AC">
      <w:pPr>
        <w:pStyle w:val="ListParagraph"/>
        <w:numPr>
          <w:ilvl w:val="4"/>
          <w:numId w:val="6"/>
        </w:numPr>
        <w:ind w:leftChars="0" w:left="4680" w:hanging="270"/>
        <w:contextualSpacing/>
        <w:jc w:val="both"/>
        <w:rPr>
          <w:sz w:val="20"/>
          <w:szCs w:val="20"/>
          <w:shd w:val="clear" w:color="auto" w:fill="FFFFFF"/>
        </w:rPr>
      </w:pPr>
      <w:r>
        <w:rPr>
          <w:sz w:val="20"/>
          <w:szCs w:val="20"/>
          <w:shd w:val="clear" w:color="auto" w:fill="FFFFFF"/>
        </w:rPr>
        <w:t>The maintenance of adequate stock levels through accurate analyses of quantities to determine requirements and stock replenishment so that only minimal obsolescence losses are encountered while ensuring adequate inventory levels to meet program schedules.</w:t>
      </w:r>
    </w:p>
    <w:p w14:paraId="4ACA3418" w14:textId="77777777" w:rsidR="008814AC" w:rsidRDefault="008814AC">
      <w:pPr>
        <w:pStyle w:val="ListParagraph"/>
        <w:numPr>
          <w:ilvl w:val="4"/>
          <w:numId w:val="6"/>
        </w:numPr>
        <w:ind w:leftChars="0" w:left="4680" w:hanging="270"/>
        <w:contextualSpacing/>
        <w:jc w:val="both"/>
        <w:rPr>
          <w:sz w:val="20"/>
          <w:szCs w:val="20"/>
          <w:shd w:val="clear" w:color="auto" w:fill="FFFFFF"/>
        </w:rPr>
      </w:pPr>
      <w:r>
        <w:rPr>
          <w:sz w:val="20"/>
          <w:szCs w:val="20"/>
          <w:shd w:val="clear" w:color="auto" w:fill="FFFFFF"/>
        </w:rPr>
        <w:t>The protection of materials against misuse, theft, and misappropriation.</w:t>
      </w:r>
    </w:p>
    <w:p w14:paraId="4A3D507D" w14:textId="77777777" w:rsidR="008814AC" w:rsidRDefault="008814AC">
      <w:pPr>
        <w:pStyle w:val="ListParagraph"/>
        <w:numPr>
          <w:ilvl w:val="4"/>
          <w:numId w:val="6"/>
        </w:numPr>
        <w:ind w:leftChars="0" w:left="4680" w:hanging="270"/>
        <w:contextualSpacing/>
        <w:jc w:val="both"/>
        <w:rPr>
          <w:sz w:val="20"/>
          <w:szCs w:val="20"/>
          <w:shd w:val="clear" w:color="auto" w:fill="FFFFFF"/>
        </w:rPr>
      </w:pPr>
      <w:r>
        <w:rPr>
          <w:sz w:val="20"/>
          <w:szCs w:val="20"/>
          <w:shd w:val="clear" w:color="auto" w:fill="FFFFFF"/>
        </w:rPr>
        <w:t>The maintenance of an efficient operation.</w:t>
      </w:r>
    </w:p>
    <w:p w14:paraId="2D45A819" w14:textId="77777777" w:rsidR="008814AC" w:rsidRDefault="008814AC">
      <w:pPr>
        <w:pStyle w:val="ListParagraph"/>
        <w:numPr>
          <w:ilvl w:val="4"/>
          <w:numId w:val="6"/>
        </w:numPr>
        <w:ind w:leftChars="0" w:left="4680" w:hanging="270"/>
        <w:contextualSpacing/>
        <w:jc w:val="both"/>
        <w:rPr>
          <w:sz w:val="20"/>
          <w:szCs w:val="20"/>
          <w:shd w:val="clear" w:color="auto" w:fill="FFFFFF"/>
        </w:rPr>
      </w:pPr>
      <w:r>
        <w:rPr>
          <w:sz w:val="20"/>
          <w:szCs w:val="20"/>
          <w:shd w:val="clear" w:color="auto" w:fill="FFFFFF"/>
        </w:rPr>
        <w:t>The standardization of inventories to the greatest extent practicable.</w:t>
      </w:r>
    </w:p>
    <w:p w14:paraId="644E9501"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shd w:val="clear" w:color="auto" w:fill="FFFFFF"/>
        </w:rPr>
        <w:t>Stock controls are maintained based on stock record accounts of inventories on hand, on order, received, issued, and disposed of, and supported by proper documents in evidence of these transactions. Stock record accounts are available for review and inspection.</w:t>
      </w:r>
    </w:p>
    <w:p w14:paraId="35B743F8"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Stock Rotation</w:t>
      </w:r>
    </w:p>
    <w:p w14:paraId="52B75D8E" w14:textId="2A35BC39"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rPr>
        <w:t xml:space="preserve">Stock is controlled to ensure materials, ingredients, work in progress, and the finished product does not get lost in the process and </w:t>
      </w:r>
      <w:r w:rsidR="00021A56">
        <w:rPr>
          <w:sz w:val="20"/>
          <w:szCs w:val="20"/>
        </w:rPr>
        <w:t>exceeds</w:t>
      </w:r>
      <w:r>
        <w:rPr>
          <w:sz w:val="20"/>
          <w:szCs w:val="20"/>
        </w:rPr>
        <w:t xml:space="preserve"> their shelf life.</w:t>
      </w:r>
    </w:p>
    <w:p w14:paraId="5F8CEFF8"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rPr>
        <w:t>The stock rotation procedures are reviewed initially at the desk audit and compliance to this requirement by observation, interview, and review of records at each facility audit.</w:t>
      </w:r>
    </w:p>
    <w:p w14:paraId="3CDEDFB3" w14:textId="77777777" w:rsidR="008814AC" w:rsidRDefault="008814AC">
      <w:pPr>
        <w:pStyle w:val="ListParagraph"/>
        <w:numPr>
          <w:ilvl w:val="1"/>
          <w:numId w:val="6"/>
        </w:numPr>
        <w:ind w:leftChars="0" w:left="1440"/>
        <w:contextualSpacing/>
        <w:jc w:val="both"/>
        <w:rPr>
          <w:sz w:val="20"/>
          <w:szCs w:val="20"/>
          <w:shd w:val="clear" w:color="auto" w:fill="FFFFFF"/>
        </w:rPr>
      </w:pPr>
      <w:r>
        <w:rPr>
          <w:sz w:val="20"/>
          <w:szCs w:val="20"/>
          <w:shd w:val="clear" w:color="auto" w:fill="FFFFFF"/>
        </w:rPr>
        <w:t>Materials and Light Fittings</w:t>
      </w:r>
    </w:p>
    <w:p w14:paraId="4D38B15D"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Materials used in the construction of storage rooms</w:t>
      </w:r>
    </w:p>
    <w:p w14:paraId="12F926BD"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shd w:val="clear" w:color="auto" w:fill="FFFFFF"/>
        </w:rPr>
        <w:t>Buildings that contain storage and distribution operations, specifically the floors, partitions, doors, and ceilings are designed and constructed in such a way as to minimize the risk to product safety and in some instances to offer protection to the product. The extent to which these elements are relevant depends on the type of processes housed and whether the product is enclosed or exposed.</w:t>
      </w:r>
    </w:p>
    <w:p w14:paraId="7B4FCDFD"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Lighting and Light Fittings</w:t>
      </w:r>
    </w:p>
    <w:p w14:paraId="3F9E5EFE"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shd w:val="clear" w:color="auto" w:fill="FFFFFF"/>
        </w:rPr>
        <w:lastRenderedPageBreak/>
        <w:t>Light fittings in areas where the food product is recouped or exposed are shatterproof, manufactured with a shatterproof covering or fitted with protective covers, and recessed into or fitted flush with the ceiling.</w:t>
      </w:r>
    </w:p>
    <w:p w14:paraId="0ADF07A9" w14:textId="7FF38893" w:rsidR="008814AC" w:rsidRPr="00A41420" w:rsidRDefault="008814AC" w:rsidP="00A41420">
      <w:pPr>
        <w:pStyle w:val="ListParagraph"/>
        <w:numPr>
          <w:ilvl w:val="3"/>
          <w:numId w:val="6"/>
        </w:numPr>
        <w:ind w:leftChars="0" w:left="3600" w:hanging="630"/>
        <w:contextualSpacing/>
        <w:jc w:val="both"/>
        <w:rPr>
          <w:sz w:val="20"/>
          <w:szCs w:val="20"/>
          <w:shd w:val="clear" w:color="auto" w:fill="FFFFFF"/>
        </w:rPr>
      </w:pPr>
      <w:r>
        <w:rPr>
          <w:sz w:val="20"/>
          <w:szCs w:val="20"/>
          <w:shd w:val="clear" w:color="auto" w:fill="FFFFFF"/>
        </w:rPr>
        <w:t xml:space="preserve">Light fixtures are accounted for in the glass and brittle plastic program to prevent </w:t>
      </w:r>
      <w:r w:rsidR="00021A56">
        <w:rPr>
          <w:sz w:val="20"/>
          <w:szCs w:val="20"/>
          <w:shd w:val="clear" w:color="auto" w:fill="FFFFFF"/>
        </w:rPr>
        <w:t>contamination</w:t>
      </w:r>
      <w:r>
        <w:rPr>
          <w:sz w:val="20"/>
          <w:szCs w:val="20"/>
          <w:shd w:val="clear" w:color="auto" w:fill="FFFFFF"/>
        </w:rPr>
        <w:t xml:space="preserve">. </w:t>
      </w:r>
    </w:p>
    <w:p w14:paraId="29359804" w14:textId="77777777" w:rsidR="008814AC" w:rsidRDefault="008814AC">
      <w:pPr>
        <w:pStyle w:val="ListParagraph"/>
        <w:numPr>
          <w:ilvl w:val="1"/>
          <w:numId w:val="6"/>
        </w:numPr>
        <w:ind w:leftChars="0" w:left="1440"/>
        <w:contextualSpacing/>
        <w:jc w:val="both"/>
        <w:rPr>
          <w:sz w:val="20"/>
          <w:szCs w:val="20"/>
          <w:shd w:val="clear" w:color="auto" w:fill="FFFFFF"/>
        </w:rPr>
      </w:pPr>
      <w:r>
        <w:rPr>
          <w:sz w:val="20"/>
          <w:szCs w:val="20"/>
          <w:shd w:val="clear" w:color="auto" w:fill="FFFFFF"/>
        </w:rPr>
        <w:t>Racks Storage</w:t>
      </w:r>
    </w:p>
    <w:p w14:paraId="08159F15"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Tools and equipment are not stored on the floor.</w:t>
      </w:r>
    </w:p>
    <w:p w14:paraId="4084A300"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 xml:space="preserve">Pallets used are free from any signs of damage. If wooden pallets are allowed, they are fumigated and with a liner, not directly in contact with the product. </w:t>
      </w:r>
    </w:p>
    <w:p w14:paraId="3B6DFD95"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Stored items are secured. The regulation does not specifically address racking; rather, it is a general stacking requirement, to keep materials from falling over or collapsing.</w:t>
      </w:r>
    </w:p>
    <w:p w14:paraId="05A61B05"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The height of any storage materials in relation to fire sprinklers. There are 18 inches between the top of the racked materials and the sprinklers.</w:t>
      </w:r>
    </w:p>
    <w:p w14:paraId="506732C8"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shd w:val="clear" w:color="auto" w:fill="FFFFFF"/>
        </w:rPr>
        <w:t>Issues</w:t>
      </w:r>
    </w:p>
    <w:p w14:paraId="221403B1" w14:textId="2D8BB848" w:rsidR="008814AC" w:rsidRDefault="008814AC">
      <w:pPr>
        <w:pStyle w:val="ListParagraph"/>
        <w:numPr>
          <w:ilvl w:val="4"/>
          <w:numId w:val="6"/>
        </w:numPr>
        <w:ind w:leftChars="0" w:left="4950" w:hanging="540"/>
        <w:contextualSpacing/>
        <w:jc w:val="both"/>
        <w:rPr>
          <w:sz w:val="20"/>
          <w:szCs w:val="20"/>
          <w:shd w:val="clear" w:color="auto" w:fill="FFFFFF"/>
        </w:rPr>
      </w:pPr>
      <w:r>
        <w:rPr>
          <w:sz w:val="20"/>
          <w:szCs w:val="20"/>
          <w:shd w:val="clear" w:color="auto" w:fill="FFFFFF"/>
        </w:rPr>
        <w:t xml:space="preserve">Rack columns not anchored to the floor OSHA recommends that the bottom of all columns be furnished with column base </w:t>
      </w:r>
      <w:r w:rsidR="00021A56">
        <w:rPr>
          <w:sz w:val="20"/>
          <w:szCs w:val="20"/>
          <w:shd w:val="clear" w:color="auto" w:fill="FFFFFF"/>
        </w:rPr>
        <w:t>plates and</w:t>
      </w:r>
      <w:r>
        <w:rPr>
          <w:sz w:val="20"/>
          <w:szCs w:val="20"/>
          <w:shd w:val="clear" w:color="auto" w:fill="FFFFFF"/>
        </w:rPr>
        <w:t xml:space="preserve"> be anchored to the floor with anchor bolts capable of resisting the forces caused by the loads on the rack.</w:t>
      </w:r>
    </w:p>
    <w:p w14:paraId="74DE5964" w14:textId="03F06471" w:rsidR="008814AC" w:rsidRDefault="008814AC">
      <w:pPr>
        <w:pStyle w:val="ListParagraph"/>
        <w:numPr>
          <w:ilvl w:val="4"/>
          <w:numId w:val="6"/>
        </w:numPr>
        <w:ind w:leftChars="0" w:left="4950" w:hanging="540"/>
        <w:contextualSpacing/>
        <w:jc w:val="both"/>
        <w:rPr>
          <w:sz w:val="20"/>
          <w:szCs w:val="20"/>
          <w:shd w:val="clear" w:color="auto" w:fill="FFFFFF"/>
        </w:rPr>
      </w:pPr>
      <w:r>
        <w:rPr>
          <w:sz w:val="20"/>
          <w:szCs w:val="20"/>
          <w:shd w:val="clear" w:color="auto" w:fill="FFFFFF"/>
        </w:rPr>
        <w:t xml:space="preserve">Load ratings </w:t>
      </w:r>
      <w:r w:rsidR="00021A56">
        <w:rPr>
          <w:sz w:val="20"/>
          <w:szCs w:val="20"/>
          <w:shd w:val="clear" w:color="auto" w:fill="FFFFFF"/>
        </w:rPr>
        <w:t>are not present</w:t>
      </w:r>
      <w:r>
        <w:rPr>
          <w:sz w:val="20"/>
          <w:szCs w:val="20"/>
          <w:shd w:val="clear" w:color="auto" w:fill="FFFFFF"/>
        </w:rPr>
        <w:t xml:space="preserve"> on racking</w:t>
      </w:r>
      <w:r w:rsidR="00021A56">
        <w:rPr>
          <w:sz w:val="20"/>
          <w:szCs w:val="20"/>
          <w:shd w:val="clear" w:color="auto" w:fill="FFFFFF"/>
        </w:rPr>
        <w:t>. OSHA</w:t>
      </w:r>
      <w:r>
        <w:rPr>
          <w:sz w:val="20"/>
          <w:szCs w:val="20"/>
          <w:shd w:val="clear" w:color="auto" w:fill="FFFFFF"/>
        </w:rPr>
        <w:t xml:space="preserve"> recommends that load ratings be present which provide the maximum permissible unit load and/or maximum uniformly distributed load per level, the average unit load, and the maximum total load per bay. See ANSI/RMI MH16.1 for additional information.</w:t>
      </w:r>
    </w:p>
    <w:p w14:paraId="11184518" w14:textId="77777777" w:rsidR="008814AC" w:rsidRDefault="008814AC">
      <w:pPr>
        <w:pStyle w:val="ListParagraph"/>
        <w:numPr>
          <w:ilvl w:val="4"/>
          <w:numId w:val="6"/>
        </w:numPr>
        <w:ind w:leftChars="0" w:left="4950" w:hanging="540"/>
        <w:contextualSpacing/>
        <w:jc w:val="both"/>
        <w:rPr>
          <w:sz w:val="20"/>
          <w:szCs w:val="20"/>
          <w:shd w:val="clear" w:color="auto" w:fill="FFFFFF"/>
        </w:rPr>
      </w:pPr>
      <w:r>
        <w:rPr>
          <w:sz w:val="20"/>
          <w:szCs w:val="20"/>
          <w:shd w:val="clear" w:color="auto" w:fill="FFFFFF"/>
        </w:rPr>
        <w:t>Damaged racking OSHA recommends that the employer develop a maintenance and inspection program for storage racks. The program includes keeping aisles clear and providing sufficient clearance for material handling equipment. Also, ensure racks are properly aligned, plumb, and level, per the manufacturer’s instructions. Employees promptly report any damage to racks.</w:t>
      </w:r>
    </w:p>
    <w:p w14:paraId="6B1F759E" w14:textId="77777777" w:rsidR="008814AC" w:rsidRDefault="008814AC">
      <w:pPr>
        <w:pStyle w:val="ListParagraph"/>
        <w:numPr>
          <w:ilvl w:val="1"/>
          <w:numId w:val="6"/>
        </w:numPr>
        <w:ind w:leftChars="0" w:left="1440"/>
        <w:contextualSpacing/>
        <w:jc w:val="both"/>
        <w:rPr>
          <w:sz w:val="20"/>
          <w:szCs w:val="20"/>
          <w:shd w:val="clear" w:color="auto" w:fill="FFFFFF"/>
        </w:rPr>
      </w:pPr>
      <w:r>
        <w:rPr>
          <w:sz w:val="20"/>
          <w:szCs w:val="20"/>
          <w:shd w:val="clear" w:color="auto" w:fill="FFFFFF"/>
        </w:rPr>
        <w:t>Risk Analysis</w:t>
      </w:r>
    </w:p>
    <w:p w14:paraId="30F02EAD"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rPr>
        <w:t xml:space="preserve">Where temporary or overflow storage is used, a risk analysis is undertaken to ensure the stored product is not at risk or poses a risk to products, processes, or personnel. The risk analysis is documented and available every time overflow storage is applied. In particular: </w:t>
      </w:r>
    </w:p>
    <w:p w14:paraId="093B7B7E"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rPr>
        <w:t>Materials and products are held in a dry, clean area that is free from pests.</w:t>
      </w:r>
    </w:p>
    <w:p w14:paraId="49FD3FAE"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rPr>
        <w:t>Chemicals are stored in a safe secure area that complies with relevant regulations and does not pose a risk to personnel or other products.</w:t>
      </w:r>
    </w:p>
    <w:p w14:paraId="1380C4D0" w14:textId="77777777" w:rsidR="008814AC" w:rsidRDefault="008814AC">
      <w:pPr>
        <w:pStyle w:val="ListParagraph"/>
        <w:numPr>
          <w:ilvl w:val="1"/>
          <w:numId w:val="6"/>
        </w:numPr>
        <w:ind w:leftChars="0" w:left="1440"/>
        <w:contextualSpacing/>
        <w:jc w:val="both"/>
        <w:rPr>
          <w:sz w:val="20"/>
          <w:szCs w:val="20"/>
          <w:shd w:val="clear" w:color="auto" w:fill="FFFFFF"/>
        </w:rPr>
      </w:pPr>
      <w:r>
        <w:rPr>
          <w:sz w:val="20"/>
          <w:szCs w:val="20"/>
          <w:shd w:val="clear" w:color="auto" w:fill="FFFFFF"/>
        </w:rPr>
        <w:t>Receiving</w:t>
      </w:r>
    </w:p>
    <w:p w14:paraId="4E0B27CB"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All incoming materials are from an approved supplier.</w:t>
      </w:r>
    </w:p>
    <w:p w14:paraId="1D02747C"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Pre-unloading Activities: Upon the arrival of the vehicle of material at the unloading area, the following activities are carried out:</w:t>
      </w:r>
    </w:p>
    <w:p w14:paraId="023B7571" w14:textId="77777777" w:rsidR="008814AC" w:rsidRDefault="008814AC">
      <w:pPr>
        <w:pStyle w:val="ListParagraph"/>
        <w:numPr>
          <w:ilvl w:val="3"/>
          <w:numId w:val="6"/>
        </w:numPr>
        <w:spacing w:after="40"/>
        <w:ind w:leftChars="0" w:left="3600" w:hanging="630"/>
        <w:contextualSpacing/>
        <w:jc w:val="both"/>
        <w:rPr>
          <w:sz w:val="20"/>
          <w:szCs w:val="20"/>
        </w:rPr>
      </w:pPr>
      <w:r>
        <w:rPr>
          <w:rFonts w:eastAsia="Times New Roman"/>
          <w:sz w:val="20"/>
          <w:szCs w:val="20"/>
          <w:lang w:eastAsia="en-IN"/>
        </w:rPr>
        <w:t>Ensure that the vehicle is covered properly to protect the material.</w:t>
      </w:r>
    </w:p>
    <w:p w14:paraId="3E1532F6" w14:textId="77777777" w:rsidR="008814AC" w:rsidRDefault="008814AC">
      <w:pPr>
        <w:pStyle w:val="ListParagraph"/>
        <w:numPr>
          <w:ilvl w:val="3"/>
          <w:numId w:val="6"/>
        </w:numPr>
        <w:spacing w:before="240" w:after="40"/>
        <w:ind w:leftChars="0" w:left="3600" w:hanging="630"/>
        <w:contextualSpacing/>
        <w:jc w:val="both"/>
        <w:rPr>
          <w:sz w:val="20"/>
          <w:szCs w:val="20"/>
        </w:rPr>
      </w:pPr>
      <w:r>
        <w:rPr>
          <w:rFonts w:eastAsia="Times New Roman"/>
          <w:sz w:val="20"/>
          <w:szCs w:val="20"/>
          <w:lang w:eastAsia="en-IN"/>
        </w:rPr>
        <w:t>Instruct the vehicle driver to stop the engine to avoid carbon spillage from the silencer until completion of unloading and transfer of material into the Material Receiving Area.</w:t>
      </w:r>
    </w:p>
    <w:p w14:paraId="4E50E913" w14:textId="77777777" w:rsidR="008814AC" w:rsidRPr="008814AC" w:rsidRDefault="008814AC">
      <w:pPr>
        <w:pStyle w:val="ListParagraph"/>
        <w:numPr>
          <w:ilvl w:val="3"/>
          <w:numId w:val="6"/>
        </w:numPr>
        <w:spacing w:before="240" w:after="160"/>
        <w:ind w:leftChars="0" w:left="3600" w:hanging="630"/>
        <w:contextualSpacing/>
        <w:jc w:val="both"/>
        <w:rPr>
          <w:sz w:val="20"/>
          <w:szCs w:val="20"/>
        </w:rPr>
      </w:pPr>
      <w:r w:rsidRPr="008814AC">
        <w:rPr>
          <w:rFonts w:eastAsia="Times New Roman"/>
          <w:sz w:val="20"/>
          <w:szCs w:val="20"/>
          <w:lang w:eastAsia="en-IN"/>
        </w:rPr>
        <w:t xml:space="preserve">Ensure cleanliness of vehicle. Ensure that the vehicle is free from foul odor and pests. </w:t>
      </w:r>
    </w:p>
    <w:p w14:paraId="110A695A" w14:textId="6B513E8E" w:rsidR="008814AC" w:rsidRPr="008814AC" w:rsidRDefault="008814AC">
      <w:pPr>
        <w:pStyle w:val="ListParagraph"/>
        <w:numPr>
          <w:ilvl w:val="3"/>
          <w:numId w:val="6"/>
        </w:numPr>
        <w:spacing w:before="240" w:after="160"/>
        <w:ind w:leftChars="0" w:left="3600" w:hanging="630"/>
        <w:contextualSpacing/>
        <w:jc w:val="both"/>
        <w:rPr>
          <w:sz w:val="20"/>
          <w:szCs w:val="20"/>
        </w:rPr>
      </w:pPr>
      <w:r w:rsidRPr="008814AC">
        <w:rPr>
          <w:rFonts w:eastAsia="Times New Roman"/>
          <w:sz w:val="20"/>
          <w:szCs w:val="20"/>
          <w:lang w:eastAsia="en-IN"/>
        </w:rPr>
        <w:lastRenderedPageBreak/>
        <w:t xml:space="preserve">Warehouse and Quality personnel </w:t>
      </w:r>
      <w:r w:rsidR="00021A56" w:rsidRPr="008814AC">
        <w:rPr>
          <w:rFonts w:eastAsia="Times New Roman"/>
          <w:sz w:val="20"/>
          <w:szCs w:val="20"/>
          <w:lang w:eastAsia="en-IN"/>
        </w:rPr>
        <w:t>check</w:t>
      </w:r>
      <w:r w:rsidRPr="008814AC">
        <w:rPr>
          <w:rFonts w:eastAsia="Times New Roman"/>
          <w:sz w:val="20"/>
          <w:szCs w:val="20"/>
          <w:lang w:eastAsia="en-IN"/>
        </w:rPr>
        <w:t xml:space="preserve"> the consignment to ensure the absence of material other than mentioned in the delivery documents, to avoid mix-ups.</w:t>
      </w:r>
    </w:p>
    <w:p w14:paraId="5778674D" w14:textId="3D206523" w:rsidR="008814AC" w:rsidRPr="008814AC" w:rsidRDefault="008814AC">
      <w:pPr>
        <w:pStyle w:val="ListParagraph"/>
        <w:numPr>
          <w:ilvl w:val="3"/>
          <w:numId w:val="6"/>
        </w:numPr>
        <w:spacing w:before="240" w:after="160"/>
        <w:ind w:leftChars="0" w:left="3600" w:hanging="630"/>
        <w:contextualSpacing/>
        <w:jc w:val="both"/>
        <w:rPr>
          <w:sz w:val="20"/>
          <w:szCs w:val="20"/>
        </w:rPr>
      </w:pPr>
      <w:r w:rsidRPr="008814AC">
        <w:rPr>
          <w:rFonts w:eastAsia="Times New Roman"/>
          <w:sz w:val="20"/>
          <w:szCs w:val="20"/>
          <w:lang w:eastAsia="en-IN"/>
        </w:rPr>
        <w:t xml:space="preserve">Ensure that the vehicle is not carrying any pesticides or oily material and is free from abnormal </w:t>
      </w:r>
      <w:r w:rsidR="00021A56" w:rsidRPr="008814AC">
        <w:rPr>
          <w:rFonts w:eastAsia="Times New Roman"/>
          <w:sz w:val="20"/>
          <w:szCs w:val="20"/>
          <w:lang w:eastAsia="en-IN"/>
        </w:rPr>
        <w:t>odors</w:t>
      </w:r>
      <w:r w:rsidRPr="008814AC">
        <w:rPr>
          <w:rFonts w:eastAsia="Times New Roman"/>
          <w:sz w:val="20"/>
          <w:szCs w:val="20"/>
          <w:lang w:eastAsia="en-IN"/>
        </w:rPr>
        <w:t>.</w:t>
      </w:r>
    </w:p>
    <w:p w14:paraId="411FEB5C" w14:textId="77777777" w:rsidR="008814AC" w:rsidRPr="008814AC" w:rsidRDefault="008814AC">
      <w:pPr>
        <w:pStyle w:val="ListParagraph"/>
        <w:numPr>
          <w:ilvl w:val="3"/>
          <w:numId w:val="6"/>
        </w:numPr>
        <w:spacing w:after="160"/>
        <w:ind w:leftChars="0" w:left="3600" w:hanging="630"/>
        <w:contextualSpacing/>
        <w:jc w:val="both"/>
        <w:rPr>
          <w:sz w:val="20"/>
          <w:szCs w:val="20"/>
        </w:rPr>
      </w:pPr>
      <w:r w:rsidRPr="008814AC">
        <w:rPr>
          <w:rFonts w:eastAsia="Times New Roman"/>
          <w:sz w:val="20"/>
          <w:szCs w:val="20"/>
          <w:lang w:eastAsia="en-IN"/>
        </w:rPr>
        <w:t>Ensure the material receiving area is clean before unloading the material.</w:t>
      </w:r>
    </w:p>
    <w:p w14:paraId="009501F7" w14:textId="77777777" w:rsidR="008814AC" w:rsidRPr="008814AC" w:rsidRDefault="008814AC">
      <w:pPr>
        <w:pStyle w:val="ListParagraph"/>
        <w:numPr>
          <w:ilvl w:val="3"/>
          <w:numId w:val="6"/>
        </w:numPr>
        <w:spacing w:after="160"/>
        <w:ind w:leftChars="0" w:left="3600" w:hanging="630"/>
        <w:contextualSpacing/>
        <w:jc w:val="both"/>
        <w:rPr>
          <w:sz w:val="20"/>
          <w:szCs w:val="20"/>
        </w:rPr>
      </w:pPr>
      <w:r w:rsidRPr="008814AC">
        <w:rPr>
          <w:rFonts w:eastAsia="Times New Roman"/>
          <w:sz w:val="20"/>
          <w:szCs w:val="20"/>
          <w:lang w:eastAsia="en-IN"/>
        </w:rPr>
        <w:t>Ensure the cleanliness of the dedicated pallets available at the receiving platform.</w:t>
      </w:r>
    </w:p>
    <w:p w14:paraId="6F791687" w14:textId="77777777" w:rsidR="008814AC" w:rsidRPr="008814AC" w:rsidRDefault="008814AC">
      <w:pPr>
        <w:pStyle w:val="ListParagraph"/>
        <w:numPr>
          <w:ilvl w:val="3"/>
          <w:numId w:val="6"/>
        </w:numPr>
        <w:spacing w:after="160"/>
        <w:ind w:leftChars="0" w:left="3600" w:hanging="630"/>
        <w:contextualSpacing/>
        <w:jc w:val="both"/>
        <w:rPr>
          <w:sz w:val="20"/>
          <w:szCs w:val="20"/>
        </w:rPr>
      </w:pPr>
      <w:r w:rsidRPr="008814AC">
        <w:rPr>
          <w:rFonts w:eastAsia="Times New Roman"/>
          <w:sz w:val="20"/>
          <w:szCs w:val="20"/>
          <w:lang w:eastAsia="en-IN"/>
        </w:rPr>
        <w:t>Ensure the cleanliness and working condition of the lift and trolleys.</w:t>
      </w:r>
    </w:p>
    <w:p w14:paraId="136222EC" w14:textId="77777777" w:rsidR="008814AC" w:rsidRPr="008814AC" w:rsidRDefault="008814AC">
      <w:pPr>
        <w:pStyle w:val="ListParagraph"/>
        <w:numPr>
          <w:ilvl w:val="3"/>
          <w:numId w:val="6"/>
        </w:numPr>
        <w:spacing w:after="160"/>
        <w:ind w:leftChars="0" w:left="3600" w:hanging="630"/>
        <w:contextualSpacing/>
        <w:jc w:val="both"/>
        <w:rPr>
          <w:sz w:val="20"/>
          <w:szCs w:val="20"/>
        </w:rPr>
      </w:pPr>
      <w:r w:rsidRPr="008814AC">
        <w:rPr>
          <w:rFonts w:eastAsia="Times New Roman"/>
          <w:sz w:val="20"/>
          <w:szCs w:val="20"/>
          <w:lang w:eastAsia="en-IN"/>
        </w:rPr>
        <w:t>Ensure the air curtain is in working condition.</w:t>
      </w:r>
    </w:p>
    <w:p w14:paraId="36E269B6" w14:textId="77777777" w:rsidR="008814AC" w:rsidRPr="008814AC" w:rsidRDefault="008814AC">
      <w:pPr>
        <w:pStyle w:val="ListParagraph"/>
        <w:numPr>
          <w:ilvl w:val="3"/>
          <w:numId w:val="6"/>
        </w:numPr>
        <w:spacing w:after="160"/>
        <w:ind w:leftChars="0" w:left="3600" w:hanging="630"/>
        <w:contextualSpacing/>
        <w:jc w:val="both"/>
        <w:rPr>
          <w:sz w:val="20"/>
          <w:szCs w:val="20"/>
        </w:rPr>
      </w:pPr>
      <w:r w:rsidRPr="008814AC">
        <w:rPr>
          <w:rFonts w:eastAsia="Times New Roman"/>
          <w:sz w:val="20"/>
          <w:szCs w:val="20"/>
          <w:lang w:eastAsia="en-IN"/>
        </w:rPr>
        <w:t>Ensure the weighing balance is calibrated.</w:t>
      </w:r>
    </w:p>
    <w:p w14:paraId="26FE4AE1" w14:textId="77777777" w:rsidR="008814AC" w:rsidRDefault="008814AC">
      <w:pPr>
        <w:pStyle w:val="ListParagraph"/>
        <w:numPr>
          <w:ilvl w:val="3"/>
          <w:numId w:val="6"/>
        </w:numPr>
        <w:ind w:leftChars="0" w:left="3600" w:hanging="630"/>
        <w:contextualSpacing/>
        <w:jc w:val="both"/>
        <w:rPr>
          <w:sz w:val="20"/>
          <w:szCs w:val="20"/>
          <w:shd w:val="clear" w:color="auto" w:fill="FFFFFF"/>
        </w:rPr>
      </w:pPr>
      <w:r w:rsidRPr="008814AC">
        <w:rPr>
          <w:sz w:val="20"/>
          <w:szCs w:val="20"/>
          <w:shd w:val="clear" w:color="auto" w:fill="FFFFFF"/>
        </w:rPr>
        <w:t>The Warehouse Staff confirms that the received goods, as labeled by the supplier conforms with the Purchase order under which the material was ordered. The purchase</w:t>
      </w:r>
      <w:r>
        <w:rPr>
          <w:sz w:val="20"/>
          <w:szCs w:val="20"/>
          <w:shd w:val="clear" w:color="auto" w:fill="FFFFFF"/>
        </w:rPr>
        <w:t xml:space="preserve"> order number, product name, description, quantity (items are weighed where appropriate), a unit of measure, product expiration, or shelf-life date are verified. The following receiving documents are checked, if required:</w:t>
      </w:r>
    </w:p>
    <w:p w14:paraId="048B5277" w14:textId="77777777" w:rsidR="008814AC" w:rsidRDefault="008814AC">
      <w:pPr>
        <w:pStyle w:val="ListParagraph"/>
        <w:numPr>
          <w:ilvl w:val="4"/>
          <w:numId w:val="6"/>
        </w:numPr>
        <w:ind w:leftChars="0" w:left="4860"/>
        <w:contextualSpacing/>
        <w:jc w:val="both"/>
        <w:rPr>
          <w:sz w:val="20"/>
          <w:szCs w:val="20"/>
          <w:shd w:val="clear" w:color="auto" w:fill="FFFFFF"/>
        </w:rPr>
      </w:pPr>
      <w:r>
        <w:rPr>
          <w:sz w:val="20"/>
          <w:szCs w:val="20"/>
          <w:shd w:val="clear" w:color="auto" w:fill="FFFFFF"/>
        </w:rPr>
        <w:t>Purchase Order (PO)</w:t>
      </w:r>
    </w:p>
    <w:p w14:paraId="6FE73F99" w14:textId="77777777" w:rsidR="008814AC" w:rsidRDefault="008814AC">
      <w:pPr>
        <w:pStyle w:val="ListParagraph"/>
        <w:numPr>
          <w:ilvl w:val="4"/>
          <w:numId w:val="6"/>
        </w:numPr>
        <w:ind w:leftChars="0" w:left="4860"/>
        <w:contextualSpacing/>
        <w:jc w:val="both"/>
        <w:rPr>
          <w:sz w:val="20"/>
          <w:szCs w:val="20"/>
          <w:shd w:val="clear" w:color="auto" w:fill="FFFFFF"/>
        </w:rPr>
      </w:pPr>
      <w:r>
        <w:rPr>
          <w:sz w:val="20"/>
          <w:szCs w:val="20"/>
          <w:shd w:val="clear" w:color="auto" w:fill="FFFFFF"/>
        </w:rPr>
        <w:t>Certificate of analysis (COA)</w:t>
      </w:r>
    </w:p>
    <w:p w14:paraId="157FBC68" w14:textId="77777777" w:rsidR="008814AC" w:rsidRDefault="008814AC">
      <w:pPr>
        <w:pStyle w:val="ListParagraph"/>
        <w:numPr>
          <w:ilvl w:val="4"/>
          <w:numId w:val="6"/>
        </w:numPr>
        <w:ind w:leftChars="0" w:left="4860"/>
        <w:contextualSpacing/>
        <w:jc w:val="both"/>
        <w:rPr>
          <w:sz w:val="20"/>
          <w:szCs w:val="20"/>
          <w:shd w:val="clear" w:color="auto" w:fill="FFFFFF"/>
        </w:rPr>
      </w:pPr>
      <w:r>
        <w:rPr>
          <w:sz w:val="20"/>
          <w:szCs w:val="20"/>
          <w:shd w:val="clear" w:color="auto" w:fill="FFFFFF"/>
        </w:rPr>
        <w:t>Certificate of Guarantee or Letter of Guarantee</w:t>
      </w:r>
    </w:p>
    <w:p w14:paraId="606BA3F1" w14:textId="77777777" w:rsidR="008814AC" w:rsidRDefault="008814AC">
      <w:pPr>
        <w:pStyle w:val="ListParagraph"/>
        <w:numPr>
          <w:ilvl w:val="4"/>
          <w:numId w:val="6"/>
        </w:numPr>
        <w:ind w:leftChars="0" w:left="4860"/>
        <w:contextualSpacing/>
        <w:jc w:val="both"/>
        <w:rPr>
          <w:sz w:val="20"/>
          <w:szCs w:val="20"/>
          <w:shd w:val="clear" w:color="auto" w:fill="FFFFFF"/>
        </w:rPr>
      </w:pPr>
      <w:r>
        <w:rPr>
          <w:sz w:val="20"/>
          <w:szCs w:val="20"/>
          <w:shd w:val="clear" w:color="auto" w:fill="FFFFFF"/>
        </w:rPr>
        <w:t>Product Specifications</w:t>
      </w:r>
    </w:p>
    <w:p w14:paraId="1C7D3D4E" w14:textId="77777777" w:rsidR="008814AC" w:rsidRDefault="008814AC">
      <w:pPr>
        <w:pStyle w:val="ListParagraph"/>
        <w:numPr>
          <w:ilvl w:val="4"/>
          <w:numId w:val="6"/>
        </w:numPr>
        <w:ind w:leftChars="0" w:left="4860"/>
        <w:contextualSpacing/>
        <w:jc w:val="both"/>
        <w:rPr>
          <w:sz w:val="20"/>
          <w:szCs w:val="20"/>
          <w:shd w:val="clear" w:color="auto" w:fill="FFFFFF"/>
        </w:rPr>
      </w:pPr>
      <w:r>
        <w:rPr>
          <w:sz w:val="20"/>
          <w:szCs w:val="20"/>
          <w:shd w:val="clear" w:color="auto" w:fill="FFFFFF"/>
        </w:rPr>
        <w:t>Vehicle Sanitary Certificate</w:t>
      </w:r>
    </w:p>
    <w:p w14:paraId="0BA58A45" w14:textId="77777777" w:rsidR="008814AC" w:rsidRDefault="008814AC">
      <w:pPr>
        <w:pStyle w:val="ListParagraph"/>
        <w:numPr>
          <w:ilvl w:val="4"/>
          <w:numId w:val="6"/>
        </w:numPr>
        <w:ind w:leftChars="0" w:left="4860"/>
        <w:contextualSpacing/>
        <w:jc w:val="both"/>
        <w:rPr>
          <w:sz w:val="20"/>
          <w:szCs w:val="20"/>
          <w:shd w:val="clear" w:color="auto" w:fill="FFFFFF"/>
        </w:rPr>
      </w:pPr>
      <w:r>
        <w:rPr>
          <w:sz w:val="20"/>
          <w:szCs w:val="20"/>
          <w:shd w:val="clear" w:color="auto" w:fill="FFFFFF"/>
        </w:rPr>
        <w:t>Certificate of Origin (COO)</w:t>
      </w:r>
    </w:p>
    <w:p w14:paraId="68B61DA1" w14:textId="77777777" w:rsidR="008814AC" w:rsidRDefault="008814AC">
      <w:pPr>
        <w:pStyle w:val="ListParagraph"/>
        <w:numPr>
          <w:ilvl w:val="4"/>
          <w:numId w:val="6"/>
        </w:numPr>
        <w:ind w:leftChars="0" w:left="4860"/>
        <w:contextualSpacing/>
        <w:jc w:val="both"/>
        <w:rPr>
          <w:sz w:val="20"/>
          <w:szCs w:val="20"/>
          <w:shd w:val="clear" w:color="auto" w:fill="FFFFFF"/>
        </w:rPr>
      </w:pPr>
      <w:r>
        <w:rPr>
          <w:sz w:val="20"/>
          <w:szCs w:val="20"/>
          <w:shd w:val="clear" w:color="auto" w:fill="FFFFFF"/>
        </w:rPr>
        <w:t>Receiving chemical agents (COA, SDS)</w:t>
      </w:r>
    </w:p>
    <w:p w14:paraId="2D9B9BE8"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shd w:val="clear" w:color="auto" w:fill="FFFFFF"/>
        </w:rPr>
        <w:t>If there is a discrepancy between the information listed on the packing slip and the purchase order information, the goods are not received, and the Warehouse Staff notifies the Purchasing Department for corrective action.</w:t>
      </w:r>
    </w:p>
    <w:p w14:paraId="45B8D4C5"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shd w:val="clear" w:color="auto" w:fill="FFFFFF"/>
        </w:rPr>
        <w:t xml:space="preserve">After verification of the purchase order information, the Warehouse Staff assigns the lot number and logs the materials in the Inventory. </w:t>
      </w:r>
    </w:p>
    <w:p w14:paraId="5EC759F7"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shd w:val="clear" w:color="auto" w:fill="FFFFFF"/>
        </w:rPr>
        <w:t xml:space="preserve">Packaging of good quality and contains the required data and source data. Each container is checked for obvious container damage, and evidence of broken seals, contamination, and pest infestation. </w:t>
      </w:r>
    </w:p>
    <w:p w14:paraId="20D32EC0"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shd w:val="clear" w:color="auto" w:fill="FFFFFF"/>
        </w:rPr>
        <w:t xml:space="preserve">The sampling of materials for Quality Control checking and inspection is conducted according to Sampling Plan. </w:t>
      </w:r>
    </w:p>
    <w:p w14:paraId="60B5434E"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shd w:val="clear" w:color="auto" w:fill="FFFFFF"/>
        </w:rPr>
        <w:t>Any discrepancies are noted, recorded, and reported to the concerned manager and communicated to the supplier based on a discussion with the Purchasing Department.</w:t>
      </w:r>
    </w:p>
    <w:p w14:paraId="24E3F316"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shd w:val="clear" w:color="auto" w:fill="FFFFFF"/>
        </w:rPr>
        <w:t xml:space="preserve">Materials/packages that have signs of damage or contamination are stored separately subject to QC disposition. </w:t>
      </w:r>
    </w:p>
    <w:p w14:paraId="57F14E1C" w14:textId="77777777" w:rsidR="008814AC" w:rsidRDefault="008814AC">
      <w:pPr>
        <w:pStyle w:val="ListParagraph"/>
        <w:numPr>
          <w:ilvl w:val="3"/>
          <w:numId w:val="6"/>
        </w:numPr>
        <w:ind w:leftChars="0" w:left="3600" w:hanging="630"/>
        <w:contextualSpacing/>
        <w:jc w:val="both"/>
        <w:rPr>
          <w:sz w:val="20"/>
          <w:szCs w:val="20"/>
          <w:shd w:val="clear" w:color="auto" w:fill="FFFFFF"/>
        </w:rPr>
      </w:pPr>
      <w:r>
        <w:rPr>
          <w:sz w:val="20"/>
          <w:szCs w:val="20"/>
          <w:shd w:val="clear" w:color="auto" w:fill="FFFFFF"/>
        </w:rPr>
        <w:t>Chemicals and toxic substances are stored so as not to present a hazard to staff, product, packaging, product handling equipment, or areas in which the product is handled, stored, or transported.</w:t>
      </w:r>
    </w:p>
    <w:p w14:paraId="5F4E6E13" w14:textId="77777777" w:rsidR="008814AC" w:rsidRDefault="008814AC">
      <w:pPr>
        <w:pStyle w:val="ListParagraph"/>
        <w:numPr>
          <w:ilvl w:val="2"/>
          <w:numId w:val="6"/>
        </w:numPr>
        <w:spacing w:after="160"/>
        <w:ind w:leftChars="0" w:left="2340"/>
        <w:contextualSpacing/>
        <w:jc w:val="both"/>
        <w:rPr>
          <w:sz w:val="20"/>
          <w:szCs w:val="20"/>
        </w:rPr>
      </w:pPr>
      <w:r>
        <w:rPr>
          <w:rFonts w:eastAsia="Times New Roman"/>
          <w:sz w:val="20"/>
          <w:szCs w:val="20"/>
          <w:lang w:eastAsia="en-IN"/>
        </w:rPr>
        <w:t>Loading and Unloading</w:t>
      </w:r>
    </w:p>
    <w:p w14:paraId="5EE1A9F0" w14:textId="77777777" w:rsidR="008814AC" w:rsidRDefault="008814AC">
      <w:pPr>
        <w:pStyle w:val="ListParagraph"/>
        <w:numPr>
          <w:ilvl w:val="3"/>
          <w:numId w:val="6"/>
        </w:numPr>
        <w:spacing w:after="160"/>
        <w:ind w:leftChars="0" w:left="3600" w:hanging="630"/>
        <w:contextualSpacing/>
        <w:jc w:val="both"/>
        <w:rPr>
          <w:sz w:val="20"/>
          <w:szCs w:val="20"/>
        </w:rPr>
      </w:pPr>
      <w:r>
        <w:rPr>
          <w:rFonts w:eastAsia="Times New Roman"/>
          <w:sz w:val="20"/>
          <w:szCs w:val="20"/>
          <w:lang w:eastAsia="en-IN"/>
        </w:rPr>
        <w:t>Considerations for loading and unloading include:</w:t>
      </w:r>
    </w:p>
    <w:p w14:paraId="124150A1" w14:textId="77777777" w:rsidR="008814AC" w:rsidRDefault="008814AC">
      <w:pPr>
        <w:pStyle w:val="ListParagraph"/>
        <w:numPr>
          <w:ilvl w:val="4"/>
          <w:numId w:val="6"/>
        </w:numPr>
        <w:spacing w:after="160"/>
        <w:ind w:leftChars="0" w:left="4860"/>
        <w:contextualSpacing/>
        <w:jc w:val="both"/>
        <w:rPr>
          <w:sz w:val="20"/>
          <w:szCs w:val="20"/>
        </w:rPr>
      </w:pPr>
      <w:r>
        <w:rPr>
          <w:rFonts w:eastAsia="Times New Roman"/>
          <w:sz w:val="20"/>
          <w:szCs w:val="20"/>
          <w:lang w:val="en-PH" w:eastAsia="en-US"/>
        </w:rPr>
        <w:t xml:space="preserve">Employees responsible for loading and unloading food materials follow company standards for hygiene and sanitation practices. </w:t>
      </w:r>
    </w:p>
    <w:p w14:paraId="6EBEEE4D" w14:textId="77777777" w:rsidR="008814AC" w:rsidRDefault="008814AC">
      <w:pPr>
        <w:pStyle w:val="ListParagraph"/>
        <w:numPr>
          <w:ilvl w:val="4"/>
          <w:numId w:val="6"/>
        </w:numPr>
        <w:spacing w:after="160"/>
        <w:ind w:leftChars="0" w:left="4860"/>
        <w:contextualSpacing/>
        <w:jc w:val="both"/>
        <w:rPr>
          <w:sz w:val="20"/>
          <w:szCs w:val="20"/>
        </w:rPr>
      </w:pPr>
      <w:r>
        <w:rPr>
          <w:rFonts w:eastAsia="Times New Roman"/>
          <w:sz w:val="20"/>
          <w:szCs w:val="20"/>
          <w:lang w:val="en-PH" w:eastAsia="en-US"/>
        </w:rPr>
        <w:t xml:space="preserve">Food products are packaged in suitable containers to prevent product damage. </w:t>
      </w:r>
    </w:p>
    <w:p w14:paraId="2DC8FA8F" w14:textId="77777777" w:rsidR="008814AC" w:rsidRDefault="008814AC">
      <w:pPr>
        <w:pStyle w:val="ListParagraph"/>
        <w:numPr>
          <w:ilvl w:val="4"/>
          <w:numId w:val="6"/>
        </w:numPr>
        <w:spacing w:after="160"/>
        <w:ind w:leftChars="0" w:left="4860"/>
        <w:contextualSpacing/>
        <w:jc w:val="both"/>
        <w:rPr>
          <w:sz w:val="20"/>
          <w:szCs w:val="20"/>
        </w:rPr>
      </w:pPr>
      <w:r>
        <w:rPr>
          <w:rFonts w:eastAsia="Times New Roman"/>
          <w:sz w:val="20"/>
          <w:szCs w:val="20"/>
          <w:lang w:val="en-PH" w:eastAsia="en-US"/>
        </w:rPr>
        <w:lastRenderedPageBreak/>
        <w:t xml:space="preserve">Proper product temperature is maintained during transport, loading, and unloading. Movers are aware of the product temperature requirements. </w:t>
      </w:r>
    </w:p>
    <w:p w14:paraId="1240F9B9" w14:textId="77777777" w:rsidR="008814AC" w:rsidRDefault="008814AC">
      <w:pPr>
        <w:pStyle w:val="ListParagraph"/>
        <w:numPr>
          <w:ilvl w:val="4"/>
          <w:numId w:val="6"/>
        </w:numPr>
        <w:spacing w:after="160"/>
        <w:ind w:leftChars="0" w:left="4860"/>
        <w:contextualSpacing/>
        <w:jc w:val="both"/>
        <w:rPr>
          <w:sz w:val="20"/>
          <w:szCs w:val="20"/>
        </w:rPr>
      </w:pPr>
      <w:r>
        <w:rPr>
          <w:sz w:val="20"/>
        </w:rPr>
        <w:t>Ensure transport devices such as pallet jacks, forklifts, and other similar devices are clean, sanitized, and in good condition before use.</w:t>
      </w:r>
    </w:p>
    <w:p w14:paraId="61B8E368" w14:textId="77777777" w:rsidR="008814AC" w:rsidRDefault="008814AC">
      <w:pPr>
        <w:pStyle w:val="ListParagraph"/>
        <w:numPr>
          <w:ilvl w:val="4"/>
          <w:numId w:val="6"/>
        </w:numPr>
        <w:spacing w:after="160"/>
        <w:ind w:leftChars="0" w:left="4860"/>
        <w:contextualSpacing/>
        <w:jc w:val="both"/>
        <w:rPr>
          <w:sz w:val="20"/>
          <w:szCs w:val="20"/>
        </w:rPr>
      </w:pPr>
      <w:r>
        <w:rPr>
          <w:sz w:val="20"/>
        </w:rPr>
        <w:t xml:space="preserve">Ensure the transport container van is clean, dry, and thoroughly inspected before loading products for deliveries. </w:t>
      </w:r>
    </w:p>
    <w:p w14:paraId="0CF8E546" w14:textId="77777777" w:rsidR="008814AC" w:rsidRDefault="008814AC">
      <w:pPr>
        <w:pStyle w:val="ListParagraph"/>
        <w:numPr>
          <w:ilvl w:val="2"/>
          <w:numId w:val="6"/>
        </w:numPr>
        <w:spacing w:after="160"/>
        <w:ind w:leftChars="0" w:left="2340"/>
        <w:contextualSpacing/>
        <w:jc w:val="both"/>
        <w:rPr>
          <w:sz w:val="20"/>
          <w:szCs w:val="20"/>
        </w:rPr>
      </w:pPr>
      <w:r>
        <w:rPr>
          <w:rFonts w:eastAsia="Times New Roman"/>
          <w:sz w:val="20"/>
          <w:szCs w:val="20"/>
          <w:lang w:val="en-PH" w:eastAsia="en-US"/>
        </w:rPr>
        <w:t>Documentation</w:t>
      </w:r>
    </w:p>
    <w:p w14:paraId="438075C3" w14:textId="77777777" w:rsidR="008814AC" w:rsidRDefault="008814AC">
      <w:pPr>
        <w:pStyle w:val="ListParagraph"/>
        <w:numPr>
          <w:ilvl w:val="3"/>
          <w:numId w:val="6"/>
        </w:numPr>
        <w:spacing w:after="160"/>
        <w:ind w:leftChars="0" w:left="3600" w:hanging="630"/>
        <w:contextualSpacing/>
        <w:jc w:val="both"/>
        <w:rPr>
          <w:sz w:val="20"/>
          <w:szCs w:val="20"/>
        </w:rPr>
      </w:pPr>
      <w:r>
        <w:rPr>
          <w:rFonts w:eastAsia="Times New Roman"/>
          <w:sz w:val="20"/>
          <w:szCs w:val="20"/>
          <w:lang w:val="en-PH" w:eastAsia="en-US"/>
        </w:rPr>
        <w:t>Document specific information when receiving any ingredients/packaging materials. This is important for tracing shipments in case of a recall and includes:</w:t>
      </w:r>
    </w:p>
    <w:p w14:paraId="323290AF" w14:textId="77777777" w:rsidR="008814AC" w:rsidRDefault="008814AC">
      <w:pPr>
        <w:pStyle w:val="ListParagraph"/>
        <w:numPr>
          <w:ilvl w:val="4"/>
          <w:numId w:val="6"/>
        </w:numPr>
        <w:spacing w:after="160"/>
        <w:ind w:leftChars="0" w:left="4860"/>
        <w:contextualSpacing/>
        <w:jc w:val="both"/>
        <w:rPr>
          <w:sz w:val="20"/>
          <w:szCs w:val="20"/>
        </w:rPr>
      </w:pPr>
      <w:r>
        <w:rPr>
          <w:rFonts w:eastAsia="Times New Roman"/>
          <w:sz w:val="20"/>
          <w:szCs w:val="20"/>
          <w:lang w:val="en-PH" w:eastAsia="en-US"/>
        </w:rPr>
        <w:t>Date of receipt</w:t>
      </w:r>
    </w:p>
    <w:p w14:paraId="58E5510E" w14:textId="77777777" w:rsidR="008814AC" w:rsidRDefault="008814AC">
      <w:pPr>
        <w:pStyle w:val="ListParagraph"/>
        <w:numPr>
          <w:ilvl w:val="4"/>
          <w:numId w:val="6"/>
        </w:numPr>
        <w:spacing w:after="160"/>
        <w:ind w:leftChars="0" w:left="4860"/>
        <w:contextualSpacing/>
        <w:jc w:val="both"/>
        <w:rPr>
          <w:sz w:val="20"/>
          <w:szCs w:val="20"/>
        </w:rPr>
      </w:pPr>
      <w:r>
        <w:rPr>
          <w:rFonts w:eastAsia="Times New Roman"/>
          <w:sz w:val="20"/>
          <w:szCs w:val="20"/>
          <w:lang w:val="en-PH" w:eastAsia="en-US"/>
        </w:rPr>
        <w:t>Type and Name of product</w:t>
      </w:r>
    </w:p>
    <w:p w14:paraId="70636ADD" w14:textId="77777777" w:rsidR="008814AC" w:rsidRDefault="008814AC">
      <w:pPr>
        <w:pStyle w:val="ListParagraph"/>
        <w:numPr>
          <w:ilvl w:val="4"/>
          <w:numId w:val="6"/>
        </w:numPr>
        <w:spacing w:after="160"/>
        <w:ind w:leftChars="0" w:left="4860"/>
        <w:contextualSpacing/>
        <w:jc w:val="both"/>
        <w:rPr>
          <w:sz w:val="20"/>
          <w:szCs w:val="20"/>
        </w:rPr>
      </w:pPr>
      <w:r>
        <w:rPr>
          <w:rFonts w:eastAsia="Times New Roman"/>
          <w:sz w:val="20"/>
          <w:szCs w:val="20"/>
          <w:lang w:val="en-PH" w:eastAsia="en-US"/>
        </w:rPr>
        <w:t>Ingredient and product packaging</w:t>
      </w:r>
    </w:p>
    <w:p w14:paraId="310785E4" w14:textId="77777777" w:rsidR="008814AC" w:rsidRDefault="008814AC">
      <w:pPr>
        <w:pStyle w:val="ListParagraph"/>
        <w:numPr>
          <w:ilvl w:val="4"/>
          <w:numId w:val="6"/>
        </w:numPr>
        <w:spacing w:after="160"/>
        <w:ind w:leftChars="0" w:left="4860"/>
        <w:contextualSpacing/>
        <w:jc w:val="both"/>
        <w:rPr>
          <w:sz w:val="20"/>
          <w:szCs w:val="20"/>
        </w:rPr>
      </w:pPr>
      <w:r>
        <w:rPr>
          <w:rFonts w:eastAsia="Times New Roman"/>
          <w:sz w:val="20"/>
          <w:szCs w:val="20"/>
          <w:lang w:val="en-PH" w:eastAsia="en-US"/>
        </w:rPr>
        <w:t>Labeling</w:t>
      </w:r>
    </w:p>
    <w:p w14:paraId="08A83AFF" w14:textId="77777777" w:rsidR="008814AC" w:rsidRDefault="008814AC">
      <w:pPr>
        <w:pStyle w:val="ListParagraph"/>
        <w:numPr>
          <w:ilvl w:val="4"/>
          <w:numId w:val="6"/>
        </w:numPr>
        <w:spacing w:after="160"/>
        <w:ind w:leftChars="0" w:left="4860"/>
        <w:contextualSpacing/>
        <w:jc w:val="both"/>
        <w:rPr>
          <w:sz w:val="20"/>
          <w:szCs w:val="20"/>
        </w:rPr>
      </w:pPr>
      <w:r>
        <w:rPr>
          <w:rFonts w:eastAsia="Times New Roman"/>
          <w:sz w:val="20"/>
          <w:szCs w:val="20"/>
          <w:lang w:val="en-PH" w:eastAsia="en-US"/>
        </w:rPr>
        <w:t>Lot Number</w:t>
      </w:r>
    </w:p>
    <w:p w14:paraId="38EC00D5" w14:textId="77777777" w:rsidR="008814AC" w:rsidRDefault="008814AC">
      <w:pPr>
        <w:pStyle w:val="ListParagraph"/>
        <w:numPr>
          <w:ilvl w:val="4"/>
          <w:numId w:val="6"/>
        </w:numPr>
        <w:spacing w:after="160"/>
        <w:ind w:leftChars="0" w:left="4860"/>
        <w:contextualSpacing/>
        <w:jc w:val="both"/>
        <w:rPr>
          <w:sz w:val="20"/>
          <w:szCs w:val="20"/>
        </w:rPr>
      </w:pPr>
      <w:r>
        <w:rPr>
          <w:rFonts w:eastAsia="Times New Roman"/>
          <w:sz w:val="20"/>
          <w:szCs w:val="20"/>
          <w:lang w:val="en-PH" w:eastAsia="en-US"/>
        </w:rPr>
        <w:t>Supplier</w:t>
      </w:r>
    </w:p>
    <w:p w14:paraId="50E8CE0F" w14:textId="77777777" w:rsidR="008814AC" w:rsidRDefault="008814AC">
      <w:pPr>
        <w:pStyle w:val="ListParagraph"/>
        <w:numPr>
          <w:ilvl w:val="4"/>
          <w:numId w:val="6"/>
        </w:numPr>
        <w:spacing w:after="160"/>
        <w:ind w:leftChars="0" w:left="4860"/>
        <w:contextualSpacing/>
        <w:jc w:val="both"/>
        <w:rPr>
          <w:sz w:val="20"/>
          <w:szCs w:val="20"/>
        </w:rPr>
      </w:pPr>
      <w:r>
        <w:rPr>
          <w:rFonts w:eastAsia="Times New Roman"/>
          <w:sz w:val="20"/>
          <w:szCs w:val="20"/>
          <w:lang w:val="en-PH" w:eastAsia="en-US"/>
        </w:rPr>
        <w:t>Pallet tag, quantity, size, and weight</w:t>
      </w:r>
    </w:p>
    <w:p w14:paraId="0E35F7C2" w14:textId="77777777" w:rsidR="008814AC" w:rsidRDefault="008814AC">
      <w:pPr>
        <w:pStyle w:val="ListParagraph"/>
        <w:numPr>
          <w:ilvl w:val="4"/>
          <w:numId w:val="6"/>
        </w:numPr>
        <w:spacing w:after="160"/>
        <w:ind w:leftChars="0" w:left="4860"/>
        <w:contextualSpacing/>
        <w:jc w:val="both"/>
        <w:rPr>
          <w:sz w:val="20"/>
          <w:szCs w:val="20"/>
        </w:rPr>
      </w:pPr>
      <w:r>
        <w:rPr>
          <w:rFonts w:eastAsia="Times New Roman"/>
          <w:sz w:val="20"/>
          <w:szCs w:val="20"/>
          <w:lang w:val="en-PH" w:eastAsia="en-US"/>
        </w:rPr>
        <w:t>Best before date</w:t>
      </w:r>
    </w:p>
    <w:p w14:paraId="476E8CF1" w14:textId="2CFFF339" w:rsidR="008814AC" w:rsidRDefault="008814AC">
      <w:pPr>
        <w:pStyle w:val="ListParagraph"/>
        <w:numPr>
          <w:ilvl w:val="3"/>
          <w:numId w:val="6"/>
        </w:numPr>
        <w:spacing w:after="160"/>
        <w:ind w:leftChars="0" w:left="3600" w:hanging="630"/>
        <w:contextualSpacing/>
        <w:jc w:val="both"/>
        <w:rPr>
          <w:sz w:val="20"/>
          <w:szCs w:val="20"/>
        </w:rPr>
      </w:pPr>
      <w:r>
        <w:rPr>
          <w:sz w:val="20"/>
          <w:szCs w:val="20"/>
        </w:rPr>
        <w:t>Stock record logs are maintained and regularly updated</w:t>
      </w:r>
      <w:r w:rsidR="00021A56">
        <w:rPr>
          <w:sz w:val="20"/>
          <w:szCs w:val="20"/>
        </w:rPr>
        <w:t xml:space="preserve">. </w:t>
      </w:r>
    </w:p>
    <w:p w14:paraId="7721CD9E" w14:textId="77777777" w:rsidR="008814AC" w:rsidRDefault="008814AC">
      <w:pPr>
        <w:pStyle w:val="ListParagraph"/>
        <w:numPr>
          <w:ilvl w:val="1"/>
          <w:numId w:val="6"/>
        </w:numPr>
        <w:ind w:leftChars="0" w:left="1440"/>
        <w:contextualSpacing/>
        <w:jc w:val="both"/>
        <w:rPr>
          <w:sz w:val="20"/>
          <w:szCs w:val="20"/>
          <w:shd w:val="clear" w:color="auto" w:fill="FFFFFF"/>
        </w:rPr>
      </w:pPr>
      <w:r>
        <w:rPr>
          <w:sz w:val="20"/>
          <w:szCs w:val="20"/>
          <w:shd w:val="clear" w:color="auto" w:fill="FFFFFF"/>
        </w:rPr>
        <w:t>Handling</w:t>
      </w:r>
    </w:p>
    <w:p w14:paraId="66DA1EF5"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Food products are handled according to Good Manufacturing Practices (GMP).</w:t>
      </w:r>
    </w:p>
    <w:p w14:paraId="58E280E2"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Handling procedures include controlled temperature and humidity (if necessary), personal hygiene, etc. This can protect food from contamination by pests, and microbiological, physical, or chemical hazards, and prevent deterioration or spoilage.</w:t>
      </w:r>
    </w:p>
    <w:p w14:paraId="04773CD1"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 xml:space="preserve">Issuance and withdrawal of materials are controlled by the Warehouse and Inventory department. </w:t>
      </w:r>
    </w:p>
    <w:p w14:paraId="6D64C1D0" w14:textId="77777777" w:rsidR="008814AC" w:rsidRDefault="008814AC">
      <w:pPr>
        <w:pStyle w:val="ListParagraph"/>
        <w:numPr>
          <w:ilvl w:val="1"/>
          <w:numId w:val="6"/>
        </w:numPr>
        <w:ind w:leftChars="0" w:left="1440"/>
        <w:contextualSpacing/>
        <w:jc w:val="both"/>
        <w:rPr>
          <w:sz w:val="20"/>
          <w:szCs w:val="20"/>
          <w:shd w:val="clear" w:color="auto" w:fill="FFFFFF"/>
        </w:rPr>
      </w:pPr>
      <w:r>
        <w:rPr>
          <w:sz w:val="20"/>
          <w:szCs w:val="20"/>
          <w:shd w:val="clear" w:color="auto" w:fill="FFFFFF"/>
        </w:rPr>
        <w:t>Allergen control precautions for raw materials, purchasing, transportation, and storage.</w:t>
      </w:r>
    </w:p>
    <w:p w14:paraId="4D6C48FD"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Ensure suppliers have documented and implemented an allergen control plan.</w:t>
      </w:r>
    </w:p>
    <w:p w14:paraId="4E38F8A3"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Check labels on incoming ingredients to ensure the supplier has not sent the wrong product, a substitute product, or used the wrong label.</w:t>
      </w:r>
    </w:p>
    <w:p w14:paraId="7AA7602D"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Ensure vehicles and shipping containers are cleaned before shipping.</w:t>
      </w:r>
    </w:p>
    <w:p w14:paraId="02218BD2" w14:textId="77777777" w:rsidR="008814AC" w:rsidRDefault="008814AC">
      <w:pPr>
        <w:pStyle w:val="ListParagraph"/>
        <w:numPr>
          <w:ilvl w:val="2"/>
          <w:numId w:val="6"/>
        </w:numPr>
        <w:ind w:leftChars="0" w:left="2340"/>
        <w:contextualSpacing/>
        <w:jc w:val="both"/>
        <w:rPr>
          <w:sz w:val="20"/>
          <w:szCs w:val="20"/>
          <w:shd w:val="clear" w:color="auto" w:fill="FFFFFF"/>
        </w:rPr>
      </w:pPr>
      <w:r>
        <w:rPr>
          <w:sz w:val="20"/>
          <w:szCs w:val="20"/>
          <w:shd w:val="clear" w:color="auto" w:fill="FFFFFF"/>
        </w:rPr>
        <w:t>Clearly label raw materials to indicate they contain food allergens (e. color-coded containers, tags).</w:t>
      </w:r>
    </w:p>
    <w:p w14:paraId="5BFDB94D" w14:textId="77777777" w:rsidR="008814AC" w:rsidRDefault="008814AC" w:rsidP="008814AC">
      <w:pPr>
        <w:pStyle w:val="ListParagraph"/>
        <w:ind w:leftChars="0" w:left="2340"/>
        <w:contextualSpacing/>
        <w:jc w:val="both"/>
        <w:rPr>
          <w:sz w:val="20"/>
          <w:szCs w:val="20"/>
          <w:shd w:val="clear" w:color="auto" w:fill="FFFFFF"/>
        </w:rPr>
      </w:pPr>
    </w:p>
    <w:p w14:paraId="2FBA99CA" w14:textId="77777777" w:rsidR="008814AC" w:rsidRDefault="008814AC">
      <w:pPr>
        <w:pStyle w:val="ListParagraph"/>
        <w:numPr>
          <w:ilvl w:val="0"/>
          <w:numId w:val="6"/>
        </w:numPr>
        <w:ind w:leftChars="0" w:left="502"/>
        <w:contextualSpacing/>
        <w:jc w:val="both"/>
        <w:rPr>
          <w:sz w:val="20"/>
          <w:szCs w:val="20"/>
          <w:shd w:val="clear" w:color="auto" w:fill="FFFFFF"/>
        </w:rPr>
      </w:pPr>
      <w:r>
        <w:rPr>
          <w:sz w:val="20"/>
          <w:szCs w:val="20"/>
          <w:shd w:val="clear" w:color="auto" w:fill="FFFFFF"/>
        </w:rPr>
        <w:t>Responsibility</w:t>
      </w:r>
    </w:p>
    <w:p w14:paraId="24AAAA8F" w14:textId="77777777" w:rsidR="008814AC" w:rsidRDefault="008814AC">
      <w:pPr>
        <w:numPr>
          <w:ilvl w:val="1"/>
          <w:numId w:val="6"/>
        </w:numPr>
        <w:contextualSpacing/>
        <w:jc w:val="both"/>
        <w:rPr>
          <w:sz w:val="20"/>
          <w:szCs w:val="20"/>
        </w:rPr>
      </w:pPr>
      <w:r>
        <w:rPr>
          <w:sz w:val="20"/>
          <w:szCs w:val="20"/>
        </w:rPr>
        <w:t>All Personnel</w:t>
      </w:r>
    </w:p>
    <w:p w14:paraId="425DF110" w14:textId="77777777" w:rsidR="008814AC" w:rsidRDefault="008814AC">
      <w:pPr>
        <w:numPr>
          <w:ilvl w:val="2"/>
          <w:numId w:val="6"/>
        </w:numPr>
        <w:ind w:left="2070"/>
        <w:contextualSpacing/>
        <w:jc w:val="both"/>
        <w:rPr>
          <w:sz w:val="20"/>
          <w:szCs w:val="20"/>
        </w:rPr>
      </w:pPr>
      <w:r>
        <w:rPr>
          <w:sz w:val="20"/>
          <w:szCs w:val="20"/>
        </w:rPr>
        <w:t>Shall adhere to this policy.</w:t>
      </w:r>
    </w:p>
    <w:p w14:paraId="28F5C6BC" w14:textId="77777777" w:rsidR="008814AC" w:rsidRDefault="008814AC">
      <w:pPr>
        <w:numPr>
          <w:ilvl w:val="1"/>
          <w:numId w:val="6"/>
        </w:numPr>
        <w:contextualSpacing/>
        <w:jc w:val="both"/>
        <w:rPr>
          <w:sz w:val="20"/>
          <w:szCs w:val="20"/>
        </w:rPr>
      </w:pPr>
      <w:r>
        <w:rPr>
          <w:sz w:val="20"/>
          <w:szCs w:val="20"/>
        </w:rPr>
        <w:t>Preventative Control Qualified Individual (PCQI)</w:t>
      </w:r>
    </w:p>
    <w:p w14:paraId="77D5DE8E" w14:textId="77777777" w:rsidR="008814AC" w:rsidRDefault="008814AC">
      <w:pPr>
        <w:numPr>
          <w:ilvl w:val="2"/>
          <w:numId w:val="6"/>
        </w:numPr>
        <w:ind w:left="2070"/>
        <w:contextualSpacing/>
        <w:jc w:val="both"/>
        <w:rPr>
          <w:sz w:val="20"/>
          <w:szCs w:val="20"/>
        </w:rPr>
      </w:pPr>
      <w:r>
        <w:rPr>
          <w:sz w:val="20"/>
          <w:szCs w:val="20"/>
        </w:rPr>
        <w:t>Visually inspect areas for compliance with this policy.</w:t>
      </w:r>
    </w:p>
    <w:p w14:paraId="62C7D9A1" w14:textId="77777777" w:rsidR="008814AC" w:rsidRDefault="008814AC">
      <w:pPr>
        <w:numPr>
          <w:ilvl w:val="2"/>
          <w:numId w:val="6"/>
        </w:numPr>
        <w:ind w:left="2070"/>
        <w:contextualSpacing/>
        <w:jc w:val="both"/>
        <w:rPr>
          <w:sz w:val="20"/>
          <w:szCs w:val="20"/>
        </w:rPr>
      </w:pPr>
      <w:r>
        <w:rPr>
          <w:sz w:val="20"/>
          <w:szCs w:val="20"/>
        </w:rPr>
        <w:t>Oversee (Verify) compliance of procedure.</w:t>
      </w:r>
    </w:p>
    <w:p w14:paraId="27F4F2FF" w14:textId="64845B69" w:rsidR="008814AC" w:rsidRDefault="008814AC">
      <w:pPr>
        <w:numPr>
          <w:ilvl w:val="2"/>
          <w:numId w:val="6"/>
        </w:numPr>
        <w:ind w:left="2070"/>
        <w:contextualSpacing/>
        <w:jc w:val="both"/>
        <w:rPr>
          <w:sz w:val="20"/>
          <w:szCs w:val="20"/>
        </w:rPr>
      </w:pPr>
      <w:r>
        <w:rPr>
          <w:sz w:val="20"/>
          <w:szCs w:val="20"/>
        </w:rPr>
        <w:t xml:space="preserve">Ensure personnel are trained </w:t>
      </w:r>
      <w:r w:rsidR="00021A56">
        <w:rPr>
          <w:sz w:val="20"/>
          <w:szCs w:val="20"/>
        </w:rPr>
        <w:t>in</w:t>
      </w:r>
      <w:r>
        <w:rPr>
          <w:sz w:val="20"/>
          <w:szCs w:val="20"/>
        </w:rPr>
        <w:t xml:space="preserve"> this policy and procedures.</w:t>
      </w:r>
    </w:p>
    <w:p w14:paraId="7B1ADDA0" w14:textId="77777777" w:rsidR="008814AC" w:rsidRDefault="008814AC">
      <w:pPr>
        <w:numPr>
          <w:ilvl w:val="2"/>
          <w:numId w:val="6"/>
        </w:numPr>
        <w:ind w:left="2070"/>
        <w:contextualSpacing/>
        <w:jc w:val="both"/>
        <w:rPr>
          <w:sz w:val="20"/>
          <w:szCs w:val="20"/>
        </w:rPr>
      </w:pPr>
      <w:r>
        <w:rPr>
          <w:sz w:val="20"/>
          <w:szCs w:val="20"/>
        </w:rPr>
        <w:t>Monitor and take corrective action to ensure compliance with this policy.</w:t>
      </w:r>
    </w:p>
    <w:p w14:paraId="50B53DC8" w14:textId="77777777" w:rsidR="008814AC" w:rsidRDefault="008814AC">
      <w:pPr>
        <w:numPr>
          <w:ilvl w:val="1"/>
          <w:numId w:val="6"/>
        </w:numPr>
        <w:contextualSpacing/>
        <w:jc w:val="both"/>
        <w:rPr>
          <w:sz w:val="20"/>
          <w:szCs w:val="20"/>
        </w:rPr>
      </w:pPr>
      <w:r>
        <w:rPr>
          <w:sz w:val="20"/>
          <w:szCs w:val="20"/>
        </w:rPr>
        <w:t>Supervisors or Department Heads and Team Leaders</w:t>
      </w:r>
    </w:p>
    <w:p w14:paraId="541008D5" w14:textId="77777777" w:rsidR="008814AC" w:rsidRDefault="008814AC">
      <w:pPr>
        <w:numPr>
          <w:ilvl w:val="2"/>
          <w:numId w:val="6"/>
        </w:numPr>
        <w:ind w:left="2070"/>
        <w:contextualSpacing/>
        <w:jc w:val="both"/>
        <w:rPr>
          <w:sz w:val="20"/>
          <w:szCs w:val="20"/>
        </w:rPr>
      </w:pPr>
      <w:r>
        <w:rPr>
          <w:sz w:val="20"/>
          <w:szCs w:val="20"/>
        </w:rPr>
        <w:t>Ensure (inspect) and verify this policy and procedure is adhered to.</w:t>
      </w:r>
    </w:p>
    <w:p w14:paraId="062FB1CB" w14:textId="77777777" w:rsidR="008814AC" w:rsidRDefault="008814AC">
      <w:pPr>
        <w:numPr>
          <w:ilvl w:val="2"/>
          <w:numId w:val="6"/>
        </w:numPr>
        <w:ind w:left="2070"/>
        <w:contextualSpacing/>
        <w:jc w:val="both"/>
        <w:rPr>
          <w:sz w:val="20"/>
          <w:szCs w:val="20"/>
        </w:rPr>
      </w:pPr>
      <w:r>
        <w:rPr>
          <w:sz w:val="20"/>
          <w:szCs w:val="20"/>
        </w:rPr>
        <w:t>Take corrective action to ensure compliance with this policy.</w:t>
      </w:r>
    </w:p>
    <w:p w14:paraId="6EC46720" w14:textId="77777777" w:rsidR="008814AC" w:rsidRDefault="008814AC">
      <w:pPr>
        <w:numPr>
          <w:ilvl w:val="1"/>
          <w:numId w:val="6"/>
        </w:numPr>
        <w:contextualSpacing/>
        <w:jc w:val="both"/>
        <w:rPr>
          <w:sz w:val="20"/>
          <w:szCs w:val="20"/>
        </w:rPr>
      </w:pPr>
      <w:r>
        <w:rPr>
          <w:sz w:val="20"/>
          <w:szCs w:val="20"/>
        </w:rPr>
        <w:t>Warehouse Personnel</w:t>
      </w:r>
    </w:p>
    <w:p w14:paraId="7FB5212B" w14:textId="77777777" w:rsidR="008814AC" w:rsidRDefault="008814AC">
      <w:pPr>
        <w:numPr>
          <w:ilvl w:val="2"/>
          <w:numId w:val="6"/>
        </w:numPr>
        <w:ind w:left="2070"/>
        <w:contextualSpacing/>
        <w:jc w:val="both"/>
        <w:rPr>
          <w:sz w:val="20"/>
          <w:szCs w:val="20"/>
        </w:rPr>
      </w:pPr>
      <w:r>
        <w:rPr>
          <w:sz w:val="20"/>
          <w:szCs w:val="20"/>
        </w:rPr>
        <w:t xml:space="preserve">Ensure goods are received, stored, and labeled according to this policy. </w:t>
      </w:r>
    </w:p>
    <w:p w14:paraId="62C67A36" w14:textId="77777777" w:rsidR="008814AC" w:rsidRDefault="008814AC">
      <w:pPr>
        <w:numPr>
          <w:ilvl w:val="2"/>
          <w:numId w:val="6"/>
        </w:numPr>
        <w:ind w:left="2070"/>
        <w:contextualSpacing/>
        <w:jc w:val="both"/>
        <w:rPr>
          <w:sz w:val="20"/>
          <w:szCs w:val="20"/>
        </w:rPr>
      </w:pPr>
      <w:r>
        <w:rPr>
          <w:sz w:val="20"/>
          <w:szCs w:val="20"/>
        </w:rPr>
        <w:lastRenderedPageBreak/>
        <w:t xml:space="preserve">Authorized personnel to receive incoming deliveries of materials and issue materials to the end user. </w:t>
      </w:r>
    </w:p>
    <w:p w14:paraId="734B52BD" w14:textId="77777777" w:rsidR="008814AC" w:rsidRDefault="008814AC">
      <w:pPr>
        <w:numPr>
          <w:ilvl w:val="1"/>
          <w:numId w:val="6"/>
        </w:numPr>
        <w:contextualSpacing/>
        <w:jc w:val="both"/>
        <w:rPr>
          <w:sz w:val="20"/>
          <w:szCs w:val="20"/>
        </w:rPr>
      </w:pPr>
      <w:r>
        <w:rPr>
          <w:sz w:val="20"/>
          <w:szCs w:val="20"/>
        </w:rPr>
        <w:t>Quality Control Personnel</w:t>
      </w:r>
    </w:p>
    <w:p w14:paraId="2BB216CB" w14:textId="77777777" w:rsidR="008814AC" w:rsidRDefault="008814AC">
      <w:pPr>
        <w:numPr>
          <w:ilvl w:val="2"/>
          <w:numId w:val="6"/>
        </w:numPr>
        <w:ind w:left="2070"/>
        <w:contextualSpacing/>
        <w:jc w:val="both"/>
        <w:rPr>
          <w:sz w:val="20"/>
          <w:szCs w:val="20"/>
        </w:rPr>
      </w:pPr>
      <w:r>
        <w:rPr>
          <w:sz w:val="20"/>
          <w:szCs w:val="20"/>
        </w:rPr>
        <w:t>Validate training and adherence to policy and procedure.</w:t>
      </w:r>
    </w:p>
    <w:p w14:paraId="6A214694" w14:textId="77777777" w:rsidR="008814AC" w:rsidRDefault="008814AC">
      <w:pPr>
        <w:numPr>
          <w:ilvl w:val="2"/>
          <w:numId w:val="6"/>
        </w:numPr>
        <w:ind w:left="2070"/>
        <w:contextualSpacing/>
        <w:jc w:val="both"/>
        <w:rPr>
          <w:sz w:val="20"/>
          <w:szCs w:val="20"/>
        </w:rPr>
      </w:pPr>
      <w:r>
        <w:rPr>
          <w:sz w:val="20"/>
          <w:szCs w:val="20"/>
        </w:rPr>
        <w:t>Monitor and document non-conformance observation also known as discrepancy using Corrective Action Preventive Action-CAPA Report.</w:t>
      </w:r>
    </w:p>
    <w:p w14:paraId="199D9DFE" w14:textId="77777777" w:rsidR="008814AC" w:rsidRDefault="008814AC">
      <w:pPr>
        <w:numPr>
          <w:ilvl w:val="1"/>
          <w:numId w:val="6"/>
        </w:numPr>
        <w:contextualSpacing/>
        <w:jc w:val="both"/>
        <w:rPr>
          <w:sz w:val="20"/>
          <w:szCs w:val="20"/>
        </w:rPr>
      </w:pPr>
      <w:r>
        <w:rPr>
          <w:sz w:val="20"/>
          <w:szCs w:val="20"/>
        </w:rPr>
        <w:t>Quality/Compliance Department</w:t>
      </w:r>
    </w:p>
    <w:p w14:paraId="4EC2E746" w14:textId="77777777" w:rsidR="008814AC" w:rsidRDefault="008814AC">
      <w:pPr>
        <w:numPr>
          <w:ilvl w:val="2"/>
          <w:numId w:val="6"/>
        </w:numPr>
        <w:ind w:left="2070"/>
        <w:contextualSpacing/>
        <w:jc w:val="both"/>
        <w:rPr>
          <w:sz w:val="20"/>
          <w:szCs w:val="20"/>
        </w:rPr>
      </w:pPr>
      <w:r>
        <w:rPr>
          <w:sz w:val="20"/>
          <w:szCs w:val="20"/>
        </w:rPr>
        <w:t>Document control, records, and archive.</w:t>
      </w:r>
    </w:p>
    <w:p w14:paraId="262F45A4" w14:textId="77777777" w:rsidR="008814AC" w:rsidRDefault="008814AC" w:rsidP="008814AC">
      <w:pPr>
        <w:ind w:left="2340"/>
        <w:contextualSpacing/>
        <w:jc w:val="both"/>
        <w:rPr>
          <w:sz w:val="20"/>
          <w:szCs w:val="20"/>
        </w:rPr>
      </w:pPr>
    </w:p>
    <w:p w14:paraId="7E8F7CEA" w14:textId="77777777" w:rsidR="008814AC" w:rsidRDefault="008814AC">
      <w:pPr>
        <w:pStyle w:val="ListParagraph"/>
        <w:numPr>
          <w:ilvl w:val="0"/>
          <w:numId w:val="6"/>
        </w:numPr>
        <w:ind w:leftChars="0" w:left="502"/>
        <w:contextualSpacing/>
        <w:jc w:val="both"/>
        <w:rPr>
          <w:sz w:val="20"/>
          <w:szCs w:val="20"/>
          <w:shd w:val="clear" w:color="auto" w:fill="FFFFFF"/>
        </w:rPr>
      </w:pPr>
      <w:r>
        <w:rPr>
          <w:sz w:val="20"/>
          <w:szCs w:val="20"/>
          <w:shd w:val="clear" w:color="auto" w:fill="FFFFFF"/>
        </w:rPr>
        <w:t>Corrective Action</w:t>
      </w:r>
    </w:p>
    <w:p w14:paraId="61B82321" w14:textId="77777777" w:rsidR="008814AC" w:rsidRDefault="008814AC">
      <w:pPr>
        <w:numPr>
          <w:ilvl w:val="1"/>
          <w:numId w:val="6"/>
        </w:numPr>
        <w:ind w:left="1222"/>
        <w:contextualSpacing/>
        <w:jc w:val="both"/>
        <w:rPr>
          <w:sz w:val="20"/>
          <w:szCs w:val="20"/>
        </w:rPr>
      </w:pPr>
      <w:r>
        <w:rPr>
          <w:sz w:val="20"/>
          <w:szCs w:val="20"/>
        </w:rPr>
        <w:t>In the event of product, materials, or equipment contamination due to Receipt, Storage, and Handling of Goods:</w:t>
      </w:r>
    </w:p>
    <w:p w14:paraId="70288838" w14:textId="77777777" w:rsidR="008814AC" w:rsidRDefault="008814AC">
      <w:pPr>
        <w:numPr>
          <w:ilvl w:val="2"/>
          <w:numId w:val="6"/>
        </w:numPr>
        <w:ind w:left="2160" w:hanging="412"/>
        <w:contextualSpacing/>
        <w:jc w:val="both"/>
        <w:rPr>
          <w:sz w:val="20"/>
          <w:szCs w:val="20"/>
        </w:rPr>
      </w:pPr>
      <w:r>
        <w:rPr>
          <w:sz w:val="20"/>
          <w:szCs w:val="20"/>
        </w:rPr>
        <w:t>Train the key personnel involved in the implementation of the program,</w:t>
      </w:r>
    </w:p>
    <w:p w14:paraId="5DFEC760" w14:textId="77777777" w:rsidR="008814AC" w:rsidRDefault="008814AC">
      <w:pPr>
        <w:numPr>
          <w:ilvl w:val="2"/>
          <w:numId w:val="6"/>
        </w:numPr>
        <w:ind w:left="2160" w:hanging="412"/>
        <w:contextualSpacing/>
        <w:jc w:val="both"/>
        <w:rPr>
          <w:sz w:val="20"/>
          <w:szCs w:val="20"/>
        </w:rPr>
      </w:pPr>
      <w:r>
        <w:rPr>
          <w:sz w:val="20"/>
          <w:szCs w:val="20"/>
        </w:rPr>
        <w:t>Review the procedures for effectiveness and revise if needed.</w:t>
      </w:r>
    </w:p>
    <w:p w14:paraId="1233919C" w14:textId="77777777" w:rsidR="008814AC" w:rsidRDefault="008814AC" w:rsidP="008814AC">
      <w:pPr>
        <w:pStyle w:val="ListParagraph"/>
        <w:ind w:leftChars="0" w:left="2340"/>
        <w:contextualSpacing/>
        <w:jc w:val="both"/>
        <w:rPr>
          <w:i/>
          <w:sz w:val="20"/>
          <w:szCs w:val="20"/>
          <w:shd w:val="clear" w:color="auto" w:fill="FFFFFF"/>
        </w:rPr>
      </w:pPr>
    </w:p>
    <w:p w14:paraId="5F65B814" w14:textId="77777777" w:rsidR="008814AC" w:rsidRDefault="008814AC">
      <w:pPr>
        <w:pStyle w:val="ListParagraph"/>
        <w:numPr>
          <w:ilvl w:val="0"/>
          <w:numId w:val="6"/>
        </w:numPr>
        <w:ind w:leftChars="0" w:left="502"/>
        <w:contextualSpacing/>
        <w:jc w:val="both"/>
        <w:rPr>
          <w:sz w:val="20"/>
          <w:szCs w:val="20"/>
          <w:shd w:val="clear" w:color="auto" w:fill="FFFFFF"/>
        </w:rPr>
      </w:pPr>
      <w:r>
        <w:rPr>
          <w:sz w:val="20"/>
          <w:szCs w:val="20"/>
          <w:shd w:val="clear" w:color="auto" w:fill="FFFFFF"/>
        </w:rPr>
        <w:t>Review-Quality Department</w:t>
      </w:r>
    </w:p>
    <w:p w14:paraId="5C53D020" w14:textId="77777777" w:rsidR="008814AC" w:rsidRDefault="008814AC">
      <w:pPr>
        <w:pStyle w:val="ListParagraph"/>
        <w:numPr>
          <w:ilvl w:val="1"/>
          <w:numId w:val="6"/>
        </w:numPr>
        <w:ind w:leftChars="0" w:left="1222"/>
        <w:contextualSpacing/>
        <w:jc w:val="both"/>
        <w:rPr>
          <w:sz w:val="20"/>
          <w:szCs w:val="20"/>
          <w:shd w:val="clear" w:color="auto" w:fill="FFFFFF"/>
        </w:rPr>
      </w:pPr>
      <w:r>
        <w:rPr>
          <w:sz w:val="20"/>
          <w:szCs w:val="20"/>
        </w:rPr>
        <w:t>Annual review of compliance to Receipt, Storage, and Handling of Goods Program requirements by observing the following:</w:t>
      </w:r>
    </w:p>
    <w:p w14:paraId="166434F1" w14:textId="77777777" w:rsidR="008814AC" w:rsidRDefault="008814AC">
      <w:pPr>
        <w:pStyle w:val="ListParagraph"/>
        <w:numPr>
          <w:ilvl w:val="2"/>
          <w:numId w:val="6"/>
        </w:numPr>
        <w:ind w:leftChars="0" w:left="2160" w:hanging="412"/>
        <w:contextualSpacing/>
        <w:jc w:val="both"/>
        <w:rPr>
          <w:sz w:val="20"/>
          <w:szCs w:val="20"/>
          <w:shd w:val="clear" w:color="auto" w:fill="FFFFFF"/>
        </w:rPr>
      </w:pPr>
      <w:r>
        <w:rPr>
          <w:rFonts w:eastAsia="Times New Roman"/>
          <w:sz w:val="20"/>
          <w:szCs w:val="20"/>
          <w:lang w:val="en-PH" w:eastAsia="en-US"/>
        </w:rPr>
        <w:t>Storage plan is documented, implemented, and effective.</w:t>
      </w:r>
    </w:p>
    <w:p w14:paraId="1D4FC8CF" w14:textId="77777777" w:rsidR="008814AC" w:rsidRDefault="008814AC">
      <w:pPr>
        <w:pStyle w:val="ListParagraph"/>
        <w:numPr>
          <w:ilvl w:val="2"/>
          <w:numId w:val="6"/>
        </w:numPr>
        <w:ind w:leftChars="0" w:left="2160" w:hanging="412"/>
        <w:contextualSpacing/>
        <w:jc w:val="both"/>
        <w:rPr>
          <w:sz w:val="20"/>
          <w:szCs w:val="20"/>
          <w:shd w:val="clear" w:color="auto" w:fill="FFFFFF"/>
        </w:rPr>
      </w:pPr>
      <w:r>
        <w:rPr>
          <w:rFonts w:eastAsia="Times New Roman"/>
          <w:sz w:val="20"/>
          <w:szCs w:val="20"/>
          <w:lang w:val="en-PH" w:eastAsia="en-US"/>
        </w:rPr>
        <w:t>Review of stock rotation procedure.</w:t>
      </w:r>
    </w:p>
    <w:p w14:paraId="18D77D13" w14:textId="77777777" w:rsidR="008814AC" w:rsidRDefault="008814AC">
      <w:pPr>
        <w:pStyle w:val="ListParagraph"/>
        <w:numPr>
          <w:ilvl w:val="2"/>
          <w:numId w:val="6"/>
        </w:numPr>
        <w:ind w:leftChars="0" w:left="2160" w:hanging="412"/>
        <w:contextualSpacing/>
        <w:jc w:val="both"/>
        <w:rPr>
          <w:sz w:val="20"/>
          <w:szCs w:val="20"/>
          <w:shd w:val="clear" w:color="auto" w:fill="FFFFFF"/>
        </w:rPr>
      </w:pPr>
      <w:r>
        <w:rPr>
          <w:rFonts w:eastAsia="Times New Roman"/>
          <w:sz w:val="20"/>
          <w:szCs w:val="20"/>
          <w:lang w:val="en-PH" w:eastAsia="en-US"/>
        </w:rPr>
        <w:t>Review of stock records.</w:t>
      </w:r>
    </w:p>
    <w:p w14:paraId="1DE60D82" w14:textId="77777777" w:rsidR="008814AC" w:rsidRDefault="008814AC">
      <w:pPr>
        <w:pStyle w:val="ListParagraph"/>
        <w:numPr>
          <w:ilvl w:val="2"/>
          <w:numId w:val="6"/>
        </w:numPr>
        <w:ind w:leftChars="0" w:left="2160" w:hanging="412"/>
        <w:contextualSpacing/>
        <w:jc w:val="both"/>
        <w:rPr>
          <w:sz w:val="20"/>
          <w:szCs w:val="20"/>
          <w:shd w:val="clear" w:color="auto" w:fill="FFFFFF"/>
        </w:rPr>
      </w:pPr>
      <w:r>
        <w:rPr>
          <w:rFonts w:eastAsia="Times New Roman"/>
          <w:sz w:val="20"/>
          <w:szCs w:val="20"/>
          <w:lang w:val="en-PH" w:eastAsia="en-US"/>
        </w:rPr>
        <w:t>Understanding of personnel responsible for inventory management.</w:t>
      </w:r>
    </w:p>
    <w:p w14:paraId="1DA0F245" w14:textId="77777777" w:rsidR="008814AC" w:rsidRDefault="008814AC">
      <w:pPr>
        <w:pStyle w:val="ListParagraph"/>
        <w:numPr>
          <w:ilvl w:val="2"/>
          <w:numId w:val="6"/>
        </w:numPr>
        <w:ind w:leftChars="0" w:left="2160" w:hanging="412"/>
        <w:contextualSpacing/>
        <w:jc w:val="both"/>
        <w:rPr>
          <w:sz w:val="20"/>
          <w:szCs w:val="20"/>
          <w:shd w:val="clear" w:color="auto" w:fill="FFFFFF"/>
        </w:rPr>
      </w:pPr>
      <w:r>
        <w:rPr>
          <w:rFonts w:eastAsia="Times New Roman"/>
          <w:sz w:val="20"/>
          <w:szCs w:val="20"/>
          <w:lang w:val="en-PH" w:eastAsia="en-US"/>
        </w:rPr>
        <w:t>Visual confirmation of raw material, ingredient, packaging, work in progress, and finished product stock in storage.</w:t>
      </w:r>
    </w:p>
    <w:p w14:paraId="427B03D4" w14:textId="77777777" w:rsidR="008814AC" w:rsidRDefault="008814AC">
      <w:pPr>
        <w:pStyle w:val="ListParagraph"/>
        <w:numPr>
          <w:ilvl w:val="2"/>
          <w:numId w:val="6"/>
        </w:numPr>
        <w:ind w:leftChars="0" w:left="2160" w:hanging="412"/>
        <w:contextualSpacing/>
        <w:jc w:val="both"/>
        <w:rPr>
          <w:sz w:val="20"/>
          <w:szCs w:val="20"/>
          <w:shd w:val="clear" w:color="auto" w:fill="FFFFFF"/>
        </w:rPr>
      </w:pPr>
      <w:r>
        <w:rPr>
          <w:rFonts w:eastAsia="Times New Roman"/>
          <w:sz w:val="20"/>
          <w:szCs w:val="20"/>
          <w:lang w:val="en-PH" w:eastAsia="en-US"/>
        </w:rPr>
        <w:t>There is a dedicated storage area for clean tools, utensils, and equipment.</w:t>
      </w:r>
    </w:p>
    <w:p w14:paraId="044EAFCA" w14:textId="77777777" w:rsidR="008814AC" w:rsidRDefault="008814AC">
      <w:pPr>
        <w:pStyle w:val="ListParagraph"/>
        <w:numPr>
          <w:ilvl w:val="2"/>
          <w:numId w:val="6"/>
        </w:numPr>
        <w:ind w:leftChars="0" w:left="2160" w:hanging="412"/>
        <w:contextualSpacing/>
        <w:jc w:val="both"/>
        <w:rPr>
          <w:sz w:val="20"/>
          <w:szCs w:val="20"/>
          <w:shd w:val="clear" w:color="auto" w:fill="FFFFFF"/>
        </w:rPr>
      </w:pPr>
      <w:r>
        <w:rPr>
          <w:rFonts w:eastAsia="Times New Roman"/>
          <w:sz w:val="20"/>
          <w:szCs w:val="20"/>
          <w:lang w:val="en-PH" w:eastAsia="en-US"/>
        </w:rPr>
        <w:t>The equipment storage area allows access for cleaning.</w:t>
      </w:r>
    </w:p>
    <w:p w14:paraId="59BA8EB4" w14:textId="77777777" w:rsidR="008814AC" w:rsidRDefault="008814AC">
      <w:pPr>
        <w:pStyle w:val="ListParagraph"/>
        <w:numPr>
          <w:ilvl w:val="2"/>
          <w:numId w:val="6"/>
        </w:numPr>
        <w:ind w:leftChars="0" w:left="2160" w:hanging="412"/>
        <w:contextualSpacing/>
        <w:jc w:val="both"/>
        <w:rPr>
          <w:sz w:val="20"/>
          <w:szCs w:val="20"/>
          <w:shd w:val="clear" w:color="auto" w:fill="FFFFFF"/>
        </w:rPr>
      </w:pPr>
      <w:r>
        <w:rPr>
          <w:rFonts w:eastAsia="Times New Roman"/>
          <w:sz w:val="20"/>
          <w:szCs w:val="20"/>
          <w:lang w:val="en-PH" w:eastAsia="en-US"/>
        </w:rPr>
        <w:t>The equipment storage area protects equipment during storage.</w:t>
      </w:r>
    </w:p>
    <w:p w14:paraId="650183AD" w14:textId="77777777" w:rsidR="008814AC" w:rsidRDefault="008814AC">
      <w:pPr>
        <w:pStyle w:val="ListParagraph"/>
        <w:numPr>
          <w:ilvl w:val="2"/>
          <w:numId w:val="6"/>
        </w:numPr>
        <w:ind w:leftChars="0" w:left="2160" w:hanging="412"/>
        <w:contextualSpacing/>
        <w:jc w:val="both"/>
        <w:rPr>
          <w:sz w:val="20"/>
          <w:szCs w:val="20"/>
          <w:shd w:val="clear" w:color="auto" w:fill="FFFFFF"/>
        </w:rPr>
      </w:pPr>
      <w:r>
        <w:rPr>
          <w:rFonts w:eastAsia="Times New Roman"/>
          <w:sz w:val="20"/>
          <w:szCs w:val="20"/>
          <w:lang w:val="en-PH" w:eastAsia="en-US"/>
        </w:rPr>
        <w:t>Alternative storage is being used.</w:t>
      </w:r>
    </w:p>
    <w:p w14:paraId="06258075" w14:textId="77777777" w:rsidR="008814AC" w:rsidRDefault="008814AC">
      <w:pPr>
        <w:pStyle w:val="ListParagraph"/>
        <w:numPr>
          <w:ilvl w:val="2"/>
          <w:numId w:val="6"/>
        </w:numPr>
        <w:ind w:leftChars="0" w:left="2160" w:hanging="412"/>
        <w:contextualSpacing/>
        <w:jc w:val="both"/>
        <w:rPr>
          <w:sz w:val="20"/>
          <w:szCs w:val="20"/>
          <w:shd w:val="clear" w:color="auto" w:fill="FFFFFF"/>
        </w:rPr>
      </w:pPr>
      <w:r>
        <w:rPr>
          <w:rFonts w:eastAsia="Times New Roman"/>
          <w:sz w:val="20"/>
          <w:szCs w:val="20"/>
          <w:lang w:val="en-PH" w:eastAsia="en-US"/>
        </w:rPr>
        <w:t>Risk analysis has been conducted for alternate storage.</w:t>
      </w:r>
    </w:p>
    <w:p w14:paraId="67BDBE9A" w14:textId="77777777" w:rsidR="008814AC" w:rsidRDefault="008814AC">
      <w:pPr>
        <w:pStyle w:val="ListParagraph"/>
        <w:numPr>
          <w:ilvl w:val="2"/>
          <w:numId w:val="6"/>
        </w:numPr>
        <w:ind w:leftChars="0" w:left="2160" w:hanging="412"/>
        <w:contextualSpacing/>
        <w:jc w:val="both"/>
        <w:rPr>
          <w:sz w:val="20"/>
          <w:szCs w:val="20"/>
          <w:shd w:val="clear" w:color="auto" w:fill="FFFFFF"/>
        </w:rPr>
      </w:pPr>
      <w:r>
        <w:rPr>
          <w:rFonts w:eastAsia="Times New Roman"/>
          <w:sz w:val="20"/>
          <w:szCs w:val="20"/>
          <w:lang w:val="en-PH" w:eastAsia="en-US"/>
        </w:rPr>
        <w:t>Materials or products are not being stored continuously in temporary storage.</w:t>
      </w:r>
    </w:p>
    <w:p w14:paraId="33A7EA88" w14:textId="77777777" w:rsidR="008814AC" w:rsidRPr="008814AC" w:rsidRDefault="008814AC">
      <w:pPr>
        <w:pStyle w:val="ListParagraph"/>
        <w:numPr>
          <w:ilvl w:val="2"/>
          <w:numId w:val="6"/>
        </w:numPr>
        <w:ind w:leftChars="0" w:left="2160" w:hanging="412"/>
        <w:contextualSpacing/>
        <w:jc w:val="both"/>
        <w:rPr>
          <w:sz w:val="20"/>
          <w:szCs w:val="20"/>
          <w:shd w:val="clear" w:color="auto" w:fill="FFFFFF"/>
        </w:rPr>
      </w:pPr>
      <w:r>
        <w:rPr>
          <w:rFonts w:eastAsia="Times New Roman"/>
          <w:sz w:val="20"/>
          <w:szCs w:val="20"/>
          <w:lang w:val="en-PH" w:eastAsia="en-US"/>
        </w:rPr>
        <w:t>There is no risk of product contamination from the use of temporary storage.</w:t>
      </w:r>
    </w:p>
    <w:p w14:paraId="02C02BF7" w14:textId="5C729AC2" w:rsidR="005D1003" w:rsidRPr="008814AC" w:rsidRDefault="008814AC">
      <w:pPr>
        <w:pStyle w:val="ListParagraph"/>
        <w:numPr>
          <w:ilvl w:val="2"/>
          <w:numId w:val="6"/>
        </w:numPr>
        <w:ind w:leftChars="0" w:left="2160" w:hanging="412"/>
        <w:contextualSpacing/>
        <w:jc w:val="both"/>
        <w:rPr>
          <w:sz w:val="20"/>
          <w:szCs w:val="20"/>
          <w:shd w:val="clear" w:color="auto" w:fill="FFFFFF"/>
        </w:rPr>
      </w:pPr>
      <w:r w:rsidRPr="008814AC">
        <w:rPr>
          <w:rFonts w:eastAsia="Times New Roman"/>
          <w:sz w:val="20"/>
          <w:szCs w:val="20"/>
          <w:lang w:val="en-PH" w:eastAsia="en-US"/>
        </w:rPr>
        <w:t>Records validate the safe alternate or temporary storage control measures.</w:t>
      </w:r>
    </w:p>
    <w:p w14:paraId="26F18096" w14:textId="77777777" w:rsidR="008814AC" w:rsidRDefault="008814AC" w:rsidP="008814AC">
      <w:pPr>
        <w:contextualSpacing/>
        <w:jc w:val="both"/>
        <w:rPr>
          <w:rFonts w:eastAsia="MS Mincho"/>
          <w:sz w:val="20"/>
          <w:szCs w:val="20"/>
          <w:shd w:val="clear" w:color="auto" w:fill="FFFFFF"/>
        </w:rPr>
      </w:pPr>
    </w:p>
    <w:p w14:paraId="02E59180" w14:textId="3AE3D908" w:rsidR="00374AFC" w:rsidRPr="005D1003" w:rsidRDefault="00374AFC">
      <w:pPr>
        <w:numPr>
          <w:ilvl w:val="0"/>
          <w:numId w:val="6"/>
        </w:numPr>
        <w:contextualSpacing/>
        <w:jc w:val="both"/>
        <w:rPr>
          <w:rFonts w:eastAsia="MS Mincho"/>
          <w:sz w:val="20"/>
          <w:szCs w:val="20"/>
          <w:shd w:val="clear" w:color="auto" w:fill="FFFFFF"/>
        </w:rPr>
      </w:pPr>
      <w:r w:rsidRPr="005D1003">
        <w:rPr>
          <w:rFonts w:eastAsia="Times New Roman"/>
          <w:bCs/>
          <w:color w:val="000000"/>
          <w:kern w:val="28"/>
          <w:sz w:val="20"/>
          <w:szCs w:val="20"/>
          <w:lang w:eastAsia="en-US"/>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96467C" w:rsidRPr="00B17ED6" w14:paraId="24762B51" w14:textId="77777777" w:rsidTr="00A27949">
        <w:trPr>
          <w:trHeight w:val="150"/>
          <w:jc w:val="center"/>
        </w:trPr>
        <w:tc>
          <w:tcPr>
            <w:tcW w:w="711" w:type="pct"/>
            <w:shd w:val="clear" w:color="auto" w:fill="auto"/>
            <w:tcMar>
              <w:top w:w="100" w:type="dxa"/>
              <w:left w:w="100" w:type="dxa"/>
              <w:bottom w:w="100" w:type="dxa"/>
              <w:right w:w="100" w:type="dxa"/>
            </w:tcMar>
            <w:vAlign w:val="center"/>
          </w:tcPr>
          <w:p w14:paraId="4E3DBE22" w14:textId="77777777" w:rsidR="0096467C" w:rsidRPr="00B17ED6" w:rsidRDefault="0096467C" w:rsidP="00A27949">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31B3EEFA" w14:textId="77777777" w:rsidR="0096467C" w:rsidRPr="00B17ED6" w:rsidRDefault="0096467C" w:rsidP="00A27949">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5EE3B161" w14:textId="77777777" w:rsidR="0096467C" w:rsidRPr="00B17ED6" w:rsidRDefault="0096467C" w:rsidP="00A27949">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6018B7CB" w14:textId="77777777" w:rsidR="0096467C" w:rsidRPr="00B17ED6" w:rsidRDefault="0096467C" w:rsidP="00A27949">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2F4FD39E" w14:textId="77777777" w:rsidR="0096467C" w:rsidRPr="00B17ED6" w:rsidRDefault="0096467C" w:rsidP="00A27949">
            <w:pPr>
              <w:widowControl w:val="0"/>
              <w:pBdr>
                <w:top w:val="nil"/>
                <w:left w:val="nil"/>
                <w:bottom w:val="nil"/>
                <w:right w:val="nil"/>
                <w:between w:val="nil"/>
              </w:pBdr>
              <w:jc w:val="center"/>
              <w:rPr>
                <w:sz w:val="20"/>
                <w:szCs w:val="20"/>
              </w:rPr>
            </w:pPr>
            <w:r w:rsidRPr="00B17ED6">
              <w:rPr>
                <w:sz w:val="20"/>
                <w:szCs w:val="20"/>
              </w:rPr>
              <w:t>Title / Department:</w:t>
            </w:r>
          </w:p>
        </w:tc>
      </w:tr>
      <w:tr w:rsidR="0096467C" w:rsidRPr="00B17ED6" w14:paraId="2276D62E" w14:textId="77777777" w:rsidTr="00A27949">
        <w:trPr>
          <w:trHeight w:val="393"/>
          <w:jc w:val="center"/>
        </w:trPr>
        <w:tc>
          <w:tcPr>
            <w:tcW w:w="711" w:type="pct"/>
            <w:shd w:val="clear" w:color="auto" w:fill="auto"/>
            <w:tcMar>
              <w:top w:w="100" w:type="dxa"/>
              <w:left w:w="100" w:type="dxa"/>
              <w:bottom w:w="100" w:type="dxa"/>
              <w:right w:w="100" w:type="dxa"/>
            </w:tcMar>
            <w:vAlign w:val="center"/>
          </w:tcPr>
          <w:p w14:paraId="646890E0" w14:textId="77777777" w:rsidR="0096467C" w:rsidRPr="00B17ED6" w:rsidRDefault="0096467C" w:rsidP="00A27949">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1A8AC209" w14:textId="77777777" w:rsidR="0096467C" w:rsidRPr="00B17ED6" w:rsidRDefault="0096467C" w:rsidP="00A27949">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584292E2" w14:textId="77777777" w:rsidR="0096467C" w:rsidRPr="00B17ED6" w:rsidRDefault="0096467C" w:rsidP="00A27949">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0D09CA1C" w14:textId="77777777" w:rsidR="0096467C" w:rsidRPr="00B17ED6" w:rsidRDefault="0096467C" w:rsidP="00A27949">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4B9B5E20" w14:textId="77777777" w:rsidR="0096467C" w:rsidRPr="00B17ED6" w:rsidRDefault="0096467C" w:rsidP="00A27949">
            <w:pPr>
              <w:jc w:val="center"/>
              <w:rPr>
                <w:sz w:val="20"/>
                <w:szCs w:val="20"/>
              </w:rPr>
            </w:pPr>
            <w:r w:rsidRPr="00D150E8">
              <w:rPr>
                <w:rFonts w:eastAsia="Arial"/>
                <w:color w:val="000000"/>
                <w:sz w:val="20"/>
                <w:szCs w:val="20"/>
                <w:highlight w:val="yellow"/>
                <w:lang w:val="en-PH" w:eastAsia="en-US"/>
              </w:rPr>
              <w:t>ENTER TITLE / ENTER DEPARTMENT</w:t>
            </w:r>
          </w:p>
        </w:tc>
      </w:tr>
    </w:tbl>
    <w:p w14:paraId="699A5929" w14:textId="77777777" w:rsidR="00374AFC" w:rsidRPr="00374AFC" w:rsidRDefault="00374AFC" w:rsidP="007853B6">
      <w:pPr>
        <w:rPr>
          <w:sz w:val="20"/>
          <w:szCs w:val="20"/>
        </w:rPr>
      </w:pPr>
    </w:p>
    <w:p w14:paraId="076A0618" w14:textId="77777777" w:rsidR="00374AFC" w:rsidRPr="00383CCA" w:rsidRDefault="00374AFC" w:rsidP="007853B6">
      <w:pPr>
        <w:spacing w:after="12"/>
        <w:jc w:val="both"/>
        <w:rPr>
          <w:sz w:val="20"/>
          <w:szCs w:val="20"/>
        </w:rPr>
      </w:pPr>
      <w:r w:rsidRPr="00FA71B8">
        <w:rPr>
          <w:b/>
          <w:sz w:val="16"/>
        </w:rPr>
        <w:t>Requirements</w:t>
      </w:r>
      <w:r w:rsidRPr="00383CCA">
        <w:rPr>
          <w:b/>
          <w:sz w:val="16"/>
        </w:rPr>
        <w:t xml:space="preserve">: </w:t>
      </w:r>
    </w:p>
    <w:p w14:paraId="09788463" w14:textId="77777777" w:rsidR="00374AFC" w:rsidRPr="00383CCA" w:rsidRDefault="00374AF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6F7B903F" w14:textId="77777777" w:rsidR="00374AFC" w:rsidRPr="00383CCA" w:rsidRDefault="00374AF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7259A942" w14:textId="77777777" w:rsidR="00374AFC" w:rsidRPr="00383CCA" w:rsidRDefault="00374AF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74BF4A3A" w14:textId="77777777" w:rsidR="00374AFC" w:rsidRPr="00383CCA" w:rsidRDefault="00374AFC" w:rsidP="007853B6">
      <w:pPr>
        <w:contextualSpacing/>
        <w:jc w:val="both"/>
        <w:rPr>
          <w:sz w:val="16"/>
          <w:szCs w:val="16"/>
        </w:rPr>
      </w:pPr>
    </w:p>
    <w:tbl>
      <w:tblPr>
        <w:tblStyle w:val="TableGrid"/>
        <w:tblW w:w="5000" w:type="pct"/>
        <w:jc w:val="center"/>
        <w:tblLook w:val="04A0" w:firstRow="1" w:lastRow="0" w:firstColumn="1" w:lastColumn="0" w:noHBand="0" w:noVBand="1"/>
      </w:tblPr>
      <w:tblGrid>
        <w:gridCol w:w="3660"/>
        <w:gridCol w:w="2346"/>
        <w:gridCol w:w="1319"/>
        <w:gridCol w:w="2745"/>
      </w:tblGrid>
      <w:tr w:rsidR="00374AFC" w:rsidRPr="00383CCA" w14:paraId="51D424F8" w14:textId="77777777" w:rsidTr="00650A43">
        <w:trPr>
          <w:jc w:val="center"/>
        </w:trPr>
        <w:tc>
          <w:tcPr>
            <w:tcW w:w="1817" w:type="pct"/>
          </w:tcPr>
          <w:p w14:paraId="698F79A5" w14:textId="77777777" w:rsidR="00374AFC" w:rsidRPr="00383CCA" w:rsidRDefault="00374AFC" w:rsidP="007853B6">
            <w:pPr>
              <w:rPr>
                <w:b/>
                <w:i/>
                <w:sz w:val="20"/>
                <w:szCs w:val="20"/>
              </w:rPr>
            </w:pPr>
            <w:r w:rsidRPr="00383CCA">
              <w:rPr>
                <w:b/>
                <w:i/>
                <w:sz w:val="20"/>
                <w:szCs w:val="20"/>
              </w:rPr>
              <w:t>TRAINEE (Print Name):</w:t>
            </w:r>
          </w:p>
          <w:p w14:paraId="403AA268" w14:textId="77777777" w:rsidR="00374AFC" w:rsidRPr="00383CCA" w:rsidRDefault="00374AFC" w:rsidP="007853B6">
            <w:pPr>
              <w:ind w:left="880"/>
              <w:rPr>
                <w:b/>
                <w:i/>
                <w:sz w:val="20"/>
                <w:szCs w:val="20"/>
              </w:rPr>
            </w:pPr>
          </w:p>
          <w:p w14:paraId="2475461A" w14:textId="77777777" w:rsidR="00374AFC" w:rsidRPr="00383CCA" w:rsidRDefault="00374AFC" w:rsidP="007853B6">
            <w:pPr>
              <w:ind w:left="880"/>
              <w:rPr>
                <w:b/>
                <w:i/>
                <w:sz w:val="20"/>
                <w:szCs w:val="20"/>
              </w:rPr>
            </w:pPr>
          </w:p>
        </w:tc>
        <w:tc>
          <w:tcPr>
            <w:tcW w:w="1165" w:type="pct"/>
          </w:tcPr>
          <w:p w14:paraId="420F1083" w14:textId="77777777" w:rsidR="00374AFC" w:rsidRPr="00383CCA" w:rsidRDefault="00374AFC" w:rsidP="007853B6">
            <w:pPr>
              <w:rPr>
                <w:b/>
                <w:i/>
                <w:sz w:val="20"/>
                <w:szCs w:val="20"/>
              </w:rPr>
            </w:pPr>
            <w:r w:rsidRPr="00383CCA">
              <w:rPr>
                <w:b/>
                <w:i/>
                <w:sz w:val="20"/>
                <w:szCs w:val="20"/>
              </w:rPr>
              <w:t>TRAINEE (Signature):</w:t>
            </w:r>
          </w:p>
        </w:tc>
        <w:tc>
          <w:tcPr>
            <w:tcW w:w="655" w:type="pct"/>
          </w:tcPr>
          <w:p w14:paraId="56F94CDA" w14:textId="77777777" w:rsidR="00374AFC" w:rsidRPr="00383CCA" w:rsidRDefault="00374AFC" w:rsidP="007853B6">
            <w:pPr>
              <w:rPr>
                <w:b/>
                <w:i/>
                <w:sz w:val="20"/>
                <w:szCs w:val="20"/>
              </w:rPr>
            </w:pPr>
            <w:r w:rsidRPr="00383CCA">
              <w:rPr>
                <w:b/>
                <w:i/>
                <w:sz w:val="20"/>
                <w:szCs w:val="20"/>
              </w:rPr>
              <w:t>Date:</w:t>
            </w:r>
          </w:p>
          <w:p w14:paraId="35062A2D" w14:textId="77777777" w:rsidR="00374AFC" w:rsidRPr="00383CCA" w:rsidRDefault="00374AFC" w:rsidP="007853B6">
            <w:pPr>
              <w:ind w:left="880"/>
              <w:rPr>
                <w:b/>
                <w:i/>
                <w:sz w:val="20"/>
                <w:szCs w:val="20"/>
              </w:rPr>
            </w:pPr>
          </w:p>
          <w:p w14:paraId="488CD82A" w14:textId="77777777" w:rsidR="00374AFC" w:rsidRPr="00383CCA" w:rsidRDefault="00374AFC" w:rsidP="007853B6">
            <w:pPr>
              <w:ind w:left="880"/>
              <w:rPr>
                <w:b/>
                <w:i/>
                <w:sz w:val="20"/>
                <w:szCs w:val="20"/>
              </w:rPr>
            </w:pPr>
          </w:p>
          <w:p w14:paraId="5E4D989A" w14:textId="77777777" w:rsidR="00374AFC" w:rsidRPr="00383CCA" w:rsidRDefault="00374AFC" w:rsidP="007853B6">
            <w:pPr>
              <w:ind w:left="880"/>
              <w:rPr>
                <w:b/>
                <w:i/>
                <w:sz w:val="20"/>
                <w:szCs w:val="20"/>
              </w:rPr>
            </w:pPr>
          </w:p>
        </w:tc>
        <w:tc>
          <w:tcPr>
            <w:tcW w:w="1364" w:type="pct"/>
          </w:tcPr>
          <w:p w14:paraId="61E42183" w14:textId="77777777" w:rsidR="00374AFC" w:rsidRPr="00383CCA" w:rsidRDefault="00374AFC" w:rsidP="007853B6">
            <w:pPr>
              <w:rPr>
                <w:b/>
                <w:i/>
                <w:sz w:val="20"/>
                <w:szCs w:val="20"/>
              </w:rPr>
            </w:pPr>
            <w:r w:rsidRPr="00383CCA">
              <w:rPr>
                <w:b/>
                <w:i/>
                <w:sz w:val="20"/>
                <w:szCs w:val="20"/>
              </w:rPr>
              <w:t>Department:</w:t>
            </w:r>
          </w:p>
          <w:p w14:paraId="07E68911" w14:textId="77777777" w:rsidR="00374AFC" w:rsidRPr="00383CCA" w:rsidRDefault="00374AFC" w:rsidP="007853B6">
            <w:pPr>
              <w:ind w:left="880"/>
              <w:rPr>
                <w:b/>
                <w:i/>
                <w:sz w:val="20"/>
                <w:szCs w:val="20"/>
              </w:rPr>
            </w:pPr>
          </w:p>
          <w:p w14:paraId="322508EC" w14:textId="77777777" w:rsidR="00374AFC" w:rsidRPr="00383CCA" w:rsidRDefault="00374AFC" w:rsidP="007853B6">
            <w:pPr>
              <w:ind w:left="880"/>
              <w:rPr>
                <w:b/>
                <w:i/>
                <w:sz w:val="20"/>
                <w:szCs w:val="20"/>
              </w:rPr>
            </w:pPr>
          </w:p>
        </w:tc>
      </w:tr>
      <w:tr w:rsidR="00374AFC" w:rsidRPr="00383CCA" w14:paraId="62B857AA" w14:textId="77777777" w:rsidTr="00650A43">
        <w:trPr>
          <w:trHeight w:val="665"/>
          <w:jc w:val="center"/>
        </w:trPr>
        <w:tc>
          <w:tcPr>
            <w:tcW w:w="1817" w:type="pct"/>
          </w:tcPr>
          <w:p w14:paraId="529B12C3" w14:textId="77777777" w:rsidR="00374AFC" w:rsidRPr="00383CCA" w:rsidRDefault="00374AFC" w:rsidP="007853B6">
            <w:pPr>
              <w:rPr>
                <w:sz w:val="20"/>
                <w:szCs w:val="20"/>
              </w:rPr>
            </w:pPr>
            <w:r w:rsidRPr="00383CCA">
              <w:rPr>
                <w:sz w:val="20"/>
                <w:szCs w:val="20"/>
              </w:rPr>
              <w:lastRenderedPageBreak/>
              <w:t>Trainer / Supervisor (Print Name):</w:t>
            </w:r>
          </w:p>
          <w:p w14:paraId="222BA66C" w14:textId="77777777" w:rsidR="00374AFC" w:rsidRPr="00383CCA" w:rsidRDefault="00374AFC" w:rsidP="007853B6">
            <w:pPr>
              <w:ind w:left="880"/>
              <w:rPr>
                <w:sz w:val="20"/>
                <w:szCs w:val="20"/>
              </w:rPr>
            </w:pPr>
          </w:p>
          <w:p w14:paraId="7F9C4011" w14:textId="77777777" w:rsidR="00374AFC" w:rsidRPr="00383CCA" w:rsidRDefault="00374AFC" w:rsidP="007853B6">
            <w:pPr>
              <w:ind w:left="880"/>
              <w:rPr>
                <w:sz w:val="20"/>
                <w:szCs w:val="20"/>
              </w:rPr>
            </w:pPr>
          </w:p>
        </w:tc>
        <w:tc>
          <w:tcPr>
            <w:tcW w:w="1165" w:type="pct"/>
          </w:tcPr>
          <w:p w14:paraId="2852CD47" w14:textId="77777777" w:rsidR="00374AFC" w:rsidRPr="00383CCA" w:rsidRDefault="00374AFC" w:rsidP="007853B6">
            <w:pPr>
              <w:rPr>
                <w:sz w:val="20"/>
                <w:szCs w:val="20"/>
              </w:rPr>
            </w:pPr>
            <w:r w:rsidRPr="00383CCA">
              <w:rPr>
                <w:sz w:val="20"/>
                <w:szCs w:val="20"/>
              </w:rPr>
              <w:t>Trainer (Signature):</w:t>
            </w:r>
          </w:p>
        </w:tc>
        <w:tc>
          <w:tcPr>
            <w:tcW w:w="655" w:type="pct"/>
          </w:tcPr>
          <w:p w14:paraId="0B99F570" w14:textId="77777777" w:rsidR="00374AFC" w:rsidRPr="00383CCA" w:rsidRDefault="00374AFC" w:rsidP="007853B6">
            <w:pPr>
              <w:rPr>
                <w:sz w:val="20"/>
                <w:szCs w:val="20"/>
              </w:rPr>
            </w:pPr>
            <w:r w:rsidRPr="00383CCA">
              <w:rPr>
                <w:sz w:val="20"/>
                <w:szCs w:val="20"/>
              </w:rPr>
              <w:t>Date:</w:t>
            </w:r>
          </w:p>
          <w:p w14:paraId="2C697898" w14:textId="77777777" w:rsidR="00374AFC" w:rsidRPr="00383CCA" w:rsidRDefault="00374AFC" w:rsidP="007853B6">
            <w:pPr>
              <w:ind w:left="880"/>
              <w:rPr>
                <w:sz w:val="20"/>
                <w:szCs w:val="20"/>
              </w:rPr>
            </w:pPr>
          </w:p>
          <w:p w14:paraId="65442DD1" w14:textId="77777777" w:rsidR="00374AFC" w:rsidRPr="00383CCA" w:rsidRDefault="00374AFC" w:rsidP="007853B6">
            <w:pPr>
              <w:ind w:left="880"/>
              <w:rPr>
                <w:sz w:val="20"/>
                <w:szCs w:val="20"/>
              </w:rPr>
            </w:pPr>
          </w:p>
          <w:p w14:paraId="039E9986" w14:textId="77777777" w:rsidR="00374AFC" w:rsidRPr="00383CCA" w:rsidRDefault="00374AFC" w:rsidP="007853B6">
            <w:pPr>
              <w:ind w:left="880"/>
              <w:rPr>
                <w:sz w:val="20"/>
                <w:szCs w:val="20"/>
              </w:rPr>
            </w:pPr>
          </w:p>
        </w:tc>
        <w:tc>
          <w:tcPr>
            <w:tcW w:w="1364" w:type="pct"/>
          </w:tcPr>
          <w:p w14:paraId="7674610C" w14:textId="77777777" w:rsidR="00374AFC" w:rsidRPr="00383CCA" w:rsidRDefault="00374AFC" w:rsidP="007853B6">
            <w:pPr>
              <w:rPr>
                <w:sz w:val="20"/>
                <w:szCs w:val="20"/>
              </w:rPr>
            </w:pPr>
            <w:r w:rsidRPr="00383CCA">
              <w:rPr>
                <w:sz w:val="20"/>
                <w:szCs w:val="20"/>
              </w:rPr>
              <w:t>Department:</w:t>
            </w:r>
          </w:p>
          <w:p w14:paraId="69BC127A" w14:textId="77777777" w:rsidR="00374AFC" w:rsidRPr="00383CCA" w:rsidRDefault="00374AFC" w:rsidP="007853B6">
            <w:pPr>
              <w:ind w:left="880"/>
              <w:rPr>
                <w:sz w:val="20"/>
                <w:szCs w:val="20"/>
              </w:rPr>
            </w:pPr>
          </w:p>
          <w:p w14:paraId="6F1DBBBE" w14:textId="77777777" w:rsidR="00374AFC" w:rsidRPr="00383CCA" w:rsidRDefault="00374AFC" w:rsidP="007853B6">
            <w:pPr>
              <w:ind w:left="880"/>
              <w:rPr>
                <w:sz w:val="20"/>
                <w:szCs w:val="20"/>
              </w:rPr>
            </w:pPr>
          </w:p>
        </w:tc>
      </w:tr>
    </w:tbl>
    <w:p w14:paraId="2AA6377B" w14:textId="77777777" w:rsidR="001A66DD" w:rsidRDefault="001A66DD" w:rsidP="007853B6">
      <w:pPr>
        <w:rPr>
          <w:b/>
          <w:bCs/>
          <w:i/>
          <w:iCs/>
          <w:sz w:val="20"/>
          <w:szCs w:val="20"/>
        </w:rPr>
      </w:pPr>
    </w:p>
    <w:p w14:paraId="00C509DA" w14:textId="77777777" w:rsidR="0096467C" w:rsidRDefault="0096467C" w:rsidP="0096467C">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6A966053" w14:textId="77777777" w:rsidR="00374AFC" w:rsidRDefault="00374AFC" w:rsidP="007853B6">
      <w:pPr>
        <w:rPr>
          <w:sz w:val="20"/>
          <w:szCs w:val="20"/>
        </w:rPr>
      </w:pPr>
    </w:p>
    <w:p w14:paraId="4F8B9F81" w14:textId="77777777" w:rsidR="00374AFC" w:rsidRDefault="00374AFC" w:rsidP="007853B6">
      <w:pPr>
        <w:rPr>
          <w:sz w:val="20"/>
          <w:szCs w:val="20"/>
        </w:rPr>
      </w:pPr>
    </w:p>
    <w:p w14:paraId="4267DE6A" w14:textId="550D5FE8" w:rsidR="00A454F3" w:rsidRDefault="00A454F3" w:rsidP="007853B6">
      <w:pPr>
        <w:rPr>
          <w:sz w:val="20"/>
          <w:szCs w:val="20"/>
        </w:rPr>
      </w:pPr>
    </w:p>
    <w:p w14:paraId="7D25301A" w14:textId="7AA65035" w:rsidR="00F63E34" w:rsidRDefault="00F63E34" w:rsidP="007853B6">
      <w:pPr>
        <w:rPr>
          <w:sz w:val="20"/>
          <w:szCs w:val="20"/>
        </w:rPr>
      </w:pPr>
    </w:p>
    <w:p w14:paraId="5960068D" w14:textId="53E82E75" w:rsidR="00EA714D" w:rsidRDefault="00EA714D" w:rsidP="007853B6">
      <w:pPr>
        <w:rPr>
          <w:sz w:val="20"/>
          <w:szCs w:val="20"/>
        </w:rPr>
      </w:pPr>
    </w:p>
    <w:p w14:paraId="0D4B132D" w14:textId="142B6291" w:rsidR="00EA714D" w:rsidRDefault="00EA714D" w:rsidP="007853B6">
      <w:pPr>
        <w:rPr>
          <w:sz w:val="20"/>
          <w:szCs w:val="20"/>
        </w:rPr>
      </w:pPr>
    </w:p>
    <w:p w14:paraId="5F711783" w14:textId="109FD755" w:rsidR="00EA714D" w:rsidRDefault="00EA714D" w:rsidP="007853B6">
      <w:pPr>
        <w:rPr>
          <w:sz w:val="20"/>
          <w:szCs w:val="20"/>
        </w:rPr>
      </w:pPr>
    </w:p>
    <w:p w14:paraId="5F148A14" w14:textId="320215EE" w:rsidR="00EA714D" w:rsidRDefault="00EA714D" w:rsidP="007853B6">
      <w:pPr>
        <w:rPr>
          <w:sz w:val="20"/>
          <w:szCs w:val="20"/>
        </w:rPr>
      </w:pPr>
    </w:p>
    <w:p w14:paraId="15101E2F" w14:textId="2662B8EF" w:rsidR="00EA714D" w:rsidRDefault="00EA714D" w:rsidP="007853B6">
      <w:pPr>
        <w:rPr>
          <w:sz w:val="20"/>
          <w:szCs w:val="20"/>
        </w:rPr>
      </w:pPr>
    </w:p>
    <w:p w14:paraId="345D63B8" w14:textId="7DC75AD6" w:rsidR="00EA714D" w:rsidRDefault="00EA714D" w:rsidP="007853B6">
      <w:pPr>
        <w:rPr>
          <w:sz w:val="20"/>
          <w:szCs w:val="20"/>
        </w:rPr>
      </w:pPr>
    </w:p>
    <w:p w14:paraId="63F4D181" w14:textId="204D1A41" w:rsidR="00EA714D" w:rsidRDefault="00EA714D" w:rsidP="007853B6">
      <w:pPr>
        <w:rPr>
          <w:sz w:val="20"/>
          <w:szCs w:val="20"/>
        </w:rPr>
      </w:pPr>
    </w:p>
    <w:p w14:paraId="4C564491" w14:textId="3D2165B3" w:rsidR="00EA714D" w:rsidRDefault="00EA714D" w:rsidP="007853B6">
      <w:pPr>
        <w:rPr>
          <w:sz w:val="20"/>
          <w:szCs w:val="20"/>
        </w:rPr>
      </w:pPr>
    </w:p>
    <w:p w14:paraId="45474F2E" w14:textId="5BB578AB" w:rsidR="00AB1166" w:rsidRDefault="00AB1166" w:rsidP="007853B6">
      <w:pPr>
        <w:rPr>
          <w:sz w:val="20"/>
          <w:szCs w:val="20"/>
        </w:rPr>
      </w:pPr>
    </w:p>
    <w:p w14:paraId="5BE3139B" w14:textId="31741932" w:rsidR="00AB1166" w:rsidRDefault="00AB1166" w:rsidP="007853B6">
      <w:pPr>
        <w:rPr>
          <w:sz w:val="20"/>
          <w:szCs w:val="20"/>
        </w:rPr>
      </w:pPr>
    </w:p>
    <w:p w14:paraId="4DF75E9E" w14:textId="25F5A9DE" w:rsidR="00AB1166" w:rsidRDefault="00AB1166" w:rsidP="007853B6">
      <w:pPr>
        <w:rPr>
          <w:sz w:val="20"/>
          <w:szCs w:val="20"/>
        </w:rPr>
      </w:pPr>
    </w:p>
    <w:p w14:paraId="5C8274A6" w14:textId="13C1FDB1" w:rsidR="00AB1166" w:rsidRDefault="00AB1166" w:rsidP="007853B6">
      <w:pPr>
        <w:rPr>
          <w:sz w:val="20"/>
          <w:szCs w:val="20"/>
        </w:rPr>
      </w:pPr>
    </w:p>
    <w:p w14:paraId="142E2CAC" w14:textId="4A746CE5" w:rsidR="00AB1166" w:rsidRDefault="00AB1166" w:rsidP="007853B6">
      <w:pPr>
        <w:rPr>
          <w:sz w:val="20"/>
          <w:szCs w:val="20"/>
        </w:rPr>
      </w:pPr>
    </w:p>
    <w:p w14:paraId="6F825FAF" w14:textId="779DBC40" w:rsidR="00AB1166" w:rsidRDefault="00AB1166" w:rsidP="007853B6">
      <w:pPr>
        <w:rPr>
          <w:sz w:val="20"/>
          <w:szCs w:val="20"/>
        </w:rPr>
      </w:pPr>
    </w:p>
    <w:p w14:paraId="794BD0DE" w14:textId="6C98CAF5" w:rsidR="00AB1166" w:rsidRDefault="00AB1166" w:rsidP="007853B6">
      <w:pPr>
        <w:rPr>
          <w:sz w:val="20"/>
          <w:szCs w:val="20"/>
        </w:rPr>
      </w:pPr>
    </w:p>
    <w:p w14:paraId="3CAF1203" w14:textId="2352E46B" w:rsidR="00AB1166" w:rsidRDefault="00AB1166" w:rsidP="007853B6">
      <w:pPr>
        <w:rPr>
          <w:sz w:val="20"/>
          <w:szCs w:val="20"/>
        </w:rPr>
      </w:pPr>
    </w:p>
    <w:p w14:paraId="3E11A2DB" w14:textId="45A1780F" w:rsidR="00AB1166" w:rsidRDefault="00AB1166" w:rsidP="007853B6">
      <w:pPr>
        <w:rPr>
          <w:sz w:val="20"/>
          <w:szCs w:val="20"/>
        </w:rPr>
      </w:pPr>
    </w:p>
    <w:p w14:paraId="5E87C2BF" w14:textId="1946F76D" w:rsidR="00AB1166" w:rsidRDefault="00AB1166" w:rsidP="007853B6">
      <w:pPr>
        <w:rPr>
          <w:sz w:val="20"/>
          <w:szCs w:val="20"/>
        </w:rPr>
      </w:pPr>
    </w:p>
    <w:p w14:paraId="528EC280" w14:textId="49C8814A" w:rsidR="00AB1166" w:rsidRDefault="00AB1166" w:rsidP="007853B6">
      <w:pPr>
        <w:rPr>
          <w:sz w:val="20"/>
          <w:szCs w:val="20"/>
        </w:rPr>
      </w:pPr>
    </w:p>
    <w:p w14:paraId="2C14D717" w14:textId="368C53B7" w:rsidR="00AB1166" w:rsidRDefault="00AB1166" w:rsidP="007853B6">
      <w:pPr>
        <w:rPr>
          <w:sz w:val="20"/>
          <w:szCs w:val="20"/>
        </w:rPr>
      </w:pPr>
    </w:p>
    <w:p w14:paraId="40745C76" w14:textId="4B0BF18F" w:rsidR="00AB1166" w:rsidRDefault="00AB1166" w:rsidP="007853B6">
      <w:pPr>
        <w:rPr>
          <w:sz w:val="20"/>
          <w:szCs w:val="20"/>
        </w:rPr>
      </w:pPr>
    </w:p>
    <w:p w14:paraId="243EDADC" w14:textId="1A5EF095" w:rsidR="00AB1166" w:rsidRDefault="00AB1166" w:rsidP="007853B6">
      <w:pPr>
        <w:rPr>
          <w:sz w:val="20"/>
          <w:szCs w:val="20"/>
        </w:rPr>
      </w:pPr>
    </w:p>
    <w:p w14:paraId="4740429E" w14:textId="074893F9" w:rsidR="00AB1166" w:rsidRDefault="00AB1166" w:rsidP="007853B6">
      <w:pPr>
        <w:rPr>
          <w:sz w:val="20"/>
          <w:szCs w:val="20"/>
        </w:rPr>
      </w:pPr>
    </w:p>
    <w:p w14:paraId="06617281" w14:textId="6372776F" w:rsidR="00AB1166" w:rsidRDefault="00AB1166" w:rsidP="007853B6">
      <w:pPr>
        <w:rPr>
          <w:sz w:val="20"/>
          <w:szCs w:val="20"/>
        </w:rPr>
      </w:pPr>
    </w:p>
    <w:p w14:paraId="62B7BD16" w14:textId="09A6396A" w:rsidR="00AB1166" w:rsidRDefault="00AB1166" w:rsidP="007853B6">
      <w:pPr>
        <w:rPr>
          <w:sz w:val="20"/>
          <w:szCs w:val="20"/>
        </w:rPr>
      </w:pPr>
    </w:p>
    <w:p w14:paraId="48F554A6" w14:textId="06BD468A" w:rsidR="005D1003" w:rsidRDefault="005D1003" w:rsidP="007853B6">
      <w:pPr>
        <w:rPr>
          <w:sz w:val="20"/>
          <w:szCs w:val="20"/>
        </w:rPr>
      </w:pPr>
    </w:p>
    <w:p w14:paraId="2647D4A1" w14:textId="2CB4FCAE" w:rsidR="005D1003" w:rsidRDefault="005D1003" w:rsidP="007853B6">
      <w:pPr>
        <w:rPr>
          <w:sz w:val="20"/>
          <w:szCs w:val="20"/>
        </w:rPr>
      </w:pPr>
    </w:p>
    <w:p w14:paraId="364E7109" w14:textId="7A53273B" w:rsidR="005D1003" w:rsidRDefault="005D1003" w:rsidP="007853B6">
      <w:pPr>
        <w:rPr>
          <w:sz w:val="20"/>
          <w:szCs w:val="20"/>
        </w:rPr>
      </w:pPr>
    </w:p>
    <w:p w14:paraId="6314EEC7" w14:textId="35193B4F" w:rsidR="005D1003" w:rsidRDefault="005D1003" w:rsidP="007853B6">
      <w:pPr>
        <w:rPr>
          <w:sz w:val="20"/>
          <w:szCs w:val="20"/>
        </w:rPr>
      </w:pPr>
    </w:p>
    <w:p w14:paraId="24051892" w14:textId="728C6ED4" w:rsidR="005D1003" w:rsidRDefault="005D1003" w:rsidP="007853B6">
      <w:pPr>
        <w:rPr>
          <w:sz w:val="20"/>
          <w:szCs w:val="20"/>
        </w:rPr>
      </w:pPr>
    </w:p>
    <w:p w14:paraId="1084BA66" w14:textId="4EEF8670" w:rsidR="005D1003" w:rsidRDefault="005D1003" w:rsidP="007853B6">
      <w:pPr>
        <w:rPr>
          <w:sz w:val="20"/>
          <w:szCs w:val="20"/>
        </w:rPr>
      </w:pPr>
    </w:p>
    <w:p w14:paraId="5605570B" w14:textId="25E93177" w:rsidR="005D1003" w:rsidRDefault="005D1003" w:rsidP="007853B6">
      <w:pPr>
        <w:rPr>
          <w:sz w:val="20"/>
          <w:szCs w:val="20"/>
        </w:rPr>
      </w:pPr>
    </w:p>
    <w:p w14:paraId="7E1B6E5B" w14:textId="7D6587E0" w:rsidR="005D1003" w:rsidRDefault="005D1003" w:rsidP="007853B6">
      <w:pPr>
        <w:rPr>
          <w:sz w:val="20"/>
          <w:szCs w:val="20"/>
        </w:rPr>
      </w:pPr>
    </w:p>
    <w:p w14:paraId="3B1A8F17" w14:textId="04F042CC" w:rsidR="005D1003" w:rsidRDefault="005D1003" w:rsidP="007853B6">
      <w:pPr>
        <w:rPr>
          <w:sz w:val="20"/>
          <w:szCs w:val="20"/>
        </w:rPr>
      </w:pPr>
    </w:p>
    <w:p w14:paraId="103F2CA2" w14:textId="629FEFE2" w:rsidR="005D1003" w:rsidRDefault="005D1003" w:rsidP="007853B6">
      <w:pPr>
        <w:rPr>
          <w:sz w:val="20"/>
          <w:szCs w:val="20"/>
        </w:rPr>
      </w:pPr>
    </w:p>
    <w:p w14:paraId="2CC29150" w14:textId="3F4D663B" w:rsidR="005D1003" w:rsidRDefault="005D1003" w:rsidP="007853B6">
      <w:pPr>
        <w:rPr>
          <w:sz w:val="20"/>
          <w:szCs w:val="20"/>
        </w:rPr>
      </w:pPr>
    </w:p>
    <w:p w14:paraId="1757B9CE" w14:textId="1B7FDB8B" w:rsidR="005D1003" w:rsidRDefault="005D1003" w:rsidP="007853B6">
      <w:pPr>
        <w:rPr>
          <w:sz w:val="20"/>
          <w:szCs w:val="20"/>
        </w:rPr>
      </w:pPr>
    </w:p>
    <w:p w14:paraId="131636D2" w14:textId="5641C92A" w:rsidR="005D1003" w:rsidRDefault="005D1003" w:rsidP="007853B6">
      <w:pPr>
        <w:rPr>
          <w:sz w:val="20"/>
          <w:szCs w:val="20"/>
        </w:rPr>
      </w:pPr>
    </w:p>
    <w:p w14:paraId="34CF36E9" w14:textId="0C7A5CA5" w:rsidR="005D1003" w:rsidRDefault="005D1003" w:rsidP="007853B6">
      <w:pPr>
        <w:rPr>
          <w:sz w:val="20"/>
          <w:szCs w:val="20"/>
        </w:rPr>
      </w:pPr>
    </w:p>
    <w:p w14:paraId="4D40CACE" w14:textId="77777777" w:rsidR="005D1003" w:rsidRDefault="005D1003" w:rsidP="007853B6">
      <w:pPr>
        <w:rPr>
          <w:sz w:val="20"/>
          <w:szCs w:val="20"/>
        </w:rPr>
      </w:pPr>
    </w:p>
    <w:sectPr w:rsidR="005D1003" w:rsidSect="004C316C">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85808" w14:textId="77777777" w:rsidR="004C316C" w:rsidRDefault="004C316C" w:rsidP="00374AFC">
      <w:pPr>
        <w:spacing w:line="240" w:lineRule="auto"/>
      </w:pPr>
      <w:r>
        <w:separator/>
      </w:r>
    </w:p>
  </w:endnote>
  <w:endnote w:type="continuationSeparator" w:id="0">
    <w:p w14:paraId="27DDE5FC" w14:textId="77777777" w:rsidR="004C316C" w:rsidRDefault="004C316C" w:rsidP="00374A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1260BC" w:rsidRPr="000B4E09" w14:paraId="6E0C55CC" w14:textId="77777777" w:rsidTr="00423394">
      <w:trPr>
        <w:trHeight w:val="279"/>
        <w:jc w:val="center"/>
      </w:trPr>
      <w:tc>
        <w:tcPr>
          <w:tcW w:w="1151" w:type="pct"/>
          <w:shd w:val="clear" w:color="auto" w:fill="auto"/>
        </w:tcPr>
        <w:p w14:paraId="4485E54C" w14:textId="24E106B6" w:rsidR="001260BC" w:rsidRPr="0096467C" w:rsidRDefault="0096467C" w:rsidP="001260BC">
          <w:pPr>
            <w:tabs>
              <w:tab w:val="center" w:pos="4680"/>
              <w:tab w:val="right" w:pos="9360"/>
            </w:tabs>
            <w:spacing w:line="240" w:lineRule="auto"/>
            <w:rPr>
              <w:rFonts w:eastAsia="Calibri"/>
              <w:sz w:val="18"/>
              <w:szCs w:val="18"/>
            </w:rPr>
          </w:pPr>
          <w:bookmarkStart w:id="0" w:name="_heading=h.gjdgxs" w:colFirst="0" w:colLast="0"/>
          <w:bookmarkStart w:id="1" w:name="_Hlk43133039"/>
          <w:bookmarkEnd w:id="0"/>
          <w:r w:rsidRPr="0067269F">
            <w:rPr>
              <w:rFonts w:eastAsiaTheme="minorHAnsi"/>
              <w:sz w:val="18"/>
              <w:szCs w:val="18"/>
              <w:highlight w:val="yellow"/>
            </w:rPr>
            <w:t>YYYYMMDD</w:t>
          </w:r>
        </w:p>
      </w:tc>
      <w:tc>
        <w:tcPr>
          <w:tcW w:w="2679" w:type="pct"/>
          <w:shd w:val="clear" w:color="auto" w:fill="auto"/>
        </w:tcPr>
        <w:p w14:paraId="6D49C4B7" w14:textId="77777777" w:rsidR="0096467C" w:rsidRPr="0067269F" w:rsidRDefault="0096467C" w:rsidP="0096467C">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0F9BF2E6" w14:textId="420C9E49" w:rsidR="001260BC" w:rsidRPr="000B4E09" w:rsidRDefault="0096467C" w:rsidP="0096467C">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6CC21E2B" w14:textId="41BB8A4A" w:rsidR="001260BC" w:rsidRPr="000B4E09" w:rsidRDefault="001260BC" w:rsidP="001260BC">
          <w:pPr>
            <w:tabs>
              <w:tab w:val="center" w:pos="4680"/>
              <w:tab w:val="right" w:pos="9360"/>
            </w:tabs>
            <w:spacing w:line="240" w:lineRule="auto"/>
            <w:rPr>
              <w:rFonts w:eastAsia="Calibri"/>
              <w:sz w:val="18"/>
              <w:szCs w:val="18"/>
            </w:rPr>
          </w:pPr>
          <w:r w:rsidRPr="0096467C">
            <w:rPr>
              <w:rFonts w:eastAsia="Calibri"/>
              <w:sz w:val="18"/>
              <w:szCs w:val="18"/>
              <w:highlight w:val="yellow"/>
            </w:rPr>
            <w:t>P</w:t>
          </w:r>
          <w:r w:rsidR="0096467C" w:rsidRPr="0096467C">
            <w:rPr>
              <w:rFonts w:eastAsia="Calibri"/>
              <w:sz w:val="18"/>
              <w:szCs w:val="18"/>
              <w:highlight w:val="yellow"/>
            </w:rPr>
            <w:t>CQI</w:t>
          </w:r>
          <w:r w:rsidRPr="0096467C">
            <w:rPr>
              <w:rFonts w:eastAsia="Calibri"/>
              <w:sz w:val="18"/>
              <w:szCs w:val="18"/>
              <w:highlight w:val="yellow"/>
            </w:rPr>
            <w:t>-QMS-117.</w:t>
          </w:r>
          <w:r w:rsidR="005D1003" w:rsidRPr="0096467C">
            <w:rPr>
              <w:rFonts w:eastAsia="Calibri"/>
              <w:sz w:val="18"/>
              <w:szCs w:val="18"/>
              <w:highlight w:val="yellow"/>
            </w:rPr>
            <w:t>93</w:t>
          </w:r>
          <w:r w:rsidRPr="0096467C">
            <w:rPr>
              <w:rFonts w:eastAsia="Calibri"/>
              <w:sz w:val="18"/>
              <w:szCs w:val="18"/>
              <w:highlight w:val="yellow"/>
            </w:rPr>
            <w:t>.P</w:t>
          </w:r>
          <w:r w:rsidR="0096467C" w:rsidRPr="0096467C">
            <w:rPr>
              <w:rFonts w:eastAsia="Calibri"/>
              <w:sz w:val="18"/>
              <w:szCs w:val="18"/>
              <w:highlight w:val="yellow"/>
            </w:rPr>
            <w:t>X</w:t>
          </w:r>
          <w:r w:rsidRPr="0096467C">
            <w:rPr>
              <w:rFonts w:eastAsia="Calibri"/>
              <w:sz w:val="18"/>
              <w:szCs w:val="18"/>
              <w:highlight w:val="yellow"/>
            </w:rPr>
            <w:t>.L</w:t>
          </w:r>
          <w:r w:rsidR="0096467C" w:rsidRPr="0096467C">
            <w:rPr>
              <w:rFonts w:eastAsia="Calibri"/>
              <w:sz w:val="18"/>
              <w:szCs w:val="18"/>
              <w:highlight w:val="yellow"/>
            </w:rPr>
            <w:t>X</w:t>
          </w:r>
        </w:p>
      </w:tc>
    </w:tr>
    <w:bookmarkEnd w:id="1"/>
  </w:tbl>
  <w:p w14:paraId="7C904FDE" w14:textId="77777777" w:rsidR="002A5A7B" w:rsidRDefault="002A5A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6E20E" w14:textId="77777777" w:rsidR="004C316C" w:rsidRDefault="004C316C" w:rsidP="00374AFC">
      <w:pPr>
        <w:spacing w:line="240" w:lineRule="auto"/>
      </w:pPr>
      <w:r>
        <w:separator/>
      </w:r>
    </w:p>
  </w:footnote>
  <w:footnote w:type="continuationSeparator" w:id="0">
    <w:p w14:paraId="00290DF7" w14:textId="77777777" w:rsidR="004C316C" w:rsidRDefault="004C316C" w:rsidP="00374A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BECD2" w14:textId="77777777" w:rsidR="0096467C" w:rsidRDefault="0096467C" w:rsidP="0096467C">
    <w:pPr>
      <w:pStyle w:val="Header"/>
      <w:jc w:val="center"/>
      <w:rPr>
        <w:rFonts w:eastAsia="MS PGothic"/>
        <w:noProof/>
        <w:sz w:val="20"/>
        <w:szCs w:val="20"/>
        <w:highlight w:val="yellow"/>
      </w:rPr>
    </w:pPr>
  </w:p>
  <w:p w14:paraId="59E9109B" w14:textId="77777777" w:rsidR="0096467C" w:rsidRDefault="0096467C" w:rsidP="0096467C">
    <w:pPr>
      <w:pStyle w:val="Header"/>
      <w:jc w:val="center"/>
      <w:rPr>
        <w:rFonts w:eastAsia="MS PGothic"/>
        <w:noProof/>
        <w:sz w:val="20"/>
        <w:szCs w:val="20"/>
        <w:highlight w:val="yellow"/>
      </w:rPr>
    </w:pPr>
  </w:p>
  <w:p w14:paraId="2ADB360C" w14:textId="6279135F" w:rsidR="00374AFC" w:rsidRPr="0096467C" w:rsidRDefault="0096467C" w:rsidP="0096467C">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E47ED"/>
    <w:multiLevelType w:val="hybridMultilevel"/>
    <w:tmpl w:val="3E7C6E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947665"/>
    <w:multiLevelType w:val="hybridMultilevel"/>
    <w:tmpl w:val="2B7EC7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14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AB4944"/>
    <w:multiLevelType w:val="hybridMultilevel"/>
    <w:tmpl w:val="987C4834"/>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EB5577"/>
    <w:multiLevelType w:val="hybridMultilevel"/>
    <w:tmpl w:val="1B2CAE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25A7DDB"/>
    <w:multiLevelType w:val="multilevel"/>
    <w:tmpl w:val="A676A832"/>
    <w:lvl w:ilvl="0">
      <w:start w:val="1"/>
      <w:numFmt w:val="decimal"/>
      <w:lvlText w:val="%1."/>
      <w:lvlJc w:val="right"/>
      <w:pPr>
        <w:ind w:left="501" w:hanging="360"/>
      </w:pPr>
      <w:rPr>
        <w:u w:val="none"/>
      </w:rPr>
    </w:lvl>
    <w:lvl w:ilvl="1">
      <w:start w:val="1"/>
      <w:numFmt w:val="decimal"/>
      <w:lvlText w:val="%1.%2."/>
      <w:lvlJc w:val="right"/>
      <w:pPr>
        <w:ind w:left="1221" w:hanging="360"/>
      </w:pPr>
      <w:rPr>
        <w:u w:val="none"/>
      </w:rPr>
    </w:lvl>
    <w:lvl w:ilvl="2">
      <w:start w:val="1"/>
      <w:numFmt w:val="decimal"/>
      <w:lvlText w:val="%1.%2.%3."/>
      <w:lvlJc w:val="right"/>
      <w:pPr>
        <w:ind w:left="1941" w:hanging="360"/>
      </w:pPr>
      <w:rPr>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44B2966"/>
    <w:multiLevelType w:val="hybridMultilevel"/>
    <w:tmpl w:val="DA1275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14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AFE26A6"/>
    <w:multiLevelType w:val="hybridMultilevel"/>
    <w:tmpl w:val="0A944492"/>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6596053"/>
    <w:multiLevelType w:val="hybridMultilevel"/>
    <w:tmpl w:val="FD8EE12E"/>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1A59DF"/>
    <w:multiLevelType w:val="hybridMultilevel"/>
    <w:tmpl w:val="75D00FD6"/>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F371339"/>
    <w:multiLevelType w:val="hybridMultilevel"/>
    <w:tmpl w:val="E0F4A09A"/>
    <w:lvl w:ilvl="0" w:tplc="04090015">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C7213B4"/>
    <w:multiLevelType w:val="hybridMultilevel"/>
    <w:tmpl w:val="5A2CD2FC"/>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 w15:restartNumberingAfterBreak="0">
    <w:nsid w:val="7D86432E"/>
    <w:multiLevelType w:val="hybridMultilevel"/>
    <w:tmpl w:val="9AE83248"/>
    <w:lvl w:ilvl="0" w:tplc="04090015">
      <w:start w:val="1"/>
      <w:numFmt w:val="upperLetter"/>
      <w:lvlText w:val="%1."/>
      <w:lvlJc w:val="left"/>
      <w:pPr>
        <w:ind w:left="1440" w:hanging="360"/>
      </w:pPr>
    </w:lvl>
    <w:lvl w:ilvl="1" w:tplc="FFFFFFFF">
      <w:start w:val="1"/>
      <w:numFmt w:val="upperLetter"/>
      <w:lvlText w:val="%2."/>
      <w:lvlJc w:val="left"/>
      <w:pPr>
        <w:ind w:left="2160" w:hanging="360"/>
      </w:pPr>
      <w:rPr>
        <w:rFonts w:ascii="Arial" w:eastAsiaTheme="minorEastAsia" w:hAnsi="Arial" w:cs="Arial"/>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20721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7368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43050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4612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895246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3718596">
    <w:abstractNumId w:val="6"/>
  </w:num>
  <w:num w:numId="7" w16cid:durableId="1018000558">
    <w:abstractNumId w:val="3"/>
  </w:num>
  <w:num w:numId="8" w16cid:durableId="525407414">
    <w:abstractNumId w:val="14"/>
  </w:num>
  <w:num w:numId="9" w16cid:durableId="233859477">
    <w:abstractNumId w:val="12"/>
  </w:num>
  <w:num w:numId="10" w16cid:durableId="277831722">
    <w:abstractNumId w:val="11"/>
  </w:num>
  <w:num w:numId="11" w16cid:durableId="195121584">
    <w:abstractNumId w:val="0"/>
  </w:num>
  <w:num w:numId="12" w16cid:durableId="1987390381">
    <w:abstractNumId w:val="2"/>
  </w:num>
  <w:num w:numId="13" w16cid:durableId="704184417">
    <w:abstractNumId w:val="10"/>
  </w:num>
  <w:num w:numId="14" w16cid:durableId="1807966317">
    <w:abstractNumId w:val="9"/>
  </w:num>
  <w:num w:numId="15" w16cid:durableId="1546672148">
    <w:abstractNumId w:val="15"/>
  </w:num>
  <w:num w:numId="16" w16cid:durableId="2113091959">
    <w:abstractNumId w:val="16"/>
  </w:num>
  <w:num w:numId="17" w16cid:durableId="2140220620">
    <w:abstractNumId w:val="5"/>
  </w:num>
  <w:num w:numId="18" w16cid:durableId="1624389258">
    <w:abstractNumId w:val="1"/>
  </w:num>
  <w:num w:numId="19" w16cid:durableId="1558201808">
    <w:abstractNumId w:val="8"/>
  </w:num>
  <w:num w:numId="20" w16cid:durableId="1449202736">
    <w:abstractNumId w:val="7"/>
  </w:num>
  <w:num w:numId="21" w16cid:durableId="315837791">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AFC"/>
    <w:rsid w:val="00021A56"/>
    <w:rsid w:val="00052FC6"/>
    <w:rsid w:val="000612F6"/>
    <w:rsid w:val="000754A9"/>
    <w:rsid w:val="000C6735"/>
    <w:rsid w:val="0011468E"/>
    <w:rsid w:val="001260BC"/>
    <w:rsid w:val="00142912"/>
    <w:rsid w:val="001700D0"/>
    <w:rsid w:val="00194F5B"/>
    <w:rsid w:val="001A66DD"/>
    <w:rsid w:val="001D5BBC"/>
    <w:rsid w:val="001D5CB0"/>
    <w:rsid w:val="001F38B2"/>
    <w:rsid w:val="002143B2"/>
    <w:rsid w:val="00233CCE"/>
    <w:rsid w:val="002A5A7B"/>
    <w:rsid w:val="002B2314"/>
    <w:rsid w:val="00367B5A"/>
    <w:rsid w:val="00374AFC"/>
    <w:rsid w:val="003A3D2E"/>
    <w:rsid w:val="003F778D"/>
    <w:rsid w:val="004A7CA6"/>
    <w:rsid w:val="004C316C"/>
    <w:rsid w:val="00591C66"/>
    <w:rsid w:val="0059412E"/>
    <w:rsid w:val="005D1003"/>
    <w:rsid w:val="006305ED"/>
    <w:rsid w:val="0064548B"/>
    <w:rsid w:val="00694333"/>
    <w:rsid w:val="0078531D"/>
    <w:rsid w:val="007853B6"/>
    <w:rsid w:val="007B57F2"/>
    <w:rsid w:val="007E7579"/>
    <w:rsid w:val="008153F5"/>
    <w:rsid w:val="00815735"/>
    <w:rsid w:val="00827374"/>
    <w:rsid w:val="008814AC"/>
    <w:rsid w:val="008A29B3"/>
    <w:rsid w:val="008A32A1"/>
    <w:rsid w:val="008B1B8B"/>
    <w:rsid w:val="009359DE"/>
    <w:rsid w:val="00944F7D"/>
    <w:rsid w:val="0096467C"/>
    <w:rsid w:val="00980A2C"/>
    <w:rsid w:val="00A047F2"/>
    <w:rsid w:val="00A41420"/>
    <w:rsid w:val="00A454F3"/>
    <w:rsid w:val="00A959E7"/>
    <w:rsid w:val="00AB1166"/>
    <w:rsid w:val="00AE2A68"/>
    <w:rsid w:val="00C261B8"/>
    <w:rsid w:val="00CB6F91"/>
    <w:rsid w:val="00D57EBF"/>
    <w:rsid w:val="00D62074"/>
    <w:rsid w:val="00DB4E99"/>
    <w:rsid w:val="00DC7E0A"/>
    <w:rsid w:val="00DF61C7"/>
    <w:rsid w:val="00EA714D"/>
    <w:rsid w:val="00EB298B"/>
    <w:rsid w:val="00F13D5A"/>
    <w:rsid w:val="00F620A9"/>
    <w:rsid w:val="00F63E3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24574"/>
  <w15:chartTrackingRefBased/>
  <w15:docId w15:val="{A19C33D2-B9AB-4D52-95BB-3130C7867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8B2"/>
    <w:pPr>
      <w:spacing w:after="0" w:line="276" w:lineRule="auto"/>
    </w:pPr>
    <w:rPr>
      <w:rFonts w:ascii="Arial" w:eastAsiaTheme="minorEastAsia" w:hAnsi="Arial" w:cs="Arial"/>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4AFC"/>
    <w:pPr>
      <w:tabs>
        <w:tab w:val="center" w:pos="4680"/>
        <w:tab w:val="right" w:pos="9360"/>
      </w:tabs>
      <w:spacing w:line="240" w:lineRule="auto"/>
    </w:pPr>
  </w:style>
  <w:style w:type="character" w:customStyle="1" w:styleId="HeaderChar">
    <w:name w:val="Header Char"/>
    <w:basedOn w:val="DefaultParagraphFont"/>
    <w:link w:val="Header"/>
    <w:uiPriority w:val="99"/>
    <w:rsid w:val="00374AFC"/>
  </w:style>
  <w:style w:type="paragraph" w:styleId="Footer">
    <w:name w:val="footer"/>
    <w:basedOn w:val="Normal"/>
    <w:link w:val="FooterChar"/>
    <w:uiPriority w:val="99"/>
    <w:unhideWhenUsed/>
    <w:rsid w:val="00374AFC"/>
    <w:pPr>
      <w:tabs>
        <w:tab w:val="center" w:pos="4680"/>
        <w:tab w:val="right" w:pos="9360"/>
      </w:tabs>
      <w:spacing w:line="240" w:lineRule="auto"/>
    </w:pPr>
  </w:style>
  <w:style w:type="character" w:customStyle="1" w:styleId="FooterChar">
    <w:name w:val="Footer Char"/>
    <w:basedOn w:val="DefaultParagraphFont"/>
    <w:link w:val="Footer"/>
    <w:uiPriority w:val="99"/>
    <w:rsid w:val="00374AFC"/>
  </w:style>
  <w:style w:type="character" w:styleId="Hyperlink">
    <w:name w:val="Hyperlink"/>
    <w:basedOn w:val="DefaultParagraphFont"/>
    <w:uiPriority w:val="99"/>
    <w:unhideWhenUsed/>
    <w:qFormat/>
    <w:rsid w:val="00374AFC"/>
    <w:rPr>
      <w:color w:val="0000FF"/>
      <w:u w:val="single"/>
    </w:rPr>
  </w:style>
  <w:style w:type="table" w:customStyle="1" w:styleId="Style21">
    <w:name w:val="_Style 21"/>
    <w:basedOn w:val="TableNormal"/>
    <w:qFormat/>
    <w:rsid w:val="00374AFC"/>
    <w:pPr>
      <w:spacing w:after="0" w:line="240" w:lineRule="auto"/>
    </w:pPr>
    <w:rPr>
      <w:rFonts w:ascii="Arial" w:eastAsiaTheme="minorEastAsia" w:hAnsi="Arial" w:cs="Arial"/>
      <w:sz w:val="20"/>
      <w:szCs w:val="20"/>
      <w:lang w:val="en-US"/>
    </w:rPr>
    <w:tblPr>
      <w:tblCellMar>
        <w:top w:w="100" w:type="dxa"/>
        <w:left w:w="100" w:type="dxa"/>
        <w:bottom w:w="100" w:type="dxa"/>
        <w:right w:w="100" w:type="dxa"/>
      </w:tblCellMar>
    </w:tblPr>
  </w:style>
  <w:style w:type="paragraph" w:styleId="ListParagraph">
    <w:name w:val="List Paragraph"/>
    <w:basedOn w:val="Normal"/>
    <w:uiPriority w:val="34"/>
    <w:qFormat/>
    <w:rsid w:val="00374AFC"/>
    <w:pPr>
      <w:ind w:leftChars="400" w:left="708"/>
    </w:pPr>
  </w:style>
  <w:style w:type="table" w:styleId="TableGrid">
    <w:name w:val="Table Grid"/>
    <w:basedOn w:val="TableNormal"/>
    <w:uiPriority w:val="39"/>
    <w:qFormat/>
    <w:rsid w:val="00374AFC"/>
    <w:pPr>
      <w:spacing w:after="0" w:line="240" w:lineRule="auto"/>
    </w:pPr>
    <w:rPr>
      <w:rFonts w:ascii="Arial" w:eastAsiaTheme="minorEastAsia" w:hAnsi="Arial" w:cs="Arial"/>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4AFC"/>
    <w:pPr>
      <w:spacing w:before="100" w:beforeAutospacing="1" w:after="100" w:afterAutospacing="1" w:line="240" w:lineRule="auto"/>
    </w:pPr>
    <w:rPr>
      <w:rFonts w:ascii="MS PGothic" w:eastAsia="MS PGothic" w:hAnsi="MS PGothic" w:cs="MS PGothic"/>
      <w:sz w:val="24"/>
      <w:szCs w:val="24"/>
    </w:rPr>
  </w:style>
  <w:style w:type="character" w:styleId="UnresolvedMention">
    <w:name w:val="Unresolved Mention"/>
    <w:basedOn w:val="DefaultParagraphFont"/>
    <w:uiPriority w:val="99"/>
    <w:semiHidden/>
    <w:unhideWhenUsed/>
    <w:rsid w:val="00374AFC"/>
    <w:rPr>
      <w:color w:val="605E5C"/>
      <w:shd w:val="clear" w:color="auto" w:fill="E1DFDD"/>
    </w:rPr>
  </w:style>
  <w:style w:type="paragraph" w:customStyle="1" w:styleId="Default">
    <w:name w:val="Default"/>
    <w:rsid w:val="00AE2A68"/>
    <w:pPr>
      <w:autoSpaceDE w:val="0"/>
      <w:autoSpaceDN w:val="0"/>
      <w:adjustRightInd w:val="0"/>
      <w:spacing w:after="0" w:line="240" w:lineRule="auto"/>
    </w:pPr>
    <w:rPr>
      <w:rFonts w:ascii="Book Antiqua" w:eastAsia="Times New Roman" w:hAnsi="Book Antiqua" w:cs="Book Antiqua"/>
      <w:color w:val="000000"/>
      <w:sz w:val="24"/>
      <w:szCs w:val="24"/>
      <w:lang w:val="en-US"/>
    </w:rPr>
  </w:style>
  <w:style w:type="character" w:styleId="Strong">
    <w:name w:val="Strong"/>
    <w:uiPriority w:val="22"/>
    <w:qFormat/>
    <w:rsid w:val="00AE2A68"/>
    <w:rPr>
      <w:b/>
      <w:bCs/>
    </w:rPr>
  </w:style>
  <w:style w:type="paragraph" w:customStyle="1" w:styleId="indent-3">
    <w:name w:val="indent-3"/>
    <w:basedOn w:val="Normal"/>
    <w:rsid w:val="00194F5B"/>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710392">
      <w:bodyDiv w:val="1"/>
      <w:marLeft w:val="0"/>
      <w:marRight w:val="0"/>
      <w:marTop w:val="0"/>
      <w:marBottom w:val="0"/>
      <w:divBdr>
        <w:top w:val="none" w:sz="0" w:space="0" w:color="auto"/>
        <w:left w:val="none" w:sz="0" w:space="0" w:color="auto"/>
        <w:bottom w:val="none" w:sz="0" w:space="0" w:color="auto"/>
        <w:right w:val="none" w:sz="0" w:space="0" w:color="auto"/>
      </w:divBdr>
    </w:div>
    <w:div w:id="1817409379">
      <w:bodyDiv w:val="1"/>
      <w:marLeft w:val="0"/>
      <w:marRight w:val="0"/>
      <w:marTop w:val="0"/>
      <w:marBottom w:val="0"/>
      <w:divBdr>
        <w:top w:val="none" w:sz="0" w:space="0" w:color="auto"/>
        <w:left w:val="none" w:sz="0" w:space="0" w:color="auto"/>
        <w:bottom w:val="none" w:sz="0" w:space="0" w:color="auto"/>
        <w:right w:val="none" w:sz="0" w:space="0" w:color="auto"/>
      </w:divBdr>
    </w:div>
    <w:div w:id="213070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2297</Words>
  <Characters>13094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2024-01-27T08:02:00Z</dcterms:created>
  <dcterms:modified xsi:type="dcterms:W3CDTF">2024-01-27T08:02:00Z</dcterms:modified>
  <cp:contentStatus/>
</cp:coreProperties>
</file>