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ind w:left="-9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 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3"/>
        </w:numPr>
        <w:spacing w:line="240" w:lineRule="auto"/>
        <w:ind w:left="5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 reflect SQF Requirements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0" w:firstLine="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</w:rPr>
        <w:drawing>
          <wp:inline distB="114300" distT="114300" distL="114300" distR="114300">
            <wp:extent cx="5943600" cy="3441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0" w:firstLine="0"/>
        <w:rPr>
          <w:b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line="240" w:lineRule="auto"/>
        <w:ind w:left="270" w:hanging="360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Generation of Organizational Chart</w:t>
      </w:r>
    </w:p>
    <w:p w:rsidR="00000000" w:rsidDel="00000000" w:rsidP="00000000" w:rsidRDefault="00000000" w:rsidRPr="00000000" w14:paraId="00000007">
      <w:pPr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</w:rPr>
        <w:drawing>
          <wp:inline distB="114300" distT="114300" distL="114300" distR="114300">
            <wp:extent cx="5943600" cy="29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highlight w:val="yellow"/>
          <w:u w:val="none"/>
        </w:rPr>
      </w:pPr>
      <w:r w:rsidDel="00000000" w:rsidR="00000000" w:rsidRPr="00000000">
        <w:rPr>
          <w:b w:val="1"/>
          <w:highlight w:val="yellow"/>
          <w:rtl w:val="0"/>
        </w:rPr>
        <w:t xml:space="preserve">To add a tab that can generate Organizational Chart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</w:rPr>
        <w:drawing>
          <wp:inline distB="114300" distT="114300" distL="114300" distR="114300">
            <wp:extent cx="2291715" cy="22843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284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highlight w:val="yellow"/>
          <w:u w:val="none"/>
        </w:rPr>
      </w:pPr>
      <w:r w:rsidDel="00000000" w:rsidR="00000000" w:rsidRPr="00000000">
        <w:rPr>
          <w:b w:val="1"/>
          <w:highlight w:val="yellow"/>
          <w:rtl w:val="0"/>
        </w:rPr>
        <w:t xml:space="preserve">To add a field that can identify if the employee is responsible for Food Safety this is under Employee Roster - Employee Details.</w:t>
      </w:r>
    </w:p>
    <w:p w:rsidR="00000000" w:rsidDel="00000000" w:rsidP="00000000" w:rsidRDefault="00000000" w:rsidRPr="00000000" w14:paraId="0000000D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</w:rPr>
        <w:drawing>
          <wp:inline distB="114300" distT="114300" distL="114300" distR="114300">
            <wp:extent cx="3245911" cy="170878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5911" cy="170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highlight w:val="yellow"/>
          <w:u w:val="none"/>
        </w:rPr>
      </w:pPr>
      <w:r w:rsidDel="00000000" w:rsidR="00000000" w:rsidRPr="00000000">
        <w:rPr>
          <w:b w:val="1"/>
          <w:highlight w:val="yellow"/>
          <w:rtl w:val="0"/>
        </w:rPr>
        <w:t xml:space="preserve">To add the “Reporting to” field this is need to connect the positions this is under Job description details.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943600" cy="1333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highlight w:val="yellow"/>
        </w:rPr>
      </w:pPr>
      <w:r w:rsidDel="00000000" w:rsidR="00000000" w:rsidRPr="00000000">
        <w:rPr>
          <w:b w:val="1"/>
          <w:highlight w:val="yellow"/>
        </w:rPr>
        <w:drawing>
          <wp:inline distB="114300" distT="114300" distL="114300" distR="114300">
            <wp:extent cx="3245911" cy="170878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5911" cy="170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To add Non-Exempt/Exempt, as per miss Ez.</w:t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Organizational Chart Request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