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color w:val="3c78d8"/>
          <w:sz w:val="54"/>
          <w:szCs w:val="54"/>
        </w:rPr>
      </w:pPr>
      <w:bookmarkStart w:colFirst="0" w:colLast="0" w:name="_1eyv44o8ka4e" w:id="0"/>
      <w:bookmarkEnd w:id="0"/>
      <w:r w:rsidDel="00000000" w:rsidR="00000000" w:rsidRPr="00000000">
        <w:rPr>
          <w:rFonts w:ascii="Times New Roman" w:cs="Times New Roman" w:eastAsia="Times New Roman" w:hAnsi="Times New Roman"/>
          <w:color w:val="3c78d8"/>
          <w:sz w:val="54"/>
          <w:szCs w:val="54"/>
          <w:rtl w:val="0"/>
        </w:rPr>
        <w:t xml:space="preserve">Servis za predlaganje i iznajmljivanje vozila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Nikola Stojanović SW36/2017</w:t>
      </w:r>
    </w:p>
    <w:p w:rsidR="00000000" w:rsidDel="00000000" w:rsidP="00000000" w:rsidRDefault="00000000" w:rsidRPr="00000000" w14:paraId="00000005">
      <w:pPr>
        <w:ind w:firstLine="720"/>
        <w:rPr>
          <w:rFonts w:ascii="Times New Roman" w:cs="Times New Roman" w:eastAsia="Times New Roman" w:hAnsi="Times New Roman"/>
          <w:sz w:val="24"/>
          <w:szCs w:val="24"/>
          <w:shd w:fill="3c78d8" w:val="clear"/>
        </w:rPr>
      </w:pPr>
      <w:r w:rsidDel="00000000" w:rsidR="00000000" w:rsidRPr="00000000">
        <w:rPr>
          <w:rFonts w:ascii="Times New Roman" w:cs="Times New Roman" w:eastAsia="Times New Roman" w:hAnsi="Times New Roman"/>
          <w:sz w:val="24"/>
          <w:szCs w:val="24"/>
          <w:rtl w:val="0"/>
        </w:rPr>
        <w:t xml:space="preserve">Igor Lukić SW53/2017</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jc w:val="center"/>
        <w:rPr>
          <w:rFonts w:ascii="Times New Roman" w:cs="Times New Roman" w:eastAsia="Times New Roman" w:hAnsi="Times New Roman"/>
          <w:color w:val="3c78d8"/>
          <w:sz w:val="24"/>
          <w:szCs w:val="24"/>
        </w:rPr>
      </w:pPr>
      <w:bookmarkStart w:colFirst="0" w:colLast="0" w:name="_lzfoy63xrdfd" w:id="1"/>
      <w:bookmarkEnd w:id="1"/>
      <w:r w:rsidDel="00000000" w:rsidR="00000000" w:rsidRPr="00000000">
        <w:rPr>
          <w:rFonts w:ascii="Times New Roman" w:cs="Times New Roman" w:eastAsia="Times New Roman" w:hAnsi="Times New Roman"/>
          <w:color w:val="3c78d8"/>
          <w:rtl w:val="0"/>
        </w:rPr>
        <w:t xml:space="preserve">Motivacija</w:t>
      </w: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Najveći problem prilikom odabira automobila predstavlja nerazumevanje i nepoznavanje istih. Stoga, (naša) aplikacija omogućava čak i ljudima koji raspolažu manjim znanjem o automobilima, da naprave ispravan odabir.</w:t>
      </w:r>
    </w:p>
    <w:p w:rsidR="00000000" w:rsidDel="00000000" w:rsidP="00000000" w:rsidRDefault="00000000" w:rsidRPr="00000000" w14:paraId="0000000A">
      <w:pPr>
        <w:pStyle w:val="Heading1"/>
        <w:jc w:val="center"/>
        <w:rPr>
          <w:rFonts w:ascii="Times New Roman" w:cs="Times New Roman" w:eastAsia="Times New Roman" w:hAnsi="Times New Roman"/>
          <w:color w:val="3c78d8"/>
        </w:rPr>
      </w:pPr>
      <w:bookmarkStart w:colFirst="0" w:colLast="0" w:name="_idpy22p62fy7" w:id="2"/>
      <w:bookmarkEnd w:id="2"/>
      <w:r w:rsidDel="00000000" w:rsidR="00000000" w:rsidRPr="00000000">
        <w:rPr>
          <w:rFonts w:ascii="Times New Roman" w:cs="Times New Roman" w:eastAsia="Times New Roman" w:hAnsi="Times New Roman"/>
          <w:color w:val="3c78d8"/>
          <w:rtl w:val="0"/>
        </w:rPr>
        <w:t xml:space="preserve">Pregled problema</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Aplikacija rešava problem odabira automobila i pruža uslugu iznajmljivanja u skladu sa potrebama korisnika. Drugi servisi za iznajmljivanje automobila prikazuju sva vozila sa kojima raspolažu i korisnik sam treba da zaključi koji se najbolje uklapa u njegove potrebe. To ih ograničava na mali broj vozila i zbog toga možda neće imati ponudu koja bi najbolje zadovoljila korisnika. Kod naše aplikacije flota vozila nije ograničena na nekoliko modela, jer nudimo korisniku olakšan sistem za pretragu, gde nije potrebno ekspertsko znanje o automobilima.</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jc w:val="center"/>
        <w:rPr>
          <w:rFonts w:ascii="Times New Roman" w:cs="Times New Roman" w:eastAsia="Times New Roman" w:hAnsi="Times New Roman"/>
          <w:color w:val="3c78d8"/>
        </w:rPr>
      </w:pPr>
      <w:bookmarkStart w:colFirst="0" w:colLast="0" w:name="_vc541nmfgz59" w:id="3"/>
      <w:bookmarkEnd w:id="3"/>
      <w:r w:rsidDel="00000000" w:rsidR="00000000" w:rsidRPr="00000000">
        <w:rPr>
          <w:rFonts w:ascii="Times New Roman" w:cs="Times New Roman" w:eastAsia="Times New Roman" w:hAnsi="Times New Roman"/>
          <w:color w:val="3c78d8"/>
          <w:rtl w:val="0"/>
        </w:rPr>
        <w:t xml:space="preserve">Uloge u sistemu</w:t>
      </w:r>
    </w:p>
    <w:p w:rsidR="00000000" w:rsidDel="00000000" w:rsidP="00000000" w:rsidRDefault="00000000" w:rsidRPr="00000000" w14:paraId="0000000E">
      <w:pPr>
        <w:pStyle w:val="Heading2"/>
        <w:rPr>
          <w:rFonts w:ascii="Times New Roman" w:cs="Times New Roman" w:eastAsia="Times New Roman" w:hAnsi="Times New Roman"/>
          <w:color w:val="3c78d8"/>
        </w:rPr>
      </w:pPr>
      <w:bookmarkStart w:colFirst="0" w:colLast="0" w:name="_ovntti5wrz0w" w:id="4"/>
      <w:bookmarkEnd w:id="4"/>
      <w:r w:rsidDel="00000000" w:rsidR="00000000" w:rsidRPr="00000000">
        <w:rPr>
          <w:rFonts w:ascii="Times New Roman" w:cs="Times New Roman" w:eastAsia="Times New Roman" w:hAnsi="Times New Roman"/>
          <w:color w:val="3c78d8"/>
          <w:rtl w:val="0"/>
        </w:rPr>
        <w:t xml:space="preserve">Korisnik</w:t>
      </w:r>
    </w:p>
    <w:p w:rsidR="00000000" w:rsidDel="00000000" w:rsidP="00000000" w:rsidRDefault="00000000" w:rsidRPr="00000000" w14:paraId="0000000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vrši pretragu svih vozila po imenu modela.</w:t>
      </w:r>
    </w:p>
    <w:p w:rsidR="00000000" w:rsidDel="00000000" w:rsidP="00000000" w:rsidRDefault="00000000" w:rsidRPr="00000000" w14:paraId="0000001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vrše pretragu vozila na osnovu svojih potreba.</w:t>
      </w:r>
    </w:p>
    <w:p w:rsidR="00000000" w:rsidDel="00000000" w:rsidP="00000000" w:rsidRDefault="00000000" w:rsidRPr="00000000" w14:paraId="0000001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mora da se registruje da bi mogao da rezerviše vozilo.</w:t>
      </w:r>
    </w:p>
    <w:p w:rsidR="00000000" w:rsidDel="00000000" w:rsidP="00000000" w:rsidRDefault="00000000" w:rsidRPr="00000000" w14:paraId="0000001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pregleda listu vozila koja je iznajmio.</w:t>
      </w:r>
    </w:p>
    <w:p w:rsidR="00000000" w:rsidDel="00000000" w:rsidP="00000000" w:rsidRDefault="00000000" w:rsidRPr="00000000" w14:paraId="0000001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oceni vozilo koje je iznajmio.</w:t>
      </w:r>
    </w:p>
    <w:p w:rsidR="00000000" w:rsidDel="00000000" w:rsidP="00000000" w:rsidRDefault="00000000" w:rsidRPr="00000000" w14:paraId="0000001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dobijaju povlastice na osnovu broja iznajmljenih vozila.</w:t>
      </w:r>
    </w:p>
    <w:p w:rsidR="00000000" w:rsidDel="00000000" w:rsidP="00000000" w:rsidRDefault="00000000" w:rsidRPr="00000000" w14:paraId="00000015">
      <w:pPr>
        <w:pStyle w:val="Heading2"/>
        <w:rPr>
          <w:rFonts w:ascii="Times New Roman" w:cs="Times New Roman" w:eastAsia="Times New Roman" w:hAnsi="Times New Roman"/>
          <w:color w:val="3c78d8"/>
        </w:rPr>
      </w:pPr>
      <w:bookmarkStart w:colFirst="0" w:colLast="0" w:name="_76e7xa4e1gug" w:id="5"/>
      <w:bookmarkEnd w:id="5"/>
      <w:r w:rsidDel="00000000" w:rsidR="00000000" w:rsidRPr="00000000">
        <w:rPr>
          <w:rFonts w:ascii="Times New Roman" w:cs="Times New Roman" w:eastAsia="Times New Roman" w:hAnsi="Times New Roman"/>
          <w:color w:val="3c78d8"/>
          <w:rtl w:val="0"/>
        </w:rPr>
        <w:t xml:space="preserve">Admin</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ima mogućnost dodavanja novih automobila</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odobrava ili odbija pristigle rezervacije korisnika</w:t>
      </w:r>
      <w:r w:rsidDel="00000000" w:rsidR="00000000" w:rsidRPr="00000000">
        <w:rPr>
          <w:rtl w:val="0"/>
        </w:rPr>
      </w:r>
    </w:p>
    <w:p w:rsidR="00000000" w:rsidDel="00000000" w:rsidP="00000000" w:rsidRDefault="00000000" w:rsidRPr="00000000" w14:paraId="00000018">
      <w:pPr>
        <w:pStyle w:val="Heading1"/>
        <w:jc w:val="center"/>
        <w:rPr>
          <w:rFonts w:ascii="Times New Roman" w:cs="Times New Roman" w:eastAsia="Times New Roman" w:hAnsi="Times New Roman"/>
          <w:color w:val="3c78d8"/>
        </w:rPr>
      </w:pPr>
      <w:bookmarkStart w:colFirst="0" w:colLast="0" w:name="_o74tyuv9o8pd" w:id="6"/>
      <w:bookmarkEnd w:id="6"/>
      <w:r w:rsidDel="00000000" w:rsidR="00000000" w:rsidRPr="00000000">
        <w:rPr>
          <w:rFonts w:ascii="Times New Roman" w:cs="Times New Roman" w:eastAsia="Times New Roman" w:hAnsi="Times New Roman"/>
          <w:color w:val="3c78d8"/>
          <w:rtl w:val="0"/>
        </w:rPr>
        <w:t xml:space="preserve">Metodologija rada</w:t>
      </w:r>
    </w:p>
    <w:p w:rsidR="00000000" w:rsidDel="00000000" w:rsidP="00000000" w:rsidRDefault="00000000" w:rsidRPr="00000000" w14:paraId="00000019">
      <w:pPr>
        <w:pStyle w:val="Heading2"/>
        <w:rPr>
          <w:rFonts w:ascii="Times New Roman" w:cs="Times New Roman" w:eastAsia="Times New Roman" w:hAnsi="Times New Roman"/>
          <w:color w:val="3c78d8"/>
        </w:rPr>
      </w:pPr>
      <w:bookmarkStart w:colFirst="0" w:colLast="0" w:name="_941g6yaous91" w:id="7"/>
      <w:bookmarkEnd w:id="7"/>
      <w:r w:rsidDel="00000000" w:rsidR="00000000" w:rsidRPr="00000000">
        <w:rPr>
          <w:rFonts w:ascii="Times New Roman" w:cs="Times New Roman" w:eastAsia="Times New Roman" w:hAnsi="Times New Roman"/>
          <w:color w:val="3c78d8"/>
          <w:rtl w:val="0"/>
        </w:rPr>
        <w:t xml:space="preserve">Očekivani ulaz</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Svrha (gradska vožnja, duža putovanja, zabava, biznis, offroad, ... )</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Dodatna oprema (automatski menjač, parking senzori, autonomna vožnja, … )</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Dodaci za udobnost (grejači sedišta, multimedijalni sistem, držači za čaše, … )</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Broj putnika (1, 2, 4, 5, 7)</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Ekološka vožnja (da/ne)</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Budžet (niski, srednji, visok)</w:t>
      </w:r>
    </w:p>
    <w:p w:rsidR="00000000" w:rsidDel="00000000" w:rsidP="00000000" w:rsidRDefault="00000000" w:rsidRPr="00000000" w14:paraId="00000020">
      <w:pPr>
        <w:pStyle w:val="Heading2"/>
        <w:rPr>
          <w:rFonts w:ascii="Times New Roman" w:cs="Times New Roman" w:eastAsia="Times New Roman" w:hAnsi="Times New Roman"/>
          <w:color w:val="3c78d8"/>
        </w:rPr>
      </w:pPr>
      <w:bookmarkStart w:colFirst="0" w:colLast="0" w:name="_n0vw65msncou" w:id="8"/>
      <w:bookmarkEnd w:id="8"/>
      <w:r w:rsidDel="00000000" w:rsidR="00000000" w:rsidRPr="00000000">
        <w:rPr>
          <w:rFonts w:ascii="Times New Roman" w:cs="Times New Roman" w:eastAsia="Times New Roman" w:hAnsi="Times New Roman"/>
          <w:color w:val="3c78d8"/>
          <w:rtl w:val="0"/>
        </w:rPr>
        <w:t xml:space="preserve">Očekivani izlaz</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Automobili koji najbolje zadovoljavaju unose.</w:t>
      </w:r>
    </w:p>
    <w:p w:rsidR="00000000" w:rsidDel="00000000" w:rsidP="00000000" w:rsidRDefault="00000000" w:rsidRPr="00000000" w14:paraId="00000022">
      <w:pPr>
        <w:pStyle w:val="Heading1"/>
        <w:jc w:val="center"/>
        <w:rPr>
          <w:rFonts w:ascii="Times New Roman" w:cs="Times New Roman" w:eastAsia="Times New Roman" w:hAnsi="Times New Roman"/>
          <w:color w:val="3c78d8"/>
        </w:rPr>
      </w:pPr>
      <w:bookmarkStart w:colFirst="0" w:colLast="0" w:name="_mz2bi0pwdy5p" w:id="9"/>
      <w:bookmarkEnd w:id="9"/>
      <w:r w:rsidDel="00000000" w:rsidR="00000000" w:rsidRPr="00000000">
        <w:rPr>
          <w:rFonts w:ascii="Times New Roman" w:cs="Times New Roman" w:eastAsia="Times New Roman" w:hAnsi="Times New Roman"/>
          <w:color w:val="3c78d8"/>
          <w:rtl w:val="0"/>
        </w:rPr>
        <w:t xml:space="preserve">Pravila</w:t>
      </w:r>
    </w:p>
    <w:p w:rsidR="00000000" w:rsidDel="00000000" w:rsidP="00000000" w:rsidRDefault="00000000" w:rsidRPr="00000000" w14:paraId="00000023">
      <w:pPr>
        <w:pStyle w:val="Heading2"/>
        <w:rPr>
          <w:rFonts w:ascii="Times New Roman" w:cs="Times New Roman" w:eastAsia="Times New Roman" w:hAnsi="Times New Roman"/>
          <w:color w:val="3c78d8"/>
        </w:rPr>
      </w:pPr>
      <w:bookmarkStart w:colFirst="0" w:colLast="0" w:name="_o1giqx69cxlh" w:id="10"/>
      <w:bookmarkEnd w:id="10"/>
      <w:r w:rsidDel="00000000" w:rsidR="00000000" w:rsidRPr="00000000">
        <w:rPr>
          <w:rFonts w:ascii="Times New Roman" w:cs="Times New Roman" w:eastAsia="Times New Roman" w:hAnsi="Times New Roman"/>
          <w:color w:val="3c78d8"/>
          <w:rtl w:val="0"/>
        </w:rPr>
        <w:t xml:space="preserve">Pravila pretrage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je označena ekološka vožnja onda će biti aktivirano pravilo koje će dodavati bodove automobilima koji su hibridi ili električni.</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Unosi u listi dodatne opreme aktivraju pravila koja će davati bodove automobilima koji poseduju navedenu opremu.</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osnovu unosa za svrhu biraju se automobili koji su pogodni za ispunjavanje unosa.</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primer ako je svrha duže putovanje, dodavaće se bodovi automobilima sa većim gepekom.</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osnovu unosa za broj putnika izbaciće se automobili koji imaju dovoljno sedišta.</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osnovu unosa za budžet izbaciće se automobili koji izlaze iz budžeta korisnika.</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korisnik, u proteklih godinu dana, ima najmanje 10 iznajmljivanja i ako je birao određenu marku u bar 20% iznajmljivanja, dodavaće se bodovi svim automobilima te marke tokom pretrage.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je korisnik, u proteklih godinu dana, ocenio najmenje 10 automobila jedne marke sa ocenom 4 ili 5, dodavaće se bodovi svim automobilima te marke tokom pretrage.</w:t>
      </w:r>
    </w:p>
    <w:p w:rsidR="00000000" w:rsidDel="00000000" w:rsidP="00000000" w:rsidRDefault="00000000" w:rsidRPr="00000000" w14:paraId="00000032">
      <w:pPr>
        <w:pStyle w:val="Heading2"/>
        <w:rPr>
          <w:rFonts w:ascii="Times New Roman" w:cs="Times New Roman" w:eastAsia="Times New Roman" w:hAnsi="Times New Roman"/>
          <w:sz w:val="24"/>
          <w:szCs w:val="24"/>
        </w:rPr>
      </w:pPr>
      <w:bookmarkStart w:colFirst="0" w:colLast="0" w:name="_8ryg6fhhtemu" w:id="11"/>
      <w:bookmarkEnd w:id="11"/>
      <w:r w:rsidDel="00000000" w:rsidR="00000000" w:rsidRPr="00000000">
        <w:rPr>
          <w:rFonts w:ascii="Times New Roman" w:cs="Times New Roman" w:eastAsia="Times New Roman" w:hAnsi="Times New Roman"/>
          <w:color w:val="3c78d8"/>
          <w:rtl w:val="0"/>
        </w:rPr>
        <w:t xml:space="preserve">Pravila za dobijanje statusa povlastica</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koji iznajme automobil najmanje 3 puta dobijaju status bronzani.</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koji iznajme automobil najmanje 5 puta dobijaju status srebrni.</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koji iznajme automobil najmanje 7 put dobijaju status zlatni.</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osnovu statusa korisnici dobijaju popust pri iznajmljivanju od 5%, 10% ili 15% za svaki nivo.</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koji iznajme automobil na više od mesec dana dobijaju popust od 5%.</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koji iznajme automobil na više od 3 meseci dobijaju popust od 10%.</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koji iznajme automobil na više od 6 meseci dobijaju popust od 15%.</w:t>
      </w:r>
    </w:p>
    <w:p w:rsidR="00000000" w:rsidDel="00000000" w:rsidP="00000000" w:rsidRDefault="00000000" w:rsidRPr="00000000" w14:paraId="0000003B">
      <w:pPr>
        <w:pStyle w:val="Heading2"/>
        <w:rPr/>
      </w:pPr>
      <w:bookmarkStart w:colFirst="0" w:colLast="0" w:name="_aaorgck9so2l" w:id="12"/>
      <w:bookmarkEnd w:id="12"/>
      <w:r w:rsidDel="00000000" w:rsidR="00000000" w:rsidRPr="00000000">
        <w:rPr>
          <w:rFonts w:ascii="Times New Roman" w:cs="Times New Roman" w:eastAsia="Times New Roman" w:hAnsi="Times New Roman"/>
          <w:color w:val="3c78d8"/>
          <w:rtl w:val="0"/>
        </w:rPr>
        <w:t xml:space="preserve">Pravila za obaveštavanje admina</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jedan model automobila ocenjen ocenom 4 ili 5, više od 5 puta u toku meseca, administrator će dobiti obaveštenje da mu se preporučuje povećanje broja tih automobila.</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jedan model automobila iznajmljivan više od 20 puta u periodu od 6 meseci, administrator će dobiti obaveštenje da mu se preporučuje povećanje broja tih automobila.</w:t>
      </w: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color w:val="3c78d8"/>
        </w:rPr>
      </w:pPr>
      <w:bookmarkStart w:colFirst="0" w:colLast="0" w:name="_orip7cbbulc0" w:id="13"/>
      <w:bookmarkEnd w:id="13"/>
      <w:r w:rsidDel="00000000" w:rsidR="00000000" w:rsidRPr="00000000">
        <w:rPr>
          <w:rFonts w:ascii="Times New Roman" w:cs="Times New Roman" w:eastAsia="Times New Roman" w:hAnsi="Times New Roman"/>
          <w:color w:val="3c78d8"/>
          <w:rtl w:val="0"/>
        </w:rPr>
        <w:t xml:space="preserve">Primeri ulančavanja pravila</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svrha automobila gradska vožnja i broj putnika manji od 4, generiše se činjenica “mali automobil”.</w:t>
      </w:r>
    </w:p>
    <w:p w:rsidR="00000000" w:rsidDel="00000000" w:rsidP="00000000" w:rsidRDefault="00000000" w:rsidRPr="00000000" w14:paraId="00000041">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postoji činjenica “mali automobil” aktivira se pravilo koje dodaje bodove automobilima koji imaju 2 sedišta i manju dužinu od 3,5m.</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svrha automobila “duža putovanja” i broj putnika veći ili jednak 4 generiše se činjenca “duže putovanje sa porodicom”.</w:t>
      </w:r>
    </w:p>
    <w:p w:rsidR="00000000" w:rsidDel="00000000" w:rsidP="00000000" w:rsidRDefault="00000000" w:rsidRPr="00000000" w14:paraId="0000004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postoji činjenica “duže putovanje sa porodicom”, aktivira se pravilo koje dodaje bodove automobilima koji imaju gepek zapremine veće od 450 litara.</w:t>
      </w:r>
    </w:p>
    <w:p w:rsidR="00000000" w:rsidDel="00000000" w:rsidP="00000000" w:rsidRDefault="00000000" w:rsidRPr="00000000" w14:paraId="0000004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postoji činjenica “duže putovanje sa porodicom”, aktivira se pravilo koje dodaje bodove automobilima koja ispunjavaju udobnost (limuzina, SUV).</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svrha “zabava” i odabran broj putnika manji od 4 generiše se činjenica “sportski automobil” i činjenica “oldtimer”.</w:t>
      </w:r>
    </w:p>
    <w:p w:rsidR="00000000" w:rsidDel="00000000" w:rsidP="00000000" w:rsidRDefault="00000000" w:rsidRPr="00000000" w14:paraId="0000004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postoji činjenica “sportski automobil”, aktivira se pravilo koje dodaje bodove automobilima koji imaju ubrzanje od 0-100km/h za manje od 3s i maksimalnu brzinu veću od 250km/h.</w:t>
      </w:r>
    </w:p>
    <w:p w:rsidR="00000000" w:rsidDel="00000000" w:rsidP="00000000" w:rsidRDefault="00000000" w:rsidRPr="00000000" w14:paraId="0000004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postoji činjenica “oldtimer”, aktivira se pravilo koje dodaje bodove automobilima koji su stariji od 50 godina.</w:t>
      </w:r>
    </w:p>
    <w:p w:rsidR="00000000" w:rsidDel="00000000" w:rsidP="00000000" w:rsidRDefault="00000000" w:rsidRPr="00000000" w14:paraId="0000004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Ukoliko postoji činjenica “sportski automobil”, aktivira se pravilo koje dodaje bodove automobilima sa sportskim sedištima</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svrha “duže putovanje” i ako je označena ekološka vožnja generiše se činjenica “duže eko putovanje”.</w:t>
      </w:r>
    </w:p>
    <w:p w:rsidR="00000000" w:rsidDel="00000000" w:rsidP="00000000" w:rsidRDefault="00000000" w:rsidRPr="00000000" w14:paraId="0000004D">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Ukoliko postoji činjenica “duže eko putovanje”, ativira se pravilo dodaje bodove automobilima koji mogu da pređu preko 500km na jednom puunjenju baterije i generiše činjenicu “hands-free”</w:t>
      </w:r>
    </w:p>
    <w:p w:rsidR="00000000" w:rsidDel="00000000" w:rsidP="00000000" w:rsidRDefault="00000000" w:rsidRPr="00000000" w14:paraId="0000004E">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Ukoliko postoji činjenica “hands-free” dodaju se bodovi automobilima koji imaju hands-free opciju</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