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sidR="00637F11">
        <w:rPr>
          <w:rFonts w:ascii="Arial" w:hAnsi="Arial" w:hint="eastAsia"/>
        </w:rPr>
        <w:t>&lt;</w:t>
      </w:r>
      <w:r w:rsidR="00AA32B3">
        <w:rPr>
          <w:rFonts w:hint="eastAsia"/>
        </w:rPr>
        <w:t>“阅享”图书交流平台</w:t>
      </w:r>
      <w:r w:rsidR="00637F11">
        <w:rPr>
          <w:rFonts w:ascii="Arial" w:hAnsi="Arial" w:hint="eastAsia"/>
        </w:rPr>
        <w:t>&gt;</w:t>
      </w:r>
      <w:r>
        <w:rPr>
          <w:rFonts w:ascii="Arial" w:hAnsi="Arial"/>
        </w:rPr>
        <w:fldChar w:fldCharType="end"/>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637F11">
        <w:rPr>
          <w:rFonts w:ascii="Arial" w:hAnsi="Arial" w:hint="eastAsia"/>
        </w:rPr>
        <w:t>测试计划</w:t>
      </w:r>
      <w:r>
        <w:rPr>
          <w:rFonts w:ascii="Arial" w:hAnsi="Arial"/>
        </w:rPr>
        <w:fldChar w:fldCharType="end"/>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&lt;1.0&gt;</w:t>
      </w:r>
    </w:p>
    <w:p w:rsidR="00D90EB8" w:rsidRDefault="00D90EB8">
      <w:pPr>
        <w:pStyle w:val="a4"/>
        <w:rPr>
          <w:sz w:val="28"/>
        </w:rPr>
      </w:pPr>
    </w:p>
    <w:p w:rsidR="00D90EB8" w:rsidRDefault="00D90EB8">
      <w:pPr>
        <w:jc w:val="right"/>
      </w:pPr>
    </w:p>
    <w:p w:rsidR="00D90EB8" w:rsidRDefault="00D90EB8">
      <w:pPr>
        <w:pStyle w:val="InfoBlue"/>
        <w:sectPr w:rsidR="00D90EB8">
          <w:headerReference w:type="default" r:id="rId8"/>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blPrEx>
          <w:tblCellMar>
            <w:top w:w="0" w:type="dxa"/>
            <w:bottom w:w="0" w:type="dxa"/>
          </w:tblCellMar>
        </w:tblPrEx>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blPrEx>
          <w:tblCellMar>
            <w:top w:w="0" w:type="dxa"/>
            <w:bottom w:w="0" w:type="dxa"/>
          </w:tblCellMar>
        </w:tblPrEx>
        <w:tc>
          <w:tcPr>
            <w:tcW w:w="2304" w:type="dxa"/>
          </w:tcPr>
          <w:p w:rsidR="00D90EB8" w:rsidRDefault="00D90EB8">
            <w:pPr>
              <w:pStyle w:val="Tabletext"/>
            </w:pPr>
            <w:r>
              <w:rPr>
                <w:rFonts w:ascii="Times New Roman"/>
              </w:rPr>
              <w:t>&lt;</w:t>
            </w:r>
            <w:r w:rsidR="00AA32B3">
              <w:rPr>
                <w:rFonts w:hint="eastAsia"/>
              </w:rPr>
              <w:t>4</w:t>
            </w:r>
            <w:r>
              <w:rPr>
                <w:rFonts w:ascii="Times New Roman"/>
              </w:rPr>
              <w:t>/</w:t>
            </w:r>
            <w:r w:rsidR="00AA32B3">
              <w:rPr>
                <w:rFonts w:hint="eastAsia"/>
              </w:rPr>
              <w:t>9</w:t>
            </w:r>
            <w:r>
              <w:rPr>
                <w:rFonts w:ascii="Times New Roman"/>
              </w:rPr>
              <w:t>/</w:t>
            </w:r>
            <w:r w:rsidR="00AA32B3">
              <w:rPr>
                <w:rFonts w:hint="eastAsia"/>
              </w:rPr>
              <w:t>2017</w:t>
            </w:r>
            <w:r>
              <w:rPr>
                <w:rFonts w:ascii="Times New Roman"/>
              </w:rPr>
              <w:t>&gt;</w:t>
            </w:r>
          </w:p>
        </w:tc>
        <w:tc>
          <w:tcPr>
            <w:tcW w:w="1152" w:type="dxa"/>
          </w:tcPr>
          <w:p w:rsidR="00D90EB8" w:rsidRDefault="00AA32B3">
            <w:pPr>
              <w:pStyle w:val="Tabletext"/>
            </w:pPr>
            <w:r>
              <w:t>&lt;1.0</w:t>
            </w:r>
            <w:r w:rsidR="00D90EB8">
              <w:t>&gt;</w:t>
            </w:r>
          </w:p>
        </w:tc>
        <w:tc>
          <w:tcPr>
            <w:tcW w:w="3744" w:type="dxa"/>
          </w:tcPr>
          <w:p w:rsidR="00D90EB8" w:rsidRDefault="00D90EB8">
            <w:pPr>
              <w:pStyle w:val="Tabletext"/>
            </w:pPr>
            <w:r>
              <w:rPr>
                <w:rFonts w:ascii="Times New Roman"/>
              </w:rPr>
              <w:t>&lt;</w:t>
            </w:r>
            <w:r w:rsidR="00AA32B3">
              <w:rPr>
                <w:rFonts w:hint="eastAsia"/>
              </w:rPr>
              <w:t>测试计划</w:t>
            </w:r>
            <w:r>
              <w:rPr>
                <w:rFonts w:ascii="Times New Roman"/>
              </w:rPr>
              <w:t>&gt;</w:t>
            </w:r>
          </w:p>
        </w:tc>
        <w:tc>
          <w:tcPr>
            <w:tcW w:w="2304" w:type="dxa"/>
          </w:tcPr>
          <w:p w:rsidR="00D90EB8" w:rsidRDefault="00AA32B3">
            <w:pPr>
              <w:pStyle w:val="Tabletext"/>
            </w:pPr>
            <w:r>
              <w:rPr>
                <w:rFonts w:hint="eastAsia"/>
              </w:rPr>
              <w:t>于海锋</w:t>
            </w:r>
          </w:p>
        </w:tc>
      </w:tr>
      <w:tr w:rsidR="00D90EB8">
        <w:tblPrEx>
          <w:tblCellMar>
            <w:top w:w="0" w:type="dxa"/>
            <w:bottom w:w="0" w:type="dxa"/>
          </w:tblCellMar>
        </w:tblPrEx>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blPrEx>
          <w:tblCellMar>
            <w:top w:w="0" w:type="dxa"/>
            <w:bottom w:w="0" w:type="dxa"/>
          </w:tblCellMar>
        </w:tblPrEx>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blPrEx>
          <w:tblCellMar>
            <w:top w:w="0" w:type="dxa"/>
            <w:bottom w:w="0" w:type="dxa"/>
          </w:tblCellMar>
        </w:tblPrEx>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637F11">
        <w:rPr>
          <w:noProof/>
        </w:rPr>
        <w:t>3</w:t>
      </w:r>
      <w:r>
        <w:rPr>
          <w:noProof/>
        </w:rPr>
        <w:fldChar w:fldCharType="end"/>
      </w:r>
    </w:p>
    <w:p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637F11">
        <w:rPr>
          <w:noProof/>
        </w:rPr>
        <w:t>3</w:t>
      </w:r>
      <w:r>
        <w:rPr>
          <w:noProof/>
        </w:rPr>
        <w:fldChar w:fldCharType="end"/>
      </w:r>
    </w:p>
    <w:p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637F11">
        <w:rPr>
          <w:noProof/>
        </w:rPr>
        <w:t>3</w:t>
      </w:r>
      <w:r>
        <w:rPr>
          <w:noProof/>
        </w:rPr>
        <w:fldChar w:fldCharType="end"/>
      </w:r>
    </w:p>
    <w:p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637F11">
        <w:rPr>
          <w:noProof/>
        </w:rPr>
        <w:t>3</w:t>
      </w:r>
      <w:r>
        <w:rPr>
          <w:noProof/>
        </w:rPr>
        <w:fldChar w:fldCharType="end"/>
      </w:r>
    </w:p>
    <w:p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637F11">
        <w:rPr>
          <w:noProof/>
        </w:rPr>
        <w:t>3</w:t>
      </w:r>
      <w:r>
        <w:rPr>
          <w:noProof/>
        </w:rPr>
        <w:fldChar w:fldCharType="end"/>
      </w:r>
    </w:p>
    <w:p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637F11">
        <w:rPr>
          <w:noProof/>
        </w:rPr>
        <w:t>3</w:t>
      </w:r>
      <w:r>
        <w:rPr>
          <w:noProof/>
        </w:rPr>
        <w:fldChar w:fldCharType="end"/>
      </w:r>
    </w:p>
    <w:p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637F11">
        <w:rPr>
          <w:noProof/>
        </w:rPr>
        <w:t>3</w:t>
      </w:r>
      <w:r>
        <w:rPr>
          <w:noProof/>
        </w:rPr>
        <w:fldChar w:fldCharType="end"/>
      </w:r>
    </w:p>
    <w:p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637F11">
        <w:rPr>
          <w:noProof/>
        </w:rPr>
        <w:t>3</w:t>
      </w:r>
      <w:r>
        <w:rPr>
          <w:noProof/>
        </w:rPr>
        <w:fldChar w:fldCharType="end"/>
      </w:r>
    </w:p>
    <w:p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637F11">
        <w:rPr>
          <w:noProof/>
        </w:rPr>
        <w:t>3</w:t>
      </w:r>
      <w:r>
        <w:rPr>
          <w:noProof/>
        </w:rPr>
        <w:fldChar w:fldCharType="end"/>
      </w:r>
    </w:p>
    <w:p w:rsidR="00D90EB8" w:rsidRDefault="00170A99">
      <w:pPr>
        <w:pStyle w:val="30"/>
        <w:tabs>
          <w:tab w:val="left" w:pos="1600"/>
        </w:tabs>
        <w:rPr>
          <w:noProof/>
        </w:rPr>
      </w:pPr>
      <w:r>
        <w:rPr>
          <w:noProof/>
        </w:rPr>
        <w:t>3.1.3</w:t>
      </w:r>
      <w:r w:rsidR="00D90EB8">
        <w:rPr>
          <w:noProof/>
        </w:rPr>
        <w:tab/>
      </w:r>
      <w:r w:rsidR="00D90EB8">
        <w:rPr>
          <w:rFonts w:hint="eastAsia"/>
          <w:noProof/>
        </w:rPr>
        <w:t>用户界面测试</w:t>
      </w:r>
      <w:r w:rsidR="00D90EB8">
        <w:rPr>
          <w:noProof/>
        </w:rPr>
        <w:tab/>
      </w:r>
      <w:r w:rsidR="00D90EB8">
        <w:rPr>
          <w:noProof/>
        </w:rPr>
        <w:fldChar w:fldCharType="begin"/>
      </w:r>
      <w:r w:rsidR="00D90EB8">
        <w:rPr>
          <w:noProof/>
        </w:rPr>
        <w:instrText xml:space="preserve"> PAGEREF _Toc498923553 \h </w:instrText>
      </w:r>
      <w:r w:rsidR="00D90EB8">
        <w:rPr>
          <w:noProof/>
        </w:rPr>
      </w:r>
      <w:r w:rsidR="00D90EB8">
        <w:rPr>
          <w:noProof/>
        </w:rPr>
        <w:fldChar w:fldCharType="separate"/>
      </w:r>
      <w:r w:rsidR="00637F11">
        <w:rPr>
          <w:noProof/>
        </w:rPr>
        <w:t>3</w:t>
      </w:r>
      <w:r w:rsidR="00D90EB8">
        <w:rPr>
          <w:noProof/>
        </w:rPr>
        <w:fldChar w:fldCharType="end"/>
      </w:r>
    </w:p>
    <w:p w:rsidR="00D90EB8" w:rsidRDefault="00170A99">
      <w:pPr>
        <w:pStyle w:val="30"/>
        <w:tabs>
          <w:tab w:val="left" w:pos="1600"/>
        </w:tabs>
        <w:rPr>
          <w:noProof/>
        </w:rPr>
      </w:pPr>
      <w:r>
        <w:rPr>
          <w:noProof/>
        </w:rPr>
        <w:t>3.1.4</w:t>
      </w:r>
      <w:r w:rsidR="00D90EB8">
        <w:rPr>
          <w:noProof/>
        </w:rPr>
        <w:tab/>
      </w:r>
      <w:r w:rsidR="00D90EB8">
        <w:rPr>
          <w:rFonts w:hint="eastAsia"/>
          <w:noProof/>
        </w:rPr>
        <w:t>性能评价</w:t>
      </w:r>
      <w:r w:rsidR="00D90EB8">
        <w:rPr>
          <w:noProof/>
        </w:rPr>
        <w:tab/>
      </w:r>
      <w:r w:rsidR="00D90EB8">
        <w:rPr>
          <w:noProof/>
        </w:rPr>
        <w:fldChar w:fldCharType="begin"/>
      </w:r>
      <w:r w:rsidR="00D90EB8">
        <w:rPr>
          <w:noProof/>
        </w:rPr>
        <w:instrText xml:space="preserve"> PAGEREF _Toc498923554 \h </w:instrText>
      </w:r>
      <w:r w:rsidR="00D90EB8">
        <w:rPr>
          <w:noProof/>
        </w:rPr>
      </w:r>
      <w:r w:rsidR="00D90EB8">
        <w:rPr>
          <w:noProof/>
        </w:rPr>
        <w:fldChar w:fldCharType="separate"/>
      </w:r>
      <w:r w:rsidR="00637F11">
        <w:rPr>
          <w:noProof/>
        </w:rPr>
        <w:t>3</w:t>
      </w:r>
      <w:r w:rsidR="00D90EB8">
        <w:rPr>
          <w:noProof/>
        </w:rPr>
        <w:fldChar w:fldCharType="end"/>
      </w:r>
    </w:p>
    <w:p w:rsidR="00D90EB8" w:rsidRDefault="00170A99">
      <w:pPr>
        <w:pStyle w:val="30"/>
        <w:tabs>
          <w:tab w:val="left" w:pos="1600"/>
        </w:tabs>
        <w:rPr>
          <w:noProof/>
        </w:rPr>
      </w:pPr>
      <w:r>
        <w:rPr>
          <w:noProof/>
        </w:rPr>
        <w:t>3.1.5</w:t>
      </w:r>
      <w:r w:rsidR="00D90EB8">
        <w:rPr>
          <w:noProof/>
        </w:rPr>
        <w:tab/>
      </w:r>
      <w:r w:rsidR="00D90EB8">
        <w:rPr>
          <w:rFonts w:hint="eastAsia"/>
          <w:noProof/>
        </w:rPr>
        <w:t>负载测试</w:t>
      </w:r>
      <w:r w:rsidR="00D90EB8">
        <w:rPr>
          <w:noProof/>
        </w:rPr>
        <w:tab/>
      </w:r>
      <w:r w:rsidR="00D90EB8">
        <w:rPr>
          <w:noProof/>
        </w:rPr>
        <w:fldChar w:fldCharType="begin"/>
      </w:r>
      <w:r w:rsidR="00D90EB8">
        <w:rPr>
          <w:noProof/>
        </w:rPr>
        <w:instrText xml:space="preserve"> PAGEREF _Toc498923555 \h </w:instrText>
      </w:r>
      <w:r w:rsidR="00D90EB8">
        <w:rPr>
          <w:noProof/>
        </w:rPr>
      </w:r>
      <w:r w:rsidR="00D90EB8">
        <w:rPr>
          <w:noProof/>
        </w:rPr>
        <w:fldChar w:fldCharType="separate"/>
      </w:r>
      <w:r w:rsidR="00637F11">
        <w:rPr>
          <w:noProof/>
        </w:rPr>
        <w:t>3</w:t>
      </w:r>
      <w:r w:rsidR="00D90EB8">
        <w:rPr>
          <w:noProof/>
        </w:rPr>
        <w:fldChar w:fldCharType="end"/>
      </w:r>
    </w:p>
    <w:p w:rsidR="00D90EB8" w:rsidRDefault="00AA5F56" w:rsidP="00AA5F56">
      <w:pPr>
        <w:pStyle w:val="30"/>
        <w:tabs>
          <w:tab w:val="clear" w:pos="1440"/>
          <w:tab w:val="left" w:pos="1600"/>
        </w:tabs>
        <w:rPr>
          <w:noProof/>
        </w:rPr>
      </w:pPr>
      <w:r>
        <w:rPr>
          <w:noProof/>
        </w:rPr>
        <w:t>3.1.6</w:t>
      </w:r>
      <w:r w:rsidR="00D90EB8">
        <w:rPr>
          <w:rFonts w:hint="eastAsia"/>
          <w:noProof/>
        </w:rPr>
        <w:t>安全性和访问控制测试</w:t>
      </w:r>
      <w:r w:rsidR="00D90EB8">
        <w:rPr>
          <w:noProof/>
        </w:rPr>
        <w:tab/>
      </w:r>
      <w:r w:rsidR="00D90EB8">
        <w:rPr>
          <w:noProof/>
        </w:rPr>
        <w:fldChar w:fldCharType="begin"/>
      </w:r>
      <w:r w:rsidR="00D90EB8">
        <w:rPr>
          <w:noProof/>
        </w:rPr>
        <w:instrText xml:space="preserve"> PAGEREF _Toc498923558 \h </w:instrText>
      </w:r>
      <w:r w:rsidR="00D90EB8">
        <w:rPr>
          <w:noProof/>
        </w:rPr>
      </w:r>
      <w:r w:rsidR="00D90EB8">
        <w:rPr>
          <w:noProof/>
        </w:rPr>
        <w:fldChar w:fldCharType="separate"/>
      </w:r>
      <w:r w:rsidR="00637F11">
        <w:rPr>
          <w:noProof/>
        </w:rPr>
        <w:t>3</w:t>
      </w:r>
      <w:r w:rsidR="00D90EB8">
        <w:rPr>
          <w:noProof/>
        </w:rPr>
        <w:fldChar w:fldCharType="end"/>
      </w:r>
    </w:p>
    <w:p w:rsidR="00D90EB8" w:rsidRDefault="00AA5F56">
      <w:pPr>
        <w:pStyle w:val="30"/>
        <w:tabs>
          <w:tab w:val="left" w:pos="1631"/>
        </w:tabs>
        <w:rPr>
          <w:noProof/>
        </w:rPr>
      </w:pPr>
      <w:r>
        <w:rPr>
          <w:noProof/>
        </w:rPr>
        <w:t>3.1.7</w:t>
      </w:r>
      <w:r w:rsidR="00D90EB8">
        <w:rPr>
          <w:noProof/>
        </w:rPr>
        <w:tab/>
      </w:r>
      <w:r w:rsidR="00D90EB8">
        <w:rPr>
          <w:rFonts w:hint="eastAsia"/>
          <w:noProof/>
        </w:rPr>
        <w:t>配置测试</w:t>
      </w:r>
      <w:r w:rsidR="00D90EB8">
        <w:rPr>
          <w:noProof/>
        </w:rPr>
        <w:tab/>
      </w:r>
      <w:r w:rsidR="00D90EB8">
        <w:rPr>
          <w:noProof/>
        </w:rPr>
        <w:fldChar w:fldCharType="begin"/>
      </w:r>
      <w:r w:rsidR="00D90EB8">
        <w:rPr>
          <w:noProof/>
        </w:rPr>
        <w:instrText xml:space="preserve"> PAGEREF _Toc498923560 \h </w:instrText>
      </w:r>
      <w:r w:rsidR="00D90EB8">
        <w:rPr>
          <w:noProof/>
        </w:rPr>
      </w:r>
      <w:r w:rsidR="00D90EB8">
        <w:rPr>
          <w:noProof/>
        </w:rPr>
        <w:fldChar w:fldCharType="separate"/>
      </w:r>
      <w:r w:rsidR="00637F11">
        <w:rPr>
          <w:noProof/>
        </w:rPr>
        <w:t>3</w:t>
      </w:r>
      <w:r w:rsidR="00D90EB8">
        <w:rPr>
          <w:noProof/>
        </w:rPr>
        <w:fldChar w:fldCharType="end"/>
      </w:r>
    </w:p>
    <w:p w:rsidR="00D90EB8" w:rsidRDefault="00D90EB8" w:rsidP="00AA5F56">
      <w:pPr>
        <w:pStyle w:val="30"/>
        <w:tabs>
          <w:tab w:val="left" w:pos="1631"/>
        </w:tabs>
        <w:ind w:left="0"/>
        <w:rPr>
          <w:noProof/>
        </w:rPr>
      </w:pPr>
    </w:p>
    <w:p w:rsidR="00D90EB8" w:rsidRDefault="00D90EB8" w:rsidP="00170A99">
      <w:pPr>
        <w:pStyle w:val="20"/>
        <w:ind w:left="0"/>
        <w:rPr>
          <w:noProof/>
        </w:rPr>
      </w:pPr>
    </w:p>
    <w:p w:rsidR="00D90EB8" w:rsidRDefault="00170A99">
      <w:pPr>
        <w:pStyle w:val="10"/>
        <w:tabs>
          <w:tab w:val="left" w:pos="432"/>
        </w:tabs>
        <w:rPr>
          <w:noProof/>
        </w:rPr>
      </w:pPr>
      <w:r>
        <w:rPr>
          <w:noProof/>
        </w:rPr>
        <w:t>4</w:t>
      </w:r>
      <w:r w:rsidR="00D90EB8">
        <w:rPr>
          <w:noProof/>
        </w:rPr>
        <w:t>.</w:t>
      </w:r>
      <w:r w:rsidR="00D90EB8">
        <w:rPr>
          <w:noProof/>
        </w:rPr>
        <w:tab/>
      </w:r>
      <w:r w:rsidR="00D90EB8">
        <w:rPr>
          <w:rFonts w:hint="eastAsia"/>
          <w:noProof/>
        </w:rPr>
        <w:t>附录</w:t>
      </w:r>
      <w:r w:rsidR="00D90EB8">
        <w:rPr>
          <w:noProof/>
        </w:rPr>
        <w:t xml:space="preserve"> A</w:t>
      </w:r>
      <w:r w:rsidR="00D90EB8">
        <w:rPr>
          <w:rFonts w:hint="eastAsia"/>
          <w:noProof/>
        </w:rPr>
        <w:t>：项目任务</w:t>
      </w:r>
      <w:r w:rsidR="00D90EB8">
        <w:rPr>
          <w:noProof/>
        </w:rPr>
        <w:tab/>
      </w:r>
      <w:r w:rsidR="00D90EB8">
        <w:rPr>
          <w:noProof/>
        </w:rPr>
        <w:fldChar w:fldCharType="begin"/>
      </w:r>
      <w:r w:rsidR="00D90EB8">
        <w:rPr>
          <w:noProof/>
        </w:rPr>
        <w:instrText xml:space="preserve"> PAGEREF _Toc498923571 \h </w:instrText>
      </w:r>
      <w:r w:rsidR="00D90EB8">
        <w:rPr>
          <w:noProof/>
        </w:rPr>
      </w:r>
      <w:r w:rsidR="00D90EB8">
        <w:rPr>
          <w:noProof/>
        </w:rPr>
        <w:fldChar w:fldCharType="separate"/>
      </w:r>
      <w:r w:rsidR="00637F11">
        <w:rPr>
          <w:noProof/>
        </w:rPr>
        <w:t>3</w:t>
      </w:r>
      <w:r w:rsidR="00D90EB8">
        <w:rPr>
          <w:noProof/>
        </w:rPr>
        <w:fldChar w:fldCharType="end"/>
      </w:r>
    </w:p>
    <w:p w:rsidR="00D90EB8" w:rsidRDefault="00D90EB8">
      <w:pPr>
        <w:pStyle w:val="MainTitle"/>
        <w:ind w:left="450" w:firstLine="450"/>
      </w:pPr>
      <w:r>
        <w:rPr>
          <w:rFonts w:ascii="Times New Roman"/>
        </w:rPr>
        <w:fldChar w:fldCharType="end"/>
      </w:r>
      <w:bookmarkStart w:id="0" w:name="_GoBack"/>
      <w:bookmarkEnd w:id="0"/>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637F11">
        <w:rPr>
          <w:rFonts w:ascii="Arial" w:hAnsi="Arial" w:hint="eastAsia"/>
        </w:rPr>
        <w:t>测试计划</w:t>
      </w:r>
      <w:r>
        <w:rPr>
          <w:rFonts w:ascii="Arial" w:hAnsi="Arial"/>
        </w:rPr>
        <w:fldChar w:fldCharType="end"/>
      </w:r>
    </w:p>
    <w:p w:rsidR="00D90EB8" w:rsidRDefault="00D90EB8">
      <w:pPr>
        <w:pStyle w:val="1"/>
        <w:numPr>
          <w:ilvl w:val="0"/>
          <w:numId w:val="3"/>
        </w:numPr>
      </w:pPr>
      <w:bookmarkStart w:id="1" w:name="_Toc498923542"/>
      <w:r>
        <w:rPr>
          <w:rFonts w:hint="eastAsia"/>
        </w:rPr>
        <w:t>简介</w:t>
      </w:r>
      <w:bookmarkEnd w:id="1"/>
    </w:p>
    <w:p w:rsidR="00D90EB8" w:rsidRDefault="00D90EB8">
      <w:pPr>
        <w:pStyle w:val="2"/>
        <w:numPr>
          <w:ilvl w:val="1"/>
          <w:numId w:val="3"/>
        </w:numPr>
      </w:pPr>
      <w:bookmarkStart w:id="2" w:name="_Toc498923543"/>
      <w:r>
        <w:rPr>
          <w:rFonts w:hint="eastAsia"/>
        </w:rPr>
        <w:t>目的</w:t>
      </w:r>
      <w:bookmarkEnd w:id="2"/>
    </w:p>
    <w:p w:rsidR="00AA32B3" w:rsidRDefault="00AA32B3" w:rsidP="00AA32B3">
      <w:pPr>
        <w:pStyle w:val="a9"/>
      </w:pPr>
      <w:r>
        <w:rPr>
          <w:rFonts w:hint="eastAsia"/>
        </w:rPr>
        <w:t>“阅享”图书交流平台</w:t>
      </w:r>
      <w:r w:rsidR="00D90EB8">
        <w:rPr>
          <w:rFonts w:hint="eastAsia"/>
        </w:rPr>
        <w:t>的这一“测试计划”文档有助于实现以下目标：</w:t>
      </w:r>
    </w:p>
    <w:p w:rsidR="00AA32B3" w:rsidRPr="00AA32B3" w:rsidRDefault="00AA32B3" w:rsidP="00AA32B3">
      <w:pPr>
        <w:pStyle w:val="a9"/>
        <w:rPr>
          <w:i/>
        </w:rPr>
      </w:pPr>
      <w:r w:rsidRPr="00AA32B3">
        <w:rPr>
          <w:i/>
        </w:rPr>
        <w:t>•</w:t>
      </w:r>
      <w:r w:rsidRPr="00AA32B3">
        <w:rPr>
          <w:i/>
        </w:rPr>
        <w:tab/>
      </w:r>
      <w:r w:rsidRPr="00AA32B3">
        <w:rPr>
          <w:rFonts w:hint="eastAsia"/>
          <w:i/>
        </w:rPr>
        <w:t>确定现有项目的信息和应测试的软件构件。</w:t>
      </w:r>
    </w:p>
    <w:p w:rsidR="00AA32B3" w:rsidRPr="00AA32B3" w:rsidRDefault="00AA32B3" w:rsidP="00AA32B3">
      <w:pPr>
        <w:pStyle w:val="a9"/>
        <w:rPr>
          <w:i/>
        </w:rPr>
      </w:pPr>
      <w:r w:rsidRPr="00AA32B3">
        <w:rPr>
          <w:i/>
        </w:rPr>
        <w:t>•</w:t>
      </w:r>
      <w:r w:rsidRPr="00AA32B3">
        <w:rPr>
          <w:i/>
        </w:rPr>
        <w:tab/>
      </w:r>
      <w:r w:rsidRPr="00AA32B3">
        <w:rPr>
          <w:rFonts w:hint="eastAsia"/>
          <w:i/>
        </w:rPr>
        <w:t>列出推荐的测试需求（高层次）。</w:t>
      </w:r>
    </w:p>
    <w:p w:rsidR="00AA32B3" w:rsidRPr="00AA32B3" w:rsidRDefault="00AA32B3" w:rsidP="00AA32B3">
      <w:pPr>
        <w:pStyle w:val="a9"/>
        <w:rPr>
          <w:i/>
        </w:rPr>
      </w:pPr>
      <w:r w:rsidRPr="00AA32B3">
        <w:rPr>
          <w:i/>
        </w:rPr>
        <w:t>•</w:t>
      </w:r>
      <w:r w:rsidRPr="00AA32B3">
        <w:rPr>
          <w:i/>
        </w:rPr>
        <w:tab/>
      </w:r>
      <w:r w:rsidRPr="00AA32B3">
        <w:rPr>
          <w:rFonts w:hint="eastAsia"/>
          <w:i/>
        </w:rPr>
        <w:t>推荐可采用的测试策略，并对这些策略加以说明。</w:t>
      </w:r>
    </w:p>
    <w:p w:rsidR="00AA32B3" w:rsidRPr="00AA32B3" w:rsidRDefault="00AA32B3" w:rsidP="00AA32B3">
      <w:pPr>
        <w:pStyle w:val="a9"/>
        <w:rPr>
          <w:i/>
        </w:rPr>
      </w:pPr>
      <w:r w:rsidRPr="00AA32B3">
        <w:rPr>
          <w:i/>
        </w:rPr>
        <w:t>•</w:t>
      </w:r>
      <w:r w:rsidRPr="00AA32B3">
        <w:rPr>
          <w:i/>
        </w:rPr>
        <w:tab/>
      </w:r>
      <w:r w:rsidRPr="00AA32B3">
        <w:rPr>
          <w:rFonts w:hint="eastAsia"/>
          <w:i/>
        </w:rPr>
        <w:t>确定所需的资源，并对测试的工作量进行估计。</w:t>
      </w:r>
    </w:p>
    <w:p w:rsidR="00AA32B3" w:rsidRPr="00AA32B3" w:rsidRDefault="00AA32B3" w:rsidP="00AA32B3">
      <w:pPr>
        <w:pStyle w:val="a9"/>
        <w:rPr>
          <w:i/>
        </w:rPr>
      </w:pPr>
      <w:r w:rsidRPr="00AA32B3">
        <w:rPr>
          <w:i/>
        </w:rPr>
        <w:t>•</w:t>
      </w:r>
      <w:r w:rsidRPr="00AA32B3">
        <w:rPr>
          <w:i/>
        </w:rPr>
        <w:tab/>
      </w:r>
      <w:r w:rsidRPr="00AA32B3">
        <w:rPr>
          <w:rFonts w:hint="eastAsia"/>
          <w:i/>
        </w:rPr>
        <w:t>列出测试项目的可交付元素</w:t>
      </w:r>
    </w:p>
    <w:p w:rsidR="00AA32B3" w:rsidRPr="00AA32B3" w:rsidRDefault="00AA32B3" w:rsidP="00AA32B3">
      <w:pPr>
        <w:pStyle w:val="a9"/>
        <w:rPr>
          <w:rFonts w:hint="eastAsia"/>
        </w:rPr>
      </w:pPr>
    </w:p>
    <w:p w:rsidR="00D90EB8" w:rsidRDefault="00D90EB8">
      <w:pPr>
        <w:pStyle w:val="2"/>
        <w:tabs>
          <w:tab w:val="num" w:pos="360"/>
        </w:tabs>
      </w:pPr>
      <w:bookmarkStart w:id="3" w:name="_Toc498923544"/>
      <w:r>
        <w:rPr>
          <w:rFonts w:hint="eastAsia"/>
        </w:rPr>
        <w:t>背景</w:t>
      </w:r>
      <w:bookmarkEnd w:id="3"/>
    </w:p>
    <w:p w:rsidR="007A11C1" w:rsidRPr="007A11C1" w:rsidRDefault="007A11C1" w:rsidP="007A11C1">
      <w:pPr>
        <w:rPr>
          <w:rFonts w:hint="eastAsia"/>
        </w:rPr>
      </w:pPr>
      <w:r>
        <w:rPr>
          <w:rFonts w:hint="eastAsia"/>
        </w:rPr>
        <w:t xml:space="preserve">     对于</w:t>
      </w:r>
      <w:r>
        <w:rPr>
          <w:rFonts w:hint="eastAsia"/>
        </w:rPr>
        <w:t>“阅享”图书交流平台</w:t>
      </w:r>
      <w:r>
        <w:rPr>
          <w:rFonts w:hint="eastAsia"/>
        </w:rPr>
        <w:t>的各个功能进行测试，大致包括注册、登录、修改个人信息、邮箱验证、管理员管理用户账户、发布图书、审核图书、图书分类、图书评论、操作借书车、提交订单、借阅记录评分、搜索图书、查看单本图书所有发布信、浏览指定用户个人信息、附件的书、兴趣推荐等功能。</w:t>
      </w:r>
    </w:p>
    <w:p w:rsidR="00D90EB8" w:rsidRDefault="00D90EB8">
      <w:pPr>
        <w:pStyle w:val="2"/>
        <w:tabs>
          <w:tab w:val="num" w:pos="360"/>
        </w:tabs>
      </w:pPr>
      <w:bookmarkStart w:id="4" w:name="_Toc498923545"/>
      <w:r>
        <w:rPr>
          <w:rFonts w:hint="eastAsia"/>
        </w:rPr>
        <w:t>范围</w:t>
      </w:r>
      <w:bookmarkEnd w:id="4"/>
    </w:p>
    <w:p w:rsidR="007A11C1" w:rsidRDefault="007A11C1" w:rsidP="007A11C1">
      <w:r>
        <w:rPr>
          <w:rFonts w:hint="eastAsia"/>
        </w:rPr>
        <w:t>在迭代过程中完成内容后各自进行单元测试，在迭代完成后进行集成测试，在项目交付前再进行系统测试。</w:t>
      </w:r>
    </w:p>
    <w:p w:rsidR="007A11C1" w:rsidRPr="007A11C1" w:rsidRDefault="007A11C1" w:rsidP="007A11C1">
      <w:pPr>
        <w:rPr>
          <w:rFonts w:hint="eastAsia"/>
        </w:rPr>
      </w:pPr>
      <w:r>
        <w:rPr>
          <w:rFonts w:hint="eastAsia"/>
        </w:rPr>
        <w:t>接受测试的内容包括</w:t>
      </w:r>
      <w:r>
        <w:rPr>
          <w:rFonts w:hint="eastAsia"/>
        </w:rPr>
        <w:t>注册、登录、修改个人信息、邮箱验证、管理员管理用户账户、发布图书、审核图书、图书分类、图书评论、操作借书车、提交订单、借阅记录评分、搜索图书、查看单本图书所有发布</w:t>
      </w:r>
      <w:r w:rsidR="00170A99">
        <w:rPr>
          <w:rFonts w:hint="eastAsia"/>
        </w:rPr>
        <w:t>信息</w:t>
      </w:r>
      <w:r>
        <w:rPr>
          <w:rFonts w:hint="eastAsia"/>
        </w:rPr>
        <w:t>、浏览指定用户个人信息、附件的书、兴趣推荐等功能</w:t>
      </w:r>
      <w:r>
        <w:rPr>
          <w:rFonts w:hint="eastAsia"/>
        </w:rPr>
        <w:t>（单元测试），整体发布图书流程、整体借书流程</w:t>
      </w:r>
      <w:r w:rsidR="00170A99">
        <w:rPr>
          <w:rFonts w:hint="eastAsia"/>
        </w:rPr>
        <w:t>、整体评论图书流程</w:t>
      </w:r>
      <w:r>
        <w:rPr>
          <w:rFonts w:hint="eastAsia"/>
        </w:rPr>
        <w:t>（集成测试）</w:t>
      </w:r>
      <w:r w:rsidR="00170A99">
        <w:rPr>
          <w:rFonts w:hint="eastAsia"/>
        </w:rPr>
        <w:t>、系统的可靠性测试、性能测试、易用性测试、可维护性测试等（系统测试）</w:t>
      </w:r>
    </w:p>
    <w:p w:rsidR="00D90EB8" w:rsidRDefault="00D90EB8" w:rsidP="00170A99">
      <w:pPr>
        <w:pStyle w:val="2"/>
        <w:numPr>
          <w:ilvl w:val="0"/>
          <w:numId w:val="0"/>
        </w:numPr>
      </w:pPr>
      <w:r>
        <w:br w:type="page"/>
      </w:r>
      <w:bookmarkStart w:id="5" w:name="_Toc498923547"/>
      <w:r>
        <w:rPr>
          <w:rFonts w:hint="eastAsia"/>
        </w:rPr>
        <w:lastRenderedPageBreak/>
        <w:t>测试需求</w:t>
      </w:r>
      <w:bookmarkEnd w:id="5"/>
    </w:p>
    <w:p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rsidR="00170A99" w:rsidRDefault="00170A99" w:rsidP="00170A99">
      <w:pPr>
        <w:pStyle w:val="1"/>
        <w:numPr>
          <w:ilvl w:val="0"/>
          <w:numId w:val="0"/>
        </w:numPr>
        <w:ind w:left="360"/>
      </w:pPr>
      <w:r>
        <w:rPr>
          <w:rFonts w:hint="eastAsia"/>
        </w:rPr>
        <w:t>注册、</w:t>
      </w:r>
    </w:p>
    <w:p w:rsidR="00170A99" w:rsidRDefault="00170A99" w:rsidP="00170A99">
      <w:pPr>
        <w:pStyle w:val="1"/>
        <w:numPr>
          <w:ilvl w:val="0"/>
          <w:numId w:val="0"/>
        </w:numPr>
        <w:ind w:left="360"/>
      </w:pPr>
      <w:r>
        <w:rPr>
          <w:rFonts w:hint="eastAsia"/>
        </w:rPr>
        <w:t>登录、</w:t>
      </w:r>
    </w:p>
    <w:p w:rsidR="00170A99" w:rsidRDefault="00170A99" w:rsidP="00170A99">
      <w:pPr>
        <w:pStyle w:val="1"/>
        <w:numPr>
          <w:ilvl w:val="0"/>
          <w:numId w:val="0"/>
        </w:numPr>
        <w:ind w:left="360"/>
      </w:pPr>
      <w:r>
        <w:rPr>
          <w:rFonts w:hint="eastAsia"/>
        </w:rPr>
        <w:t>修改个人信息、</w:t>
      </w:r>
    </w:p>
    <w:p w:rsidR="00170A99" w:rsidRDefault="00170A99" w:rsidP="00170A99">
      <w:pPr>
        <w:pStyle w:val="1"/>
        <w:numPr>
          <w:ilvl w:val="0"/>
          <w:numId w:val="0"/>
        </w:numPr>
        <w:ind w:left="360"/>
      </w:pPr>
      <w:r>
        <w:rPr>
          <w:rFonts w:hint="eastAsia"/>
        </w:rPr>
        <w:t>邮箱验证、</w:t>
      </w:r>
    </w:p>
    <w:p w:rsidR="00170A99" w:rsidRDefault="00170A99" w:rsidP="00170A99">
      <w:pPr>
        <w:pStyle w:val="1"/>
        <w:numPr>
          <w:ilvl w:val="0"/>
          <w:numId w:val="0"/>
        </w:numPr>
        <w:ind w:left="360"/>
      </w:pPr>
      <w:r>
        <w:rPr>
          <w:rFonts w:hint="eastAsia"/>
        </w:rPr>
        <w:t>管理员管理用户账户、</w:t>
      </w:r>
    </w:p>
    <w:p w:rsidR="00170A99" w:rsidRDefault="00170A99" w:rsidP="00170A99">
      <w:pPr>
        <w:pStyle w:val="1"/>
        <w:numPr>
          <w:ilvl w:val="0"/>
          <w:numId w:val="0"/>
        </w:numPr>
        <w:ind w:left="360"/>
      </w:pPr>
      <w:r>
        <w:rPr>
          <w:rFonts w:hint="eastAsia"/>
        </w:rPr>
        <w:t>发布图书、</w:t>
      </w:r>
    </w:p>
    <w:p w:rsidR="00170A99" w:rsidRDefault="00170A99" w:rsidP="00170A99">
      <w:pPr>
        <w:pStyle w:val="1"/>
        <w:numPr>
          <w:ilvl w:val="0"/>
          <w:numId w:val="0"/>
        </w:numPr>
        <w:ind w:left="360"/>
      </w:pPr>
      <w:r>
        <w:rPr>
          <w:rFonts w:hint="eastAsia"/>
        </w:rPr>
        <w:t>审核图书、</w:t>
      </w:r>
    </w:p>
    <w:p w:rsidR="00170A99" w:rsidRDefault="00170A99" w:rsidP="00170A99">
      <w:pPr>
        <w:pStyle w:val="1"/>
        <w:numPr>
          <w:ilvl w:val="0"/>
          <w:numId w:val="0"/>
        </w:numPr>
        <w:ind w:left="360"/>
      </w:pPr>
      <w:r>
        <w:rPr>
          <w:rFonts w:hint="eastAsia"/>
        </w:rPr>
        <w:t>图书分类、</w:t>
      </w:r>
    </w:p>
    <w:p w:rsidR="00170A99" w:rsidRDefault="00170A99" w:rsidP="00170A99">
      <w:pPr>
        <w:pStyle w:val="1"/>
        <w:numPr>
          <w:ilvl w:val="0"/>
          <w:numId w:val="0"/>
        </w:numPr>
        <w:ind w:left="360"/>
      </w:pPr>
      <w:r>
        <w:rPr>
          <w:rFonts w:hint="eastAsia"/>
        </w:rPr>
        <w:t>图书评论、</w:t>
      </w:r>
    </w:p>
    <w:p w:rsidR="00170A99" w:rsidRDefault="00170A99" w:rsidP="00170A99">
      <w:pPr>
        <w:pStyle w:val="1"/>
        <w:numPr>
          <w:ilvl w:val="0"/>
          <w:numId w:val="0"/>
        </w:numPr>
        <w:ind w:left="360"/>
      </w:pPr>
      <w:r>
        <w:rPr>
          <w:rFonts w:hint="eastAsia"/>
        </w:rPr>
        <w:t>操作借书车、</w:t>
      </w:r>
    </w:p>
    <w:p w:rsidR="00170A99" w:rsidRDefault="00170A99" w:rsidP="00170A99">
      <w:pPr>
        <w:pStyle w:val="1"/>
        <w:numPr>
          <w:ilvl w:val="0"/>
          <w:numId w:val="0"/>
        </w:numPr>
        <w:ind w:left="360"/>
      </w:pPr>
      <w:r>
        <w:rPr>
          <w:rFonts w:hint="eastAsia"/>
        </w:rPr>
        <w:t>提交订单、</w:t>
      </w:r>
    </w:p>
    <w:p w:rsidR="00170A99" w:rsidRDefault="00170A99" w:rsidP="00170A99">
      <w:pPr>
        <w:pStyle w:val="1"/>
        <w:numPr>
          <w:ilvl w:val="0"/>
          <w:numId w:val="0"/>
        </w:numPr>
        <w:ind w:left="360"/>
      </w:pPr>
      <w:r>
        <w:rPr>
          <w:rFonts w:hint="eastAsia"/>
        </w:rPr>
        <w:t>借阅记录评分、</w:t>
      </w:r>
    </w:p>
    <w:p w:rsidR="00170A99" w:rsidRDefault="00170A99" w:rsidP="00170A99">
      <w:pPr>
        <w:pStyle w:val="1"/>
        <w:numPr>
          <w:ilvl w:val="0"/>
          <w:numId w:val="0"/>
        </w:numPr>
        <w:ind w:left="360"/>
      </w:pPr>
      <w:r>
        <w:rPr>
          <w:rFonts w:hint="eastAsia"/>
        </w:rPr>
        <w:t>搜索图书、</w:t>
      </w:r>
    </w:p>
    <w:p w:rsidR="00170A99" w:rsidRDefault="00170A99" w:rsidP="00170A99">
      <w:pPr>
        <w:pStyle w:val="1"/>
        <w:numPr>
          <w:ilvl w:val="0"/>
          <w:numId w:val="0"/>
        </w:numPr>
        <w:ind w:left="360"/>
      </w:pPr>
      <w:r>
        <w:rPr>
          <w:rFonts w:hint="eastAsia"/>
        </w:rPr>
        <w:t>查看单本图书所有发布</w:t>
      </w:r>
      <w:r>
        <w:rPr>
          <w:rFonts w:hint="eastAsia"/>
        </w:rPr>
        <w:t>信息</w:t>
      </w:r>
      <w:r>
        <w:rPr>
          <w:rFonts w:hint="eastAsia"/>
        </w:rPr>
        <w:t>、</w:t>
      </w:r>
    </w:p>
    <w:p w:rsidR="00170A99" w:rsidRDefault="00170A99" w:rsidP="00170A99">
      <w:pPr>
        <w:pStyle w:val="1"/>
        <w:numPr>
          <w:ilvl w:val="0"/>
          <w:numId w:val="0"/>
        </w:numPr>
        <w:ind w:left="360"/>
      </w:pPr>
      <w:r>
        <w:rPr>
          <w:rFonts w:hint="eastAsia"/>
        </w:rPr>
        <w:t>浏览指定用户个人信息、</w:t>
      </w:r>
    </w:p>
    <w:p w:rsidR="00170A99" w:rsidRDefault="00170A99" w:rsidP="00170A99">
      <w:pPr>
        <w:pStyle w:val="1"/>
        <w:numPr>
          <w:ilvl w:val="0"/>
          <w:numId w:val="0"/>
        </w:numPr>
        <w:ind w:left="360"/>
      </w:pPr>
      <w:r>
        <w:rPr>
          <w:rFonts w:hint="eastAsia"/>
        </w:rPr>
        <w:t>附件的书、</w:t>
      </w:r>
    </w:p>
    <w:p w:rsidR="00170A99" w:rsidRDefault="00170A99" w:rsidP="00170A99">
      <w:pPr>
        <w:pStyle w:val="1"/>
        <w:numPr>
          <w:ilvl w:val="0"/>
          <w:numId w:val="0"/>
        </w:numPr>
        <w:ind w:left="360"/>
      </w:pPr>
      <w:r>
        <w:rPr>
          <w:rFonts w:hint="eastAsia"/>
        </w:rPr>
        <w:t>兴趣推荐</w:t>
      </w:r>
    </w:p>
    <w:p w:rsidR="00170A99" w:rsidRDefault="00170A99" w:rsidP="00170A99">
      <w:pPr>
        <w:pStyle w:val="1"/>
        <w:numPr>
          <w:ilvl w:val="0"/>
          <w:numId w:val="0"/>
        </w:numPr>
        <w:ind w:left="360"/>
      </w:pPr>
      <w:r w:rsidRPr="00170A99">
        <w:rPr>
          <w:rFonts w:hint="eastAsia"/>
        </w:rPr>
        <w:t>整体发布图书流程、</w:t>
      </w:r>
    </w:p>
    <w:p w:rsidR="00170A99" w:rsidRDefault="00170A99" w:rsidP="00170A99">
      <w:pPr>
        <w:pStyle w:val="1"/>
        <w:numPr>
          <w:ilvl w:val="0"/>
          <w:numId w:val="0"/>
        </w:numPr>
        <w:ind w:left="360"/>
      </w:pPr>
      <w:r w:rsidRPr="00170A99">
        <w:rPr>
          <w:rFonts w:hint="eastAsia"/>
        </w:rPr>
        <w:t>整体借书流程、</w:t>
      </w:r>
    </w:p>
    <w:p w:rsidR="00170A99" w:rsidRDefault="00170A99" w:rsidP="00170A99">
      <w:pPr>
        <w:pStyle w:val="1"/>
        <w:numPr>
          <w:ilvl w:val="0"/>
          <w:numId w:val="0"/>
        </w:numPr>
        <w:ind w:left="360"/>
        <w:rPr>
          <w:rFonts w:hint="eastAsia"/>
        </w:rPr>
      </w:pPr>
      <w:r w:rsidRPr="00170A99">
        <w:rPr>
          <w:rFonts w:hint="eastAsia"/>
        </w:rPr>
        <w:t>整体评论图书流程</w:t>
      </w:r>
    </w:p>
    <w:p w:rsidR="00170A99" w:rsidRDefault="00170A99" w:rsidP="00170A99">
      <w:pPr>
        <w:pStyle w:val="1"/>
        <w:numPr>
          <w:ilvl w:val="0"/>
          <w:numId w:val="0"/>
        </w:numPr>
        <w:ind w:left="360"/>
      </w:pPr>
      <w:r w:rsidRPr="00170A99">
        <w:rPr>
          <w:rFonts w:hint="eastAsia"/>
        </w:rPr>
        <w:t>系统的可靠性测试、</w:t>
      </w:r>
    </w:p>
    <w:p w:rsidR="00170A99" w:rsidRDefault="00170A99" w:rsidP="00170A99">
      <w:pPr>
        <w:pStyle w:val="1"/>
        <w:numPr>
          <w:ilvl w:val="0"/>
          <w:numId w:val="0"/>
        </w:numPr>
        <w:ind w:left="360"/>
      </w:pPr>
      <w:r w:rsidRPr="00170A99">
        <w:rPr>
          <w:rFonts w:hint="eastAsia"/>
        </w:rPr>
        <w:t>性能测试、</w:t>
      </w:r>
    </w:p>
    <w:p w:rsidR="00170A99" w:rsidRDefault="00170A99" w:rsidP="00170A99">
      <w:pPr>
        <w:pStyle w:val="1"/>
        <w:numPr>
          <w:ilvl w:val="0"/>
          <w:numId w:val="0"/>
        </w:numPr>
        <w:ind w:left="360"/>
      </w:pPr>
      <w:r w:rsidRPr="00170A99">
        <w:rPr>
          <w:rFonts w:hint="eastAsia"/>
        </w:rPr>
        <w:t>易用性测试、</w:t>
      </w:r>
    </w:p>
    <w:p w:rsidR="00D90EB8" w:rsidRDefault="00170A99" w:rsidP="00170A99">
      <w:pPr>
        <w:pStyle w:val="1"/>
        <w:numPr>
          <w:ilvl w:val="0"/>
          <w:numId w:val="0"/>
        </w:numPr>
        <w:ind w:left="360"/>
      </w:pPr>
      <w:r w:rsidRPr="00170A99">
        <w:rPr>
          <w:rFonts w:hint="eastAsia"/>
        </w:rPr>
        <w:t>可维护性测试</w:t>
      </w:r>
      <w:r w:rsidR="00D90EB8">
        <w:br w:type="page"/>
      </w:r>
      <w:bookmarkStart w:id="6" w:name="_Toc498923548"/>
      <w:r w:rsidR="00D90EB8">
        <w:rPr>
          <w:rFonts w:hint="eastAsia"/>
        </w:rPr>
        <w:lastRenderedPageBreak/>
        <w:t>测试策略</w:t>
      </w:r>
      <w:bookmarkEnd w:id="6"/>
    </w:p>
    <w:p w:rsidR="00D90EB8" w:rsidRDefault="00D90EB8">
      <w:pPr>
        <w:pStyle w:val="2"/>
        <w:numPr>
          <w:ilvl w:val="1"/>
          <w:numId w:val="1"/>
        </w:numPr>
        <w:ind w:left="720" w:hanging="720"/>
      </w:pPr>
      <w:bookmarkStart w:id="7" w:name="_Toc498923549"/>
      <w:r>
        <w:rPr>
          <w:rFonts w:hint="eastAsia"/>
        </w:rPr>
        <w:t>测试类型</w:t>
      </w:r>
      <w:bookmarkEnd w:id="7"/>
    </w:p>
    <w:p w:rsidR="00D90EB8" w:rsidRDefault="00D90EB8">
      <w:pPr>
        <w:pStyle w:val="3"/>
        <w:tabs>
          <w:tab w:val="num" w:pos="360"/>
        </w:tabs>
      </w:pPr>
      <w:bookmarkStart w:id="8" w:name="_Toc498923550"/>
      <w:r>
        <w:rPr>
          <w:rFonts w:hint="eastAsia"/>
        </w:rPr>
        <w:t>数据和数据库完整性测试</w:t>
      </w:r>
      <w:bookmarkEnd w:id="8"/>
    </w:p>
    <w:p w:rsidR="00D90EB8" w:rsidRDefault="00D90EB8">
      <w:pPr>
        <w:pStyle w:val="InfoBlue"/>
        <w:spacing w:after="0" w:line="240" w:lineRule="auto"/>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Default="00170A99" w:rsidP="00170A99">
            <w:pPr>
              <w:pStyle w:val="3"/>
              <w:numPr>
                <w:ilvl w:val="0"/>
                <w:numId w:val="0"/>
              </w:numPr>
            </w:pPr>
            <w:r>
              <w:t xml:space="preserve">  </w:t>
            </w:r>
            <w:r>
              <w:rPr>
                <w:rFonts w:hint="eastAsia"/>
              </w:rPr>
              <w:t>确保数据库访问方法和进程正常运行，数据不会遭到损坏。</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D90EB8" w:rsidRPr="00170A99" w:rsidRDefault="00D90EB8">
            <w:pPr>
              <w:pStyle w:val="InfoBlue"/>
              <w:rPr>
                <w:color w:val="auto"/>
              </w:rPr>
            </w:pPr>
            <w:r w:rsidRPr="00170A99">
              <w:rPr>
                <w:color w:val="auto"/>
              </w:rPr>
              <w:sym w:font="Symbol" w:char="F0B7"/>
            </w:r>
            <w:r w:rsidRPr="00170A99">
              <w:rPr>
                <w:color w:val="auto"/>
              </w:rPr>
              <w:t xml:space="preserve">     </w:t>
            </w:r>
            <w:r w:rsidRPr="00170A99">
              <w:rPr>
                <w:rFonts w:hint="eastAsia"/>
                <w:color w:val="auto"/>
              </w:rPr>
              <w:t>调用各个数据库访问方法和进程，并在其中填充有效的和无效</w:t>
            </w:r>
            <w:r w:rsidRPr="00170A99">
              <w:rPr>
                <w:color w:val="auto"/>
              </w:rPr>
              <w:tab/>
            </w:r>
            <w:r w:rsidRPr="00170A99">
              <w:rPr>
                <w:rFonts w:hint="eastAsia"/>
                <w:color w:val="auto"/>
              </w:rPr>
              <w:t>的数据或对数据的请求。</w:t>
            </w:r>
          </w:p>
          <w:p w:rsidR="00D90EB8" w:rsidRPr="00170A99" w:rsidRDefault="00D90EB8">
            <w:pPr>
              <w:pStyle w:val="InfoBlue"/>
              <w:rPr>
                <w:color w:val="auto"/>
              </w:rPr>
            </w:pPr>
            <w:r w:rsidRPr="00170A99">
              <w:rPr>
                <w:color w:val="auto"/>
              </w:rPr>
              <w:sym w:font="Symbol" w:char="F0B7"/>
            </w:r>
            <w:r w:rsidRPr="00170A99">
              <w:rPr>
                <w:color w:val="auto"/>
              </w:rPr>
              <w:t xml:space="preserve">  </w:t>
            </w:r>
            <w:r w:rsidR="00170A99">
              <w:rPr>
                <w:color w:val="auto"/>
              </w:rPr>
              <w:t xml:space="preserve">   </w:t>
            </w:r>
            <w:r w:rsidRPr="00170A99">
              <w:rPr>
                <w:rFonts w:hint="eastAsia"/>
                <w:color w:val="auto"/>
              </w:rPr>
              <w:t>检查数据库，确保数据已按预期的方式填充，并且所有</w:t>
            </w:r>
            <w:r w:rsidRPr="00170A99">
              <w:rPr>
                <w:color w:val="auto"/>
              </w:rPr>
              <w:tab/>
            </w:r>
            <w:r w:rsidRPr="00170A99">
              <w:rPr>
                <w:rFonts w:hint="eastAsia"/>
                <w:color w:val="auto"/>
              </w:rPr>
              <w:t>数据库事件都按正常方式出现；或者检查所返回的数据，确保为</w:t>
            </w:r>
            <w:r w:rsidRPr="00170A99">
              <w:rPr>
                <w:color w:val="auto"/>
              </w:rPr>
              <w:tab/>
            </w:r>
            <w:r w:rsidRPr="00170A99">
              <w:rPr>
                <w:rFonts w:hint="eastAsia"/>
                <w:color w:val="auto"/>
              </w:rPr>
              <w:t>正当的理由检索到了正确的数据</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Default="00D90EB8">
            <w:pPr>
              <w:pStyle w:val="InfoBlue"/>
            </w:pPr>
            <w:r w:rsidRPr="00170A99">
              <w:rPr>
                <w:rFonts w:hint="eastAsia"/>
                <w:color w:val="auto"/>
              </w:rPr>
              <w:t>所有的数据库访问方法和进程都按照设计的方式运行，数据没有遭到损坏。</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D90EB8" w:rsidRPr="00170A99" w:rsidRDefault="00D90EB8">
            <w:pPr>
              <w:pStyle w:val="InfoBlue"/>
              <w:rPr>
                <w:color w:val="auto"/>
              </w:rPr>
            </w:pPr>
            <w:r w:rsidRPr="00170A99">
              <w:rPr>
                <w:color w:val="auto"/>
              </w:rPr>
              <w:sym w:font="Symbol" w:char="F0B7"/>
            </w:r>
            <w:r w:rsidRPr="00170A99">
              <w:rPr>
                <w:color w:val="auto"/>
              </w:rPr>
              <w:t xml:space="preserve">   </w:t>
            </w:r>
            <w:r w:rsidRPr="00170A99">
              <w:rPr>
                <w:color w:val="auto"/>
              </w:rPr>
              <w:tab/>
              <w:t xml:space="preserve">  [</w:t>
            </w:r>
            <w:r w:rsidRPr="00170A99">
              <w:rPr>
                <w:rFonts w:hint="eastAsia"/>
                <w:color w:val="auto"/>
              </w:rPr>
              <w:t>测试可能需要</w:t>
            </w:r>
            <w:r w:rsidRPr="00170A99">
              <w:rPr>
                <w:color w:val="auto"/>
              </w:rPr>
              <w:t xml:space="preserve"> DBMS </w:t>
            </w:r>
            <w:r w:rsidRPr="00170A99">
              <w:rPr>
                <w:rFonts w:hint="eastAsia"/>
                <w:color w:val="auto"/>
              </w:rPr>
              <w:t>开发环境或驱动程序以便在数据库中直接</w:t>
            </w:r>
            <w:r w:rsidRPr="00170A99">
              <w:rPr>
                <w:color w:val="auto"/>
              </w:rPr>
              <w:tab/>
            </w:r>
            <w:r w:rsidRPr="00170A99">
              <w:rPr>
                <w:rFonts w:hint="eastAsia"/>
                <w:color w:val="auto"/>
              </w:rPr>
              <w:t>输入或修改数据。</w:t>
            </w:r>
          </w:p>
          <w:p w:rsidR="00D90EB8" w:rsidRPr="00170A99" w:rsidRDefault="00D90EB8">
            <w:pPr>
              <w:pStyle w:val="InfoBlue"/>
              <w:rPr>
                <w:color w:val="auto"/>
              </w:rPr>
            </w:pPr>
            <w:r w:rsidRPr="00170A99">
              <w:rPr>
                <w:color w:val="auto"/>
              </w:rPr>
              <w:sym w:font="Symbol" w:char="F0B7"/>
            </w:r>
            <w:r w:rsidRPr="00170A99">
              <w:rPr>
                <w:color w:val="auto"/>
              </w:rPr>
              <w:t xml:space="preserve">    </w:t>
            </w:r>
            <w:r w:rsidRPr="00170A99">
              <w:rPr>
                <w:rFonts w:hint="eastAsia"/>
                <w:color w:val="auto"/>
              </w:rPr>
              <w:t>进程应该以手工方式调用。</w:t>
            </w:r>
          </w:p>
          <w:p w:rsidR="00D90EB8" w:rsidRDefault="00D90EB8">
            <w:pPr>
              <w:pStyle w:val="InfoBlue"/>
            </w:pPr>
            <w:r w:rsidRPr="00170A99">
              <w:rPr>
                <w:color w:val="auto"/>
              </w:rPr>
              <w:sym w:font="Symbol" w:char="F0B7"/>
            </w:r>
            <w:r w:rsidRPr="00170A99">
              <w:rPr>
                <w:color w:val="auto"/>
              </w:rPr>
              <w:t xml:space="preserve">   </w:t>
            </w:r>
            <w:r w:rsidRPr="00170A99">
              <w:rPr>
                <w:color w:val="auto"/>
              </w:rPr>
              <w:tab/>
            </w:r>
            <w:r w:rsidRPr="00170A99">
              <w:rPr>
                <w:rFonts w:hint="eastAsia"/>
                <w:color w:val="auto"/>
              </w:rPr>
              <w:t>应使用小型或最小的数据库（其中的记录数很有限）来</w:t>
            </w:r>
            <w:r w:rsidRPr="00170A99">
              <w:rPr>
                <w:color w:val="auto"/>
              </w:rPr>
              <w:tab/>
            </w:r>
            <w:r w:rsidRPr="00170A99">
              <w:rPr>
                <w:rFonts w:hint="eastAsia"/>
                <w:color w:val="auto"/>
              </w:rPr>
              <w:t>使所有无法接受的事件具有更大的可见性。</w:t>
            </w:r>
            <w:r w:rsidRPr="00170A99">
              <w:rPr>
                <w:color w:val="auto"/>
              </w:rPr>
              <w:t>]</w:t>
            </w:r>
          </w:p>
        </w:tc>
      </w:tr>
    </w:tbl>
    <w:p w:rsidR="00D90EB8" w:rsidRDefault="00D90EB8">
      <w:pPr>
        <w:pStyle w:val="InfoBlue"/>
      </w:pPr>
    </w:p>
    <w:p w:rsidR="00D90EB8" w:rsidRDefault="00D90EB8">
      <w:pPr>
        <w:pStyle w:val="3"/>
        <w:numPr>
          <w:ilvl w:val="2"/>
          <w:numId w:val="1"/>
        </w:numPr>
      </w:pPr>
      <w:bookmarkStart w:id="9" w:name="_Toc498923551"/>
      <w:r>
        <w:rPr>
          <w:rFonts w:hint="eastAsia"/>
        </w:rPr>
        <w:t>功能测试</w:t>
      </w:r>
      <w:bookmarkEnd w:id="9"/>
    </w:p>
    <w:p w:rsidR="00D90EB8" w:rsidRDefault="00170A99">
      <w:pPr>
        <w:pStyle w:val="bodytext"/>
      </w:pPr>
      <w:r>
        <w:rPr>
          <w:rFonts w:hint="eastAsia"/>
        </w:rPr>
        <w:t>采用黑盒测试的方法</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Pr="00170A99" w:rsidRDefault="00D90EB8">
            <w:pPr>
              <w:pStyle w:val="InfoBlue"/>
              <w:rPr>
                <w:color w:val="auto"/>
              </w:rPr>
            </w:pPr>
            <w:r w:rsidRPr="00170A99">
              <w:rPr>
                <w:rFonts w:hint="eastAsia"/>
                <w:color w:val="auto"/>
              </w:rPr>
              <w:t>确保测试对象的功能正常，其中包括导航、数据输入、处理和检索等。</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D90EB8" w:rsidRPr="00170A99" w:rsidRDefault="00D90EB8">
            <w:pPr>
              <w:pStyle w:val="InfoBlue"/>
              <w:rPr>
                <w:color w:val="auto"/>
              </w:rPr>
            </w:pPr>
            <w:r w:rsidRPr="00170A99">
              <w:rPr>
                <w:rFonts w:hint="eastAsia"/>
                <w:color w:val="auto"/>
              </w:rPr>
              <w:t>利用有效的和无效的数据来执行各个用例、用例流或功能，以核实以下内容：</w:t>
            </w:r>
          </w:p>
          <w:p w:rsidR="00D90EB8" w:rsidRPr="00170A99" w:rsidRDefault="00D90EB8">
            <w:pPr>
              <w:pStyle w:val="InfoBlue"/>
              <w:rPr>
                <w:color w:val="auto"/>
              </w:rPr>
            </w:pPr>
            <w:r w:rsidRPr="00170A99">
              <w:rPr>
                <w:color w:val="auto"/>
              </w:rPr>
              <w:sym w:font="Symbol" w:char="F0B7"/>
            </w:r>
            <w:r w:rsidRPr="00170A99">
              <w:rPr>
                <w:color w:val="auto"/>
              </w:rPr>
              <w:tab/>
              <w:t xml:space="preserve"> </w:t>
            </w:r>
            <w:r w:rsidRPr="00170A99">
              <w:rPr>
                <w:rFonts w:hint="eastAsia"/>
                <w:color w:val="auto"/>
              </w:rPr>
              <w:t>在使用有效数据时得到预期的结果。</w:t>
            </w:r>
          </w:p>
          <w:p w:rsidR="00D90EB8" w:rsidRPr="00170A99" w:rsidRDefault="00D90EB8">
            <w:pPr>
              <w:pStyle w:val="InfoBlue"/>
              <w:rPr>
                <w:color w:val="auto"/>
              </w:rPr>
            </w:pPr>
            <w:r w:rsidRPr="00170A99">
              <w:rPr>
                <w:color w:val="auto"/>
              </w:rPr>
              <w:sym w:font="Symbol" w:char="F0B7"/>
            </w:r>
            <w:r w:rsidRPr="00170A99">
              <w:rPr>
                <w:color w:val="auto"/>
              </w:rPr>
              <w:tab/>
              <w:t xml:space="preserve"> </w:t>
            </w:r>
            <w:r w:rsidRPr="00170A99">
              <w:rPr>
                <w:rFonts w:hint="eastAsia"/>
                <w:color w:val="auto"/>
              </w:rPr>
              <w:t>在使用无效数据时显示相应的错误消息或警告消息。</w:t>
            </w:r>
          </w:p>
          <w:p w:rsidR="00D90EB8" w:rsidRPr="00170A99" w:rsidRDefault="00D90EB8">
            <w:pPr>
              <w:pStyle w:val="InfoBlue"/>
              <w:rPr>
                <w:color w:val="auto"/>
              </w:rPr>
            </w:pPr>
            <w:r w:rsidRPr="00170A99">
              <w:rPr>
                <w:color w:val="auto"/>
              </w:rPr>
              <w:sym w:font="Symbol" w:char="F0B7"/>
            </w:r>
            <w:r w:rsidRPr="00170A99">
              <w:rPr>
                <w:color w:val="auto"/>
              </w:rPr>
              <w:t xml:space="preserve">  </w:t>
            </w:r>
            <w:r w:rsidRPr="00170A99">
              <w:rPr>
                <w:color w:val="auto"/>
              </w:rPr>
              <w:tab/>
            </w:r>
            <w:r w:rsidRPr="00170A99">
              <w:rPr>
                <w:rFonts w:hint="eastAsia"/>
                <w:color w:val="auto"/>
              </w:rPr>
              <w:t>各业务规则都得到了正确的应用。</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Pr="00170A99" w:rsidRDefault="00D90EB8">
            <w:pPr>
              <w:pStyle w:val="InfoBlue"/>
              <w:rPr>
                <w:color w:val="auto"/>
              </w:rPr>
            </w:pPr>
            <w:r w:rsidRPr="00170A99">
              <w:rPr>
                <w:color w:val="auto"/>
              </w:rPr>
              <w:sym w:font="Symbol" w:char="F0B7"/>
            </w:r>
            <w:r w:rsidRPr="00170A99">
              <w:rPr>
                <w:color w:val="auto"/>
              </w:rPr>
              <w:t xml:space="preserve">   </w:t>
            </w:r>
            <w:r w:rsidRPr="00170A99">
              <w:rPr>
                <w:color w:val="auto"/>
              </w:rPr>
              <w:tab/>
            </w:r>
            <w:r w:rsidRPr="00170A99">
              <w:rPr>
                <w:rFonts w:hint="eastAsia"/>
                <w:color w:val="auto"/>
              </w:rPr>
              <w:t>所计划的测试已全部执行。</w:t>
            </w:r>
          </w:p>
          <w:p w:rsidR="00D90EB8" w:rsidRPr="00170A99" w:rsidRDefault="00D90EB8">
            <w:pPr>
              <w:pStyle w:val="InfoBlue"/>
              <w:rPr>
                <w:color w:val="auto"/>
              </w:rPr>
            </w:pPr>
            <w:r w:rsidRPr="00170A99">
              <w:rPr>
                <w:color w:val="auto"/>
              </w:rPr>
              <w:sym w:font="Symbol" w:char="F0B7"/>
            </w:r>
            <w:r w:rsidRPr="00170A99">
              <w:rPr>
                <w:color w:val="auto"/>
              </w:rPr>
              <w:t xml:space="preserve">  </w:t>
            </w:r>
            <w:r w:rsidRPr="00170A99">
              <w:rPr>
                <w:color w:val="auto"/>
              </w:rPr>
              <w:tab/>
              <w:t xml:space="preserve"> </w:t>
            </w:r>
            <w:r w:rsidRPr="00170A99">
              <w:rPr>
                <w:rFonts w:hint="eastAsia"/>
                <w:color w:val="auto"/>
              </w:rPr>
              <w:t>所发现的缺陷已全部解决。</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D90EB8" w:rsidRDefault="00D90EB8">
            <w:pPr>
              <w:pStyle w:val="InfoBlue"/>
            </w:pPr>
          </w:p>
        </w:tc>
      </w:tr>
    </w:tbl>
    <w:p w:rsidR="00D90EB8" w:rsidRDefault="00D90EB8">
      <w:pPr>
        <w:pStyle w:val="bodytext"/>
      </w:pPr>
    </w:p>
    <w:p w:rsidR="00170A99" w:rsidRDefault="00D90EB8" w:rsidP="00170A99">
      <w:pPr>
        <w:pStyle w:val="3"/>
        <w:numPr>
          <w:ilvl w:val="0"/>
          <w:numId w:val="0"/>
        </w:numPr>
      </w:pPr>
      <w:r>
        <w:br w:type="page"/>
      </w:r>
      <w:bookmarkStart w:id="10" w:name="_Toc498923553"/>
    </w:p>
    <w:p w:rsidR="00D90EB8" w:rsidRDefault="00D90EB8">
      <w:pPr>
        <w:pStyle w:val="3"/>
        <w:tabs>
          <w:tab w:val="num" w:pos="360"/>
        </w:tabs>
      </w:pPr>
      <w:r>
        <w:rPr>
          <w:rFonts w:hint="eastAsia"/>
        </w:rPr>
        <w:t>用户界面测试</w:t>
      </w:r>
      <w:bookmarkEnd w:id="10"/>
    </w:p>
    <w:p w:rsidR="00D90EB8" w:rsidRDefault="00D90EB8">
      <w:pPr>
        <w:pStyle w:val="bodytext"/>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Pr="00170A99" w:rsidRDefault="00D90EB8">
            <w:pPr>
              <w:pStyle w:val="InfoBlue"/>
              <w:rPr>
                <w:color w:val="auto"/>
              </w:rPr>
            </w:pPr>
          </w:p>
          <w:p w:rsidR="00D90EB8" w:rsidRPr="00170A99" w:rsidRDefault="00D90EB8">
            <w:pPr>
              <w:pStyle w:val="InfoBlue"/>
              <w:rPr>
                <w:color w:val="auto"/>
              </w:rPr>
            </w:pPr>
            <w:r w:rsidRPr="00170A99">
              <w:rPr>
                <w:color w:val="auto"/>
              </w:rPr>
              <w:sym w:font="Symbol" w:char="F0B7"/>
            </w:r>
            <w:r w:rsidRPr="00170A99">
              <w:rPr>
                <w:color w:val="auto"/>
              </w:rPr>
              <w:t xml:space="preserve">   </w:t>
            </w:r>
            <w:r w:rsidRPr="00170A99">
              <w:rPr>
                <w:color w:val="auto"/>
              </w:rPr>
              <w:tab/>
            </w:r>
            <w:r w:rsidRPr="00170A99">
              <w:rPr>
                <w:rFonts w:hint="eastAsia"/>
                <w:color w:val="auto"/>
              </w:rPr>
              <w:t>通过浏览测试对象可正确反映业务的功能和需求，这种浏览包括</w:t>
            </w:r>
            <w:r w:rsidRPr="00170A99">
              <w:rPr>
                <w:color w:val="auto"/>
              </w:rPr>
              <w:tab/>
            </w:r>
            <w:r w:rsidRPr="00170A99">
              <w:rPr>
                <w:rFonts w:hint="eastAsia"/>
                <w:color w:val="auto"/>
              </w:rPr>
              <w:t>窗口与窗口之间、字段与字段之间的浏览，以及各种访问方法</w:t>
            </w:r>
            <w:r w:rsidRPr="00170A99">
              <w:rPr>
                <w:color w:val="auto"/>
              </w:rPr>
              <w:tab/>
            </w:r>
            <w:r w:rsidRPr="00170A99">
              <w:rPr>
                <w:rFonts w:hint="eastAsia"/>
                <w:color w:val="auto"/>
              </w:rPr>
              <w:t>（</w:t>
            </w:r>
            <w:r w:rsidRPr="00170A99">
              <w:rPr>
                <w:color w:val="auto"/>
              </w:rPr>
              <w:t xml:space="preserve">Tab </w:t>
            </w:r>
            <w:r w:rsidRPr="00170A99">
              <w:rPr>
                <w:rFonts w:hint="eastAsia"/>
                <w:color w:val="auto"/>
              </w:rPr>
              <w:t>健、鼠标移动和快捷键）的使用</w:t>
            </w:r>
          </w:p>
          <w:p w:rsidR="00D90EB8" w:rsidRPr="00170A99" w:rsidRDefault="00D90EB8">
            <w:pPr>
              <w:pStyle w:val="InfoBlue"/>
              <w:rPr>
                <w:color w:val="auto"/>
              </w:rPr>
            </w:pPr>
            <w:r w:rsidRPr="00170A99">
              <w:rPr>
                <w:color w:val="auto"/>
              </w:rPr>
              <w:sym w:font="Symbol" w:char="F0B7"/>
            </w:r>
            <w:r w:rsidRPr="00170A99">
              <w:rPr>
                <w:color w:val="auto"/>
              </w:rPr>
              <w:t xml:space="preserve">  </w:t>
            </w:r>
            <w:r w:rsidRPr="00170A99">
              <w:rPr>
                <w:color w:val="auto"/>
              </w:rPr>
              <w:tab/>
            </w:r>
            <w:r w:rsidRPr="00170A99">
              <w:rPr>
                <w:rFonts w:hint="eastAsia"/>
                <w:color w:val="auto"/>
              </w:rPr>
              <w:t>窗口的对象和特征（例如：菜单、大小、位置、状态和</w:t>
            </w:r>
            <w:r w:rsidRPr="00170A99">
              <w:rPr>
                <w:color w:val="auto"/>
              </w:rPr>
              <w:tab/>
            </w:r>
            <w:r w:rsidRPr="00170A99">
              <w:rPr>
                <w:rFonts w:hint="eastAsia"/>
                <w:color w:val="auto"/>
              </w:rPr>
              <w:t>中心）都符合标准。</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D90EB8" w:rsidRDefault="00D90EB8">
            <w:pPr>
              <w:pStyle w:val="InfoBlue"/>
            </w:pPr>
            <w:r w:rsidRPr="00170A99">
              <w:rPr>
                <w:rFonts w:hint="eastAsia"/>
                <w:color w:val="auto"/>
              </w:rPr>
              <w:t>为每个窗口创建或修改测试，以核实各个应用程序窗口和对象都可正确地进行浏览，并处于正常的对象状态。</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Pr="00170A99" w:rsidRDefault="00D90EB8">
            <w:pPr>
              <w:pStyle w:val="InfoBlue"/>
              <w:rPr>
                <w:color w:val="auto"/>
              </w:rPr>
            </w:pPr>
            <w:r w:rsidRPr="00170A99">
              <w:rPr>
                <w:rFonts w:hint="eastAsia"/>
                <w:color w:val="auto"/>
              </w:rPr>
              <w:t>证实各个窗口都与基准版本保持一致，或符合可接受标准</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D90EB8" w:rsidRDefault="00D90EB8">
            <w:pPr>
              <w:pStyle w:val="InfoBlue"/>
            </w:pPr>
            <w:r w:rsidRPr="00170A99">
              <w:rPr>
                <w:rFonts w:hint="eastAsia"/>
                <w:color w:val="auto"/>
              </w:rPr>
              <w:t>并不是所有定制或第三方对象的特征都可访问</w:t>
            </w:r>
          </w:p>
        </w:tc>
      </w:tr>
    </w:tbl>
    <w:p w:rsidR="00D90EB8" w:rsidRDefault="00D90EB8">
      <w:pPr>
        <w:pStyle w:val="bodytext"/>
      </w:pPr>
    </w:p>
    <w:p w:rsidR="00D90EB8" w:rsidRDefault="00D90EB8">
      <w:pPr>
        <w:pStyle w:val="3"/>
        <w:tabs>
          <w:tab w:val="num" w:pos="360"/>
        </w:tabs>
      </w:pPr>
      <w:r>
        <w:br w:type="page"/>
      </w:r>
      <w:bookmarkStart w:id="11" w:name="_Toc498923554"/>
      <w:r>
        <w:rPr>
          <w:rFonts w:hint="eastAsia"/>
        </w:rPr>
        <w:lastRenderedPageBreak/>
        <w:t>性能评价</w:t>
      </w:r>
      <w:bookmarkEnd w:id="11"/>
    </w:p>
    <w:p w:rsidR="00D90EB8" w:rsidRDefault="00D90EB8">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Pr="00AA5F56" w:rsidRDefault="00D90EB8">
            <w:pPr>
              <w:pStyle w:val="InfoBlue"/>
              <w:rPr>
                <w:color w:val="auto"/>
              </w:rPr>
            </w:pPr>
            <w:r w:rsidRPr="00AA5F56">
              <w:rPr>
                <w:rFonts w:hint="eastAsia"/>
                <w:color w:val="auto"/>
              </w:rPr>
              <w:t>核实所指定的事务或业务功能在以下情况下的性能行为：</w:t>
            </w:r>
          </w:p>
          <w:p w:rsidR="00D90EB8" w:rsidRPr="00AA5F56" w:rsidRDefault="00D90EB8">
            <w:pPr>
              <w:pStyle w:val="InfoBlue"/>
              <w:rPr>
                <w:color w:val="auto"/>
              </w:rPr>
            </w:pPr>
            <w:r w:rsidRPr="00AA5F56">
              <w:rPr>
                <w:color w:val="auto"/>
              </w:rPr>
              <w:sym w:font="Symbol" w:char="F0B7"/>
            </w:r>
            <w:r w:rsidRPr="00AA5F56">
              <w:rPr>
                <w:color w:val="auto"/>
              </w:rPr>
              <w:tab/>
            </w:r>
            <w:r w:rsidRPr="00AA5F56">
              <w:rPr>
                <w:rFonts w:hint="eastAsia"/>
                <w:color w:val="auto"/>
              </w:rPr>
              <w:t>正常的预期工作量</w:t>
            </w:r>
          </w:p>
          <w:p w:rsidR="00D90EB8" w:rsidRDefault="00D90EB8">
            <w:pPr>
              <w:pStyle w:val="InfoBlue"/>
            </w:pPr>
            <w:r w:rsidRPr="00AA5F56">
              <w:rPr>
                <w:color w:val="auto"/>
              </w:rPr>
              <w:sym w:font="Symbol" w:char="F0B7"/>
            </w:r>
            <w:r w:rsidRPr="00AA5F56">
              <w:rPr>
                <w:color w:val="auto"/>
              </w:rPr>
              <w:tab/>
            </w:r>
            <w:r w:rsidRPr="00AA5F56">
              <w:rPr>
                <w:rFonts w:hint="eastAsia"/>
                <w:color w:val="auto"/>
              </w:rPr>
              <w:t>预期的最繁重工作量</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D90EB8" w:rsidRPr="00AA5F56" w:rsidRDefault="00D90EB8">
            <w:pPr>
              <w:pStyle w:val="InfoBlue"/>
              <w:rPr>
                <w:color w:val="auto"/>
              </w:rPr>
            </w:pPr>
            <w:r w:rsidRPr="00AA5F56">
              <w:rPr>
                <w:color w:val="auto"/>
              </w:rPr>
              <w:sym w:font="Symbol" w:char="F0B7"/>
            </w:r>
            <w:r w:rsidRPr="00AA5F56">
              <w:rPr>
                <w:color w:val="auto"/>
              </w:rPr>
              <w:tab/>
            </w:r>
            <w:r w:rsidRPr="00AA5F56">
              <w:rPr>
                <w:rFonts w:hint="eastAsia"/>
                <w:color w:val="auto"/>
              </w:rPr>
              <w:t>使用为功能或业务周期测试制定的测试过程。</w:t>
            </w:r>
          </w:p>
          <w:p w:rsidR="00D90EB8" w:rsidRPr="00AA5F56" w:rsidRDefault="00D90EB8">
            <w:pPr>
              <w:pStyle w:val="InfoBlue"/>
              <w:rPr>
                <w:color w:val="auto"/>
              </w:rPr>
            </w:pPr>
            <w:r w:rsidRPr="00AA5F56">
              <w:rPr>
                <w:color w:val="auto"/>
              </w:rPr>
              <w:sym w:font="Symbol" w:char="F0B7"/>
            </w:r>
            <w:r w:rsidRPr="00AA5F56">
              <w:rPr>
                <w:color w:val="auto"/>
              </w:rPr>
              <w:tab/>
            </w:r>
            <w:r w:rsidRPr="00AA5F56">
              <w:rPr>
                <w:rFonts w:hint="eastAsia"/>
                <w:color w:val="auto"/>
              </w:rPr>
              <w:t>通过修改数据文件来增加事务数量，或通过修改脚本来增加每项</w:t>
            </w:r>
            <w:r w:rsidRPr="00AA5F56">
              <w:rPr>
                <w:color w:val="auto"/>
              </w:rPr>
              <w:tab/>
            </w:r>
            <w:r w:rsidRPr="00AA5F56">
              <w:rPr>
                <w:rFonts w:hint="eastAsia"/>
                <w:color w:val="auto"/>
              </w:rPr>
              <w:t>事务的迭代次数。</w:t>
            </w:r>
          </w:p>
          <w:p w:rsidR="00D90EB8" w:rsidRDefault="00D90EB8">
            <w:pPr>
              <w:pStyle w:val="InfoBlue"/>
            </w:pPr>
            <w:r w:rsidRPr="00AA5F56">
              <w:rPr>
                <w:color w:val="auto"/>
              </w:rPr>
              <w:sym w:font="Symbol" w:char="F0B7"/>
            </w:r>
            <w:r w:rsidRPr="00AA5F56">
              <w:rPr>
                <w:color w:val="auto"/>
              </w:rPr>
              <w:tab/>
            </w:r>
            <w:r w:rsidRPr="00AA5F56">
              <w:rPr>
                <w:rFonts w:hint="eastAsia"/>
                <w:color w:val="auto"/>
              </w:rPr>
              <w:t>脚本应该在一台计算机上运行（最好是以单个用户、单个事务为</w:t>
            </w:r>
            <w:r w:rsidRPr="00AA5F56">
              <w:rPr>
                <w:color w:val="auto"/>
              </w:rPr>
              <w:tab/>
            </w:r>
            <w:r w:rsidRPr="00AA5F56">
              <w:rPr>
                <w:rFonts w:hint="eastAsia"/>
                <w:color w:val="auto"/>
              </w:rPr>
              <w:t>基准），并在多台客户机（虚拟的或实际的客户机，请参见下面的“需考虑的特殊事项”）上重复。</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Pr="00AA5F56" w:rsidRDefault="00D90EB8">
            <w:pPr>
              <w:pStyle w:val="InfoBlue"/>
              <w:rPr>
                <w:color w:val="auto"/>
              </w:rPr>
            </w:pPr>
            <w:r w:rsidRPr="00AA5F56">
              <w:rPr>
                <w:color w:val="auto"/>
              </w:rPr>
              <w:sym w:font="Symbol" w:char="F0B7"/>
            </w:r>
            <w:r w:rsidR="00AA5F56">
              <w:rPr>
                <w:color w:val="auto"/>
              </w:rPr>
              <w:tab/>
            </w:r>
            <w:r w:rsidRPr="00AA5F56">
              <w:rPr>
                <w:rFonts w:hint="eastAsia"/>
                <w:color w:val="auto"/>
              </w:rPr>
              <w:t>单个事务或单个用户：在每个事务所预期或要求的时间范围内</w:t>
            </w:r>
            <w:r w:rsidRPr="00AA5F56">
              <w:rPr>
                <w:color w:val="auto"/>
              </w:rPr>
              <w:tab/>
            </w:r>
            <w:r w:rsidRPr="00AA5F56">
              <w:rPr>
                <w:rFonts w:hint="eastAsia"/>
                <w:color w:val="auto"/>
              </w:rPr>
              <w:t>成功地完成测试脚本，没有发生任何故障。</w:t>
            </w:r>
          </w:p>
          <w:p w:rsidR="00D90EB8" w:rsidRDefault="00D90EB8">
            <w:pPr>
              <w:pStyle w:val="InfoBlue"/>
            </w:pPr>
            <w:r w:rsidRPr="00AA5F56">
              <w:rPr>
                <w:color w:val="auto"/>
              </w:rPr>
              <w:sym w:font="Symbol" w:char="F0B7"/>
            </w:r>
            <w:r w:rsidRPr="00AA5F56">
              <w:rPr>
                <w:rFonts w:hint="eastAsia"/>
                <w:color w:val="auto"/>
              </w:rPr>
              <w:t>多个事务或多个用户：在可接受的时间范围内成功地完成测试</w:t>
            </w:r>
            <w:r w:rsidRPr="00AA5F56">
              <w:rPr>
                <w:color w:val="auto"/>
              </w:rPr>
              <w:tab/>
            </w:r>
            <w:r w:rsidRPr="00AA5F56">
              <w:rPr>
                <w:rFonts w:hint="eastAsia"/>
                <w:color w:val="auto"/>
              </w:rPr>
              <w:t>脚本，没有发生任何故障。</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D90EB8" w:rsidRDefault="00D90EB8" w:rsidP="00AA5F56">
            <w:pPr>
              <w:pStyle w:val="InfoBlue"/>
              <w:ind w:left="0"/>
              <w:rPr>
                <w:rFonts w:hint="eastAsia"/>
              </w:rPr>
            </w:pPr>
          </w:p>
        </w:tc>
      </w:tr>
    </w:tbl>
    <w:p w:rsidR="00D90EB8" w:rsidRDefault="00D90EB8">
      <w:pPr>
        <w:pStyle w:val="bodytext"/>
      </w:pPr>
    </w:p>
    <w:p w:rsidR="00D90EB8" w:rsidRDefault="00D90EB8">
      <w:pPr>
        <w:pStyle w:val="3"/>
        <w:tabs>
          <w:tab w:val="num" w:pos="360"/>
        </w:tabs>
      </w:pPr>
      <w:r>
        <w:br w:type="page"/>
      </w:r>
      <w:bookmarkStart w:id="12" w:name="_Toc498923555"/>
      <w:r>
        <w:rPr>
          <w:rFonts w:hint="eastAsia"/>
        </w:rPr>
        <w:lastRenderedPageBreak/>
        <w:t>负载测试</w:t>
      </w:r>
      <w:bookmarkEnd w:id="12"/>
    </w:p>
    <w:p w:rsidR="00D90EB8" w:rsidRDefault="00D90EB8">
      <w:pPr>
        <w:pStyle w:val="InfoBlue"/>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测试目标：</w:t>
            </w:r>
          </w:p>
        </w:tc>
        <w:tc>
          <w:tcPr>
            <w:tcW w:w="6627" w:type="dxa"/>
          </w:tcPr>
          <w:p w:rsidR="00D90EB8" w:rsidRDefault="00D90EB8">
            <w:pPr>
              <w:pStyle w:val="InfoBlue"/>
            </w:pPr>
            <w:r w:rsidRPr="00AA5F56">
              <w:rPr>
                <w:rFonts w:hint="eastAsia"/>
                <w:color w:val="auto"/>
              </w:rPr>
              <w:t>核实所指定的事务或商业理由在不同的工作量条件下的性能行为时间。</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方法：</w:t>
            </w:r>
          </w:p>
        </w:tc>
        <w:tc>
          <w:tcPr>
            <w:tcW w:w="6627" w:type="dxa"/>
          </w:tcPr>
          <w:p w:rsidR="00D90EB8" w:rsidRPr="00AA5F56" w:rsidRDefault="00D90EB8">
            <w:pPr>
              <w:pStyle w:val="InfoBlue"/>
              <w:rPr>
                <w:color w:val="auto"/>
              </w:rPr>
            </w:pPr>
            <w:r w:rsidRPr="00AA5F56">
              <w:rPr>
                <w:color w:val="auto"/>
              </w:rPr>
              <w:sym w:font="Symbol" w:char="F0B7"/>
            </w:r>
            <w:r w:rsidRPr="00AA5F56">
              <w:rPr>
                <w:color w:val="auto"/>
              </w:rPr>
              <w:tab/>
            </w:r>
            <w:r w:rsidR="00AA5F56">
              <w:rPr>
                <w:color w:val="auto"/>
              </w:rPr>
              <w:t xml:space="preserve"> </w:t>
            </w:r>
            <w:r w:rsidRPr="00AA5F56">
              <w:rPr>
                <w:rFonts w:hint="eastAsia"/>
                <w:color w:val="auto"/>
              </w:rPr>
              <w:t>使用为功能或业务周期测试制定的测试。</w:t>
            </w:r>
          </w:p>
          <w:p w:rsidR="00D90EB8" w:rsidRPr="00AA5F56" w:rsidRDefault="00D90EB8">
            <w:pPr>
              <w:pStyle w:val="InfoBlue"/>
              <w:rPr>
                <w:color w:val="auto"/>
              </w:rPr>
            </w:pPr>
            <w:r w:rsidRPr="00AA5F56">
              <w:rPr>
                <w:color w:val="auto"/>
              </w:rPr>
              <w:sym w:font="Symbol" w:char="F0B7"/>
            </w:r>
            <w:r w:rsidRPr="00AA5F56">
              <w:rPr>
                <w:color w:val="auto"/>
              </w:rPr>
              <w:tab/>
            </w:r>
            <w:r w:rsidRPr="00AA5F56">
              <w:rPr>
                <w:rFonts w:hint="eastAsia"/>
                <w:color w:val="auto"/>
              </w:rPr>
              <w:t>通过修改数据文件来增加事务数量，或通过修改测试来增加每项</w:t>
            </w:r>
            <w:r w:rsidRPr="00AA5F56">
              <w:rPr>
                <w:color w:val="auto"/>
              </w:rPr>
              <w:tab/>
            </w:r>
            <w:r w:rsidRPr="00AA5F56">
              <w:rPr>
                <w:rFonts w:hint="eastAsia"/>
                <w:color w:val="auto"/>
              </w:rPr>
              <w:t>事务发生的次数。</w:t>
            </w:r>
            <w:r w:rsidRPr="00AA5F56">
              <w:rPr>
                <w:vanish/>
                <w:color w:val="auto"/>
              </w:rPr>
              <w:t xml:space="preserve"> </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完成标准：</w:t>
            </w:r>
          </w:p>
        </w:tc>
        <w:tc>
          <w:tcPr>
            <w:tcW w:w="6627" w:type="dxa"/>
          </w:tcPr>
          <w:p w:rsidR="00D90EB8" w:rsidRDefault="00D90EB8">
            <w:pPr>
              <w:pStyle w:val="InfoBlue"/>
            </w:pPr>
            <w:r w:rsidRPr="00AA5F56">
              <w:rPr>
                <w:rFonts w:hint="eastAsia"/>
                <w:color w:val="auto"/>
              </w:rPr>
              <w:t>多个事务或多个用户：在可接受的时间范围内成功地完成测试，没有发生任何故障。</w:t>
            </w:r>
          </w:p>
        </w:tc>
      </w:tr>
      <w:tr w:rsidR="00D90EB8">
        <w:tblPrEx>
          <w:tblCellMar>
            <w:top w:w="0" w:type="dxa"/>
            <w:bottom w:w="0" w:type="dxa"/>
          </w:tblCellMar>
        </w:tblPrEx>
        <w:trPr>
          <w:cantSplit/>
        </w:trPr>
        <w:tc>
          <w:tcPr>
            <w:tcW w:w="2211" w:type="dxa"/>
          </w:tcPr>
          <w:p w:rsidR="00D90EB8" w:rsidRDefault="00D90EB8">
            <w:pPr>
              <w:pStyle w:val="bodytext"/>
            </w:pPr>
            <w:r>
              <w:rPr>
                <w:rFonts w:hint="eastAsia"/>
                <w:lang w:val="en-US"/>
              </w:rPr>
              <w:t>需考虑的特殊事项：</w:t>
            </w:r>
          </w:p>
        </w:tc>
        <w:tc>
          <w:tcPr>
            <w:tcW w:w="6627" w:type="dxa"/>
          </w:tcPr>
          <w:p w:rsidR="00D90EB8" w:rsidRPr="00AA5F56" w:rsidRDefault="00D90EB8">
            <w:pPr>
              <w:pStyle w:val="InfoBlue"/>
              <w:rPr>
                <w:color w:val="auto"/>
              </w:rPr>
            </w:pPr>
            <w:r w:rsidRPr="00AA5F56">
              <w:rPr>
                <w:color w:val="auto"/>
              </w:rPr>
              <w:sym w:font="Symbol" w:char="F0B7"/>
            </w:r>
            <w:r w:rsidRPr="00AA5F56">
              <w:rPr>
                <w:rFonts w:hint="eastAsia"/>
                <w:color w:val="auto"/>
              </w:rPr>
              <w:t>负载测试应该在专用的计算机上或在专用的机时内执行，以便</w:t>
            </w:r>
            <w:r w:rsidRPr="00AA5F56">
              <w:rPr>
                <w:color w:val="auto"/>
              </w:rPr>
              <w:tab/>
            </w:r>
            <w:r w:rsidRPr="00AA5F56">
              <w:rPr>
                <w:rFonts w:hint="eastAsia"/>
                <w:color w:val="auto"/>
              </w:rPr>
              <w:t>实现完全的控制和精确的评测。</w:t>
            </w:r>
          </w:p>
          <w:p w:rsidR="00D90EB8" w:rsidRDefault="00D90EB8">
            <w:pPr>
              <w:pStyle w:val="InfoBlue"/>
            </w:pPr>
            <w:r w:rsidRPr="00AA5F56">
              <w:rPr>
                <w:color w:val="auto"/>
              </w:rPr>
              <w:sym w:font="Symbol" w:char="F0B7"/>
            </w:r>
            <w:r w:rsidRPr="00AA5F56">
              <w:rPr>
                <w:rFonts w:hint="eastAsia"/>
                <w:color w:val="auto"/>
              </w:rPr>
              <w:t>负载测试所用的数据库应该是与实际大小相同或等比例缩放的数</w:t>
            </w:r>
            <w:r w:rsidRPr="00AA5F56">
              <w:rPr>
                <w:color w:val="auto"/>
              </w:rPr>
              <w:tab/>
            </w:r>
            <w:r w:rsidRPr="00AA5F56">
              <w:rPr>
                <w:rFonts w:hint="eastAsia"/>
                <w:color w:val="auto"/>
              </w:rPr>
              <w:t>据库。</w:t>
            </w:r>
          </w:p>
        </w:tc>
      </w:tr>
    </w:tbl>
    <w:p w:rsidR="00D90EB8" w:rsidRDefault="00D90EB8">
      <w:pPr>
        <w:pStyle w:val="bodytext"/>
      </w:pPr>
    </w:p>
    <w:p w:rsidR="00D90EB8" w:rsidRDefault="00D90EB8">
      <w:pPr>
        <w:pStyle w:val="3"/>
        <w:tabs>
          <w:tab w:val="num" w:pos="360"/>
        </w:tabs>
      </w:pPr>
      <w:r>
        <w:br w:type="page"/>
      </w:r>
      <w:bookmarkStart w:id="13" w:name="_Toc498923558"/>
      <w:r>
        <w:rPr>
          <w:rFonts w:hint="eastAsia"/>
        </w:rPr>
        <w:lastRenderedPageBreak/>
        <w:t>安全性和访问控制测试</w:t>
      </w:r>
      <w:bookmarkEnd w:id="13"/>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blPrEx>
          <w:tblCellMar>
            <w:top w:w="0" w:type="dxa"/>
            <w:bottom w:w="0" w:type="dxa"/>
          </w:tblCellMar>
        </w:tblPrEx>
        <w:trPr>
          <w:cantSplit/>
        </w:trPr>
        <w:tc>
          <w:tcPr>
            <w:tcW w:w="2931" w:type="dxa"/>
          </w:tcPr>
          <w:p w:rsidR="00D90EB8" w:rsidRDefault="00D90EB8">
            <w:pPr>
              <w:pStyle w:val="bodytext"/>
            </w:pPr>
            <w:r>
              <w:rPr>
                <w:rFonts w:hint="eastAsia"/>
                <w:lang w:val="en-US"/>
              </w:rPr>
              <w:t>测试目标：</w:t>
            </w:r>
          </w:p>
        </w:tc>
        <w:tc>
          <w:tcPr>
            <w:tcW w:w="5907" w:type="dxa"/>
          </w:tcPr>
          <w:p w:rsidR="00D90EB8" w:rsidRPr="00AA5F56" w:rsidRDefault="00D90EB8">
            <w:pPr>
              <w:pStyle w:val="bodytext"/>
              <w:numPr>
                <w:ilvl w:val="0"/>
                <w:numId w:val="8"/>
              </w:numPr>
              <w:rPr>
                <w:lang w:val="en-US"/>
              </w:rPr>
            </w:pPr>
            <w:r>
              <w:rPr>
                <w:rFonts w:hint="eastAsia"/>
                <w:lang w:val="en-US"/>
              </w:rPr>
              <w:t>应用程序级别的安全性：</w:t>
            </w:r>
            <w:r w:rsidRPr="00AA5F56">
              <w:rPr>
                <w:rFonts w:hint="eastAsia"/>
                <w:lang w:val="en-US"/>
              </w:rPr>
              <w:t>核实主角只能访问其所属用户类型已被授权使用的那些功能或数据。</w:t>
            </w:r>
          </w:p>
          <w:p w:rsidR="00D90EB8" w:rsidRDefault="00D90EB8">
            <w:pPr>
              <w:pStyle w:val="bodytext"/>
              <w:numPr>
                <w:ilvl w:val="0"/>
                <w:numId w:val="8"/>
              </w:numPr>
            </w:pPr>
            <w:r>
              <w:rPr>
                <w:rFonts w:hint="eastAsia"/>
                <w:lang w:val="en-US"/>
              </w:rPr>
              <w:t>系统级别的安全性：</w:t>
            </w:r>
            <w:r w:rsidRPr="00AA5F56">
              <w:rPr>
                <w:rFonts w:hint="eastAsia"/>
                <w:lang w:val="en-US"/>
              </w:rPr>
              <w:t>核实只有具备系统和应用程序访问权限的主角才能访问系统和应用程序。</w:t>
            </w:r>
          </w:p>
        </w:tc>
      </w:tr>
      <w:tr w:rsidR="00D90EB8">
        <w:tblPrEx>
          <w:tblCellMar>
            <w:top w:w="0" w:type="dxa"/>
            <w:bottom w:w="0" w:type="dxa"/>
          </w:tblCellMar>
        </w:tblPrEx>
        <w:trPr>
          <w:cantSplit/>
        </w:trPr>
        <w:tc>
          <w:tcPr>
            <w:tcW w:w="2931" w:type="dxa"/>
          </w:tcPr>
          <w:p w:rsidR="00D90EB8" w:rsidRDefault="00D90EB8">
            <w:pPr>
              <w:pStyle w:val="bodytext"/>
            </w:pPr>
            <w:r>
              <w:rPr>
                <w:rFonts w:hint="eastAsia"/>
                <w:lang w:val="en-US"/>
              </w:rPr>
              <w:t>方法：</w:t>
            </w:r>
          </w:p>
        </w:tc>
        <w:tc>
          <w:tcPr>
            <w:tcW w:w="5907" w:type="dxa"/>
          </w:tcPr>
          <w:p w:rsidR="00D90EB8" w:rsidRPr="00AA5F56" w:rsidRDefault="00D90EB8">
            <w:pPr>
              <w:pStyle w:val="bodytext"/>
              <w:numPr>
                <w:ilvl w:val="0"/>
                <w:numId w:val="9"/>
              </w:numPr>
              <w:rPr>
                <w:lang w:val="en-US"/>
              </w:rPr>
            </w:pPr>
            <w:r>
              <w:rPr>
                <w:rFonts w:hint="eastAsia"/>
                <w:lang w:val="en-US"/>
              </w:rPr>
              <w:t>应用程序级别的安全性：确定并列出各用户类型及其被授权使用的功能或数据。</w:t>
            </w:r>
          </w:p>
          <w:p w:rsidR="00D90EB8" w:rsidRPr="00AA5F56" w:rsidRDefault="00D90EB8">
            <w:pPr>
              <w:pStyle w:val="InfoBlue"/>
              <w:rPr>
                <w:i w:val="0"/>
                <w:color w:val="auto"/>
              </w:rPr>
            </w:pPr>
            <w:r w:rsidRPr="00AA5F56">
              <w:rPr>
                <w:i w:val="0"/>
                <w:color w:val="auto"/>
              </w:rPr>
              <w:sym w:font="Symbol" w:char="F0B7"/>
            </w:r>
            <w:r w:rsidRPr="00AA5F56">
              <w:rPr>
                <w:i w:val="0"/>
                <w:color w:val="auto"/>
              </w:rPr>
              <w:tab/>
              <w:t xml:space="preserve"> </w:t>
            </w:r>
            <w:r w:rsidRPr="00AA5F56">
              <w:rPr>
                <w:rFonts w:hint="eastAsia"/>
                <w:i w:val="0"/>
                <w:color w:val="auto"/>
              </w:rPr>
              <w:t>为各用户类型创建测试，并通过创建各用户类型所特有的事务来核实其权限。</w:t>
            </w:r>
          </w:p>
          <w:p w:rsidR="00D90EB8" w:rsidRPr="00AA5F56" w:rsidRDefault="00D90EB8">
            <w:pPr>
              <w:pStyle w:val="InfoBlue"/>
              <w:rPr>
                <w:i w:val="0"/>
                <w:color w:val="auto"/>
              </w:rPr>
            </w:pPr>
            <w:r w:rsidRPr="00AA5F56">
              <w:rPr>
                <w:i w:val="0"/>
                <w:color w:val="auto"/>
              </w:rPr>
              <w:sym w:font="Symbol" w:char="F0B7"/>
            </w:r>
            <w:r w:rsidRPr="00AA5F56">
              <w:rPr>
                <w:i w:val="0"/>
                <w:color w:val="auto"/>
              </w:rPr>
              <w:tab/>
            </w:r>
            <w:r w:rsidRPr="00AA5F56">
              <w:rPr>
                <w:rFonts w:hint="eastAsia"/>
                <w:i w:val="0"/>
                <w:color w:val="auto"/>
              </w:rPr>
              <w:t>修改用户类型并为相同的用户重新运行测试。对于每种用户类型，确保正确地提供或拒绝了这些附加的功能或数据。</w:t>
            </w:r>
          </w:p>
          <w:p w:rsidR="00D90EB8" w:rsidRPr="00AA5F56" w:rsidRDefault="00D90EB8">
            <w:pPr>
              <w:pStyle w:val="bodytext"/>
              <w:numPr>
                <w:ilvl w:val="0"/>
                <w:numId w:val="9"/>
              </w:numPr>
              <w:rPr>
                <w:lang w:val="en-US"/>
              </w:rPr>
            </w:pPr>
            <w:r>
              <w:rPr>
                <w:rFonts w:hint="eastAsia"/>
                <w:lang w:val="en-US"/>
              </w:rPr>
              <w:t>系统级别的访问：</w:t>
            </w:r>
            <w:r w:rsidRPr="00AA5F56">
              <w:rPr>
                <w:rFonts w:hint="eastAsia"/>
                <w:lang w:val="en-US"/>
              </w:rPr>
              <w:t>参见下面的“需考虑的特殊事项”</w:t>
            </w:r>
          </w:p>
        </w:tc>
      </w:tr>
      <w:tr w:rsidR="00D90EB8">
        <w:tblPrEx>
          <w:tblCellMar>
            <w:top w:w="0" w:type="dxa"/>
            <w:bottom w:w="0" w:type="dxa"/>
          </w:tblCellMar>
        </w:tblPrEx>
        <w:trPr>
          <w:cantSplit/>
        </w:trPr>
        <w:tc>
          <w:tcPr>
            <w:tcW w:w="2931" w:type="dxa"/>
          </w:tcPr>
          <w:p w:rsidR="00D90EB8" w:rsidRDefault="00D90EB8">
            <w:pPr>
              <w:pStyle w:val="bodytext"/>
            </w:pPr>
            <w:r>
              <w:rPr>
                <w:rFonts w:hint="eastAsia"/>
                <w:lang w:val="en-US"/>
              </w:rPr>
              <w:t>完成标准：</w:t>
            </w:r>
          </w:p>
        </w:tc>
        <w:tc>
          <w:tcPr>
            <w:tcW w:w="5907" w:type="dxa"/>
          </w:tcPr>
          <w:p w:rsidR="00D90EB8" w:rsidRPr="00AA5F56" w:rsidRDefault="00D90EB8" w:rsidP="00AA5F56">
            <w:pPr>
              <w:pStyle w:val="bodytext"/>
              <w:numPr>
                <w:ilvl w:val="0"/>
                <w:numId w:val="9"/>
              </w:numPr>
              <w:rPr>
                <w:lang w:val="en-US"/>
              </w:rPr>
            </w:pPr>
            <w:r w:rsidRPr="00AA5F56">
              <w:rPr>
                <w:rFonts w:hint="eastAsia"/>
                <w:lang w:val="en-US"/>
              </w:rPr>
              <w:t>各种已知的主角类型都可访问相应的功能或数据，而且所有事务都按照预期的方式运行，并在先前的应用程序功能测试中运行了所有的事务。</w:t>
            </w:r>
          </w:p>
        </w:tc>
      </w:tr>
      <w:tr w:rsidR="00D90EB8">
        <w:tblPrEx>
          <w:tblCellMar>
            <w:top w:w="0" w:type="dxa"/>
            <w:bottom w:w="0" w:type="dxa"/>
          </w:tblCellMar>
        </w:tblPrEx>
        <w:trPr>
          <w:cantSplit/>
        </w:trPr>
        <w:tc>
          <w:tcPr>
            <w:tcW w:w="2931" w:type="dxa"/>
          </w:tcPr>
          <w:p w:rsidR="00D90EB8" w:rsidRDefault="00D90EB8">
            <w:pPr>
              <w:pStyle w:val="bodytext"/>
            </w:pPr>
            <w:r>
              <w:rPr>
                <w:rFonts w:hint="eastAsia"/>
                <w:lang w:val="en-US"/>
              </w:rPr>
              <w:t>需考虑的特殊事项：</w:t>
            </w:r>
          </w:p>
        </w:tc>
        <w:tc>
          <w:tcPr>
            <w:tcW w:w="5907" w:type="dxa"/>
          </w:tcPr>
          <w:p w:rsidR="00D90EB8" w:rsidRPr="00AA5F56" w:rsidRDefault="00D90EB8" w:rsidP="00AA5F56">
            <w:pPr>
              <w:pStyle w:val="bodytext"/>
              <w:numPr>
                <w:ilvl w:val="0"/>
                <w:numId w:val="9"/>
              </w:numPr>
              <w:rPr>
                <w:lang w:val="en-US"/>
              </w:rPr>
            </w:pPr>
            <w:r w:rsidRPr="00AA5F56">
              <w:rPr>
                <w:rFonts w:hint="eastAsia"/>
                <w:lang w:val="en-US"/>
              </w:rPr>
              <w:t>必须与相应的网络或系统管理员一起对系统访问权进行检查和讨论。由于此测试可能是网络管理或系统管理的职能，可能不需要执行此测试。</w:t>
            </w:r>
          </w:p>
        </w:tc>
      </w:tr>
    </w:tbl>
    <w:p w:rsidR="00D90EB8" w:rsidRDefault="00AA5F56" w:rsidP="00AA5F56">
      <w:pPr>
        <w:pStyle w:val="3"/>
        <w:numPr>
          <w:ilvl w:val="0"/>
          <w:numId w:val="0"/>
        </w:numPr>
      </w:pPr>
      <w:r>
        <w:t xml:space="preserve"> </w:t>
      </w:r>
      <w:r w:rsidR="00D90EB8">
        <w:br w:type="page"/>
      </w:r>
      <w:bookmarkStart w:id="14" w:name="_Toc498923560"/>
      <w:r>
        <w:lastRenderedPageBreak/>
        <w:t>1.4.7</w:t>
      </w:r>
      <w:r w:rsidR="00D90EB8">
        <w:rPr>
          <w:rFonts w:hint="eastAsia"/>
        </w:rPr>
        <w:t>配置测试</w:t>
      </w:r>
      <w:bookmarkEnd w:id="14"/>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blPrEx>
          <w:tblCellMar>
            <w:top w:w="0" w:type="dxa"/>
            <w:bottom w:w="0" w:type="dxa"/>
          </w:tblCellMar>
        </w:tblPrEx>
        <w:trPr>
          <w:cantSplit/>
        </w:trPr>
        <w:tc>
          <w:tcPr>
            <w:tcW w:w="2931" w:type="dxa"/>
          </w:tcPr>
          <w:p w:rsidR="00D90EB8" w:rsidRDefault="00D90EB8">
            <w:pPr>
              <w:pStyle w:val="a9"/>
            </w:pPr>
            <w:r>
              <w:rPr>
                <w:rFonts w:hint="eastAsia"/>
              </w:rPr>
              <w:t>测试目标：</w:t>
            </w:r>
          </w:p>
        </w:tc>
        <w:tc>
          <w:tcPr>
            <w:tcW w:w="5907" w:type="dxa"/>
          </w:tcPr>
          <w:p w:rsidR="00D90EB8" w:rsidRPr="00AA5F56" w:rsidRDefault="00D90EB8">
            <w:pPr>
              <w:pStyle w:val="InfoBlue"/>
              <w:rPr>
                <w:i w:val="0"/>
                <w:color w:val="auto"/>
              </w:rPr>
            </w:pPr>
            <w:r w:rsidRPr="00AA5F56">
              <w:rPr>
                <w:rFonts w:hint="eastAsia"/>
                <w:i w:val="0"/>
                <w:color w:val="auto"/>
              </w:rPr>
              <w:t>核实测试对象可在要求的硬件和软件配置中正常运行。</w:t>
            </w:r>
          </w:p>
        </w:tc>
      </w:tr>
      <w:tr w:rsidR="00D90EB8">
        <w:tblPrEx>
          <w:tblCellMar>
            <w:top w:w="0" w:type="dxa"/>
            <w:bottom w:w="0" w:type="dxa"/>
          </w:tblCellMar>
        </w:tblPrEx>
        <w:trPr>
          <w:cantSplit/>
        </w:trPr>
        <w:tc>
          <w:tcPr>
            <w:tcW w:w="2931" w:type="dxa"/>
          </w:tcPr>
          <w:p w:rsidR="00D90EB8" w:rsidRDefault="00D90EB8">
            <w:pPr>
              <w:pStyle w:val="a9"/>
            </w:pPr>
            <w:r>
              <w:rPr>
                <w:rFonts w:hint="eastAsia"/>
              </w:rPr>
              <w:t>方法：</w:t>
            </w:r>
          </w:p>
        </w:tc>
        <w:tc>
          <w:tcPr>
            <w:tcW w:w="5907" w:type="dxa"/>
          </w:tcPr>
          <w:p w:rsidR="00D90EB8" w:rsidRPr="00AA5F56" w:rsidRDefault="00D90EB8">
            <w:pPr>
              <w:pStyle w:val="InfoBlue"/>
              <w:rPr>
                <w:i w:val="0"/>
                <w:color w:val="auto"/>
              </w:rPr>
            </w:pPr>
            <w:r w:rsidRPr="00AA5F56">
              <w:rPr>
                <w:i w:val="0"/>
                <w:color w:val="auto"/>
              </w:rPr>
              <w:sym w:font="Symbol" w:char="F0B7"/>
            </w:r>
            <w:r w:rsidRPr="00AA5F56">
              <w:rPr>
                <w:i w:val="0"/>
                <w:color w:val="auto"/>
              </w:rPr>
              <w:tab/>
            </w:r>
            <w:r w:rsidRPr="00AA5F56">
              <w:rPr>
                <w:rFonts w:hint="eastAsia"/>
                <w:i w:val="0"/>
                <w:color w:val="auto"/>
              </w:rPr>
              <w:t>使用功能测试脚本。</w:t>
            </w:r>
          </w:p>
          <w:p w:rsidR="00D90EB8" w:rsidRPr="00AA5F56" w:rsidRDefault="00D90EB8">
            <w:pPr>
              <w:pStyle w:val="InfoBlue"/>
              <w:rPr>
                <w:i w:val="0"/>
                <w:color w:val="auto"/>
              </w:rPr>
            </w:pPr>
            <w:r w:rsidRPr="00AA5F56">
              <w:rPr>
                <w:i w:val="0"/>
                <w:color w:val="auto"/>
              </w:rPr>
              <w:sym w:font="Symbol" w:char="F0B7"/>
            </w:r>
            <w:r w:rsidRPr="00AA5F56">
              <w:rPr>
                <w:i w:val="0"/>
                <w:color w:val="auto"/>
              </w:rPr>
              <w:tab/>
            </w:r>
            <w:r w:rsidRPr="00AA5F56">
              <w:rPr>
                <w:rFonts w:hint="eastAsia"/>
                <w:i w:val="0"/>
                <w:color w:val="auto"/>
              </w:rPr>
              <w:t>在测试过程中或在测试开始之前，打开各种与非测试对</w:t>
            </w:r>
            <w:r w:rsidRPr="00AA5F56">
              <w:rPr>
                <w:i w:val="0"/>
                <w:color w:val="auto"/>
              </w:rPr>
              <w:tab/>
            </w:r>
            <w:r w:rsidRPr="00AA5F56">
              <w:rPr>
                <w:rFonts w:hint="eastAsia"/>
                <w:i w:val="0"/>
                <w:color w:val="auto"/>
              </w:rPr>
              <w:t>象相关的软件（例如</w:t>
            </w:r>
            <w:r w:rsidRPr="00AA5F56">
              <w:rPr>
                <w:i w:val="0"/>
                <w:color w:val="auto"/>
              </w:rPr>
              <w:t xml:space="preserve"> Microsoft </w:t>
            </w:r>
            <w:r w:rsidRPr="00AA5F56">
              <w:rPr>
                <w:rFonts w:hint="eastAsia"/>
                <w:i w:val="0"/>
                <w:color w:val="auto"/>
              </w:rPr>
              <w:t>应用程序：</w:t>
            </w:r>
            <w:r w:rsidRPr="00AA5F56">
              <w:rPr>
                <w:i w:val="0"/>
                <w:color w:val="auto"/>
              </w:rPr>
              <w:t xml:space="preserve">Excel </w:t>
            </w:r>
            <w:r w:rsidRPr="00AA5F56">
              <w:rPr>
                <w:rFonts w:hint="eastAsia"/>
                <w:i w:val="0"/>
                <w:color w:val="auto"/>
              </w:rPr>
              <w:t>和</w:t>
            </w:r>
            <w:r w:rsidRPr="00AA5F56">
              <w:rPr>
                <w:i w:val="0"/>
                <w:color w:val="auto"/>
              </w:rPr>
              <w:tab/>
              <w:t>Word</w:t>
            </w:r>
            <w:r w:rsidRPr="00AA5F56">
              <w:rPr>
                <w:rFonts w:hint="eastAsia"/>
                <w:i w:val="0"/>
                <w:color w:val="auto"/>
              </w:rPr>
              <w:t>），然后将其关闭。</w:t>
            </w:r>
          </w:p>
          <w:p w:rsidR="00D90EB8" w:rsidRPr="00AA5F56" w:rsidRDefault="00D90EB8">
            <w:pPr>
              <w:pStyle w:val="InfoBlue"/>
              <w:rPr>
                <w:i w:val="0"/>
                <w:color w:val="auto"/>
              </w:rPr>
            </w:pPr>
            <w:r w:rsidRPr="00AA5F56">
              <w:rPr>
                <w:i w:val="0"/>
                <w:color w:val="auto"/>
              </w:rPr>
              <w:sym w:font="Symbol" w:char="F0B7"/>
            </w:r>
            <w:r w:rsidRPr="00AA5F56">
              <w:rPr>
                <w:i w:val="0"/>
                <w:color w:val="auto"/>
              </w:rPr>
              <w:tab/>
            </w:r>
            <w:r w:rsidRPr="00AA5F56">
              <w:rPr>
                <w:rFonts w:hint="eastAsia"/>
                <w:i w:val="0"/>
                <w:color w:val="auto"/>
              </w:rPr>
              <w:t>执行所选的事务，以模拟主角与测试对象软件和非测试</w:t>
            </w:r>
            <w:r w:rsidRPr="00AA5F56">
              <w:rPr>
                <w:i w:val="0"/>
                <w:color w:val="auto"/>
              </w:rPr>
              <w:tab/>
            </w:r>
            <w:r w:rsidRPr="00AA5F56">
              <w:rPr>
                <w:rFonts w:hint="eastAsia"/>
                <w:i w:val="0"/>
                <w:color w:val="auto"/>
              </w:rPr>
              <w:t>对象软件之间的交互。</w:t>
            </w:r>
          </w:p>
          <w:p w:rsidR="00D90EB8" w:rsidRPr="00AA5F56" w:rsidRDefault="00D90EB8">
            <w:pPr>
              <w:pStyle w:val="InfoBlue"/>
              <w:rPr>
                <w:i w:val="0"/>
                <w:color w:val="auto"/>
              </w:rPr>
            </w:pPr>
            <w:r w:rsidRPr="00AA5F56">
              <w:rPr>
                <w:i w:val="0"/>
                <w:color w:val="auto"/>
              </w:rPr>
              <w:sym w:font="Symbol" w:char="F0B7"/>
            </w:r>
            <w:r w:rsidRPr="00AA5F56">
              <w:rPr>
                <w:i w:val="0"/>
                <w:color w:val="auto"/>
              </w:rPr>
              <w:tab/>
            </w:r>
            <w:r w:rsidRPr="00AA5F56">
              <w:rPr>
                <w:rFonts w:hint="eastAsia"/>
                <w:i w:val="0"/>
                <w:color w:val="auto"/>
              </w:rPr>
              <w:t>重复上述步骤，尽量减少客户机工作站上的常规可用内</w:t>
            </w:r>
            <w:r w:rsidRPr="00AA5F56">
              <w:rPr>
                <w:i w:val="0"/>
                <w:color w:val="auto"/>
              </w:rPr>
              <w:tab/>
            </w:r>
            <w:r w:rsidRPr="00AA5F56">
              <w:rPr>
                <w:rFonts w:hint="eastAsia"/>
                <w:i w:val="0"/>
                <w:color w:val="auto"/>
              </w:rPr>
              <w:t>存。</w:t>
            </w:r>
          </w:p>
        </w:tc>
      </w:tr>
      <w:tr w:rsidR="00D90EB8">
        <w:tblPrEx>
          <w:tblCellMar>
            <w:top w:w="0" w:type="dxa"/>
            <w:bottom w:w="0" w:type="dxa"/>
          </w:tblCellMar>
        </w:tblPrEx>
        <w:trPr>
          <w:cantSplit/>
        </w:trPr>
        <w:tc>
          <w:tcPr>
            <w:tcW w:w="2931" w:type="dxa"/>
          </w:tcPr>
          <w:p w:rsidR="00D90EB8" w:rsidRDefault="00D90EB8">
            <w:pPr>
              <w:pStyle w:val="a9"/>
            </w:pPr>
            <w:r>
              <w:rPr>
                <w:rFonts w:hint="eastAsia"/>
              </w:rPr>
              <w:t>完成标准：</w:t>
            </w:r>
          </w:p>
        </w:tc>
        <w:tc>
          <w:tcPr>
            <w:tcW w:w="5907" w:type="dxa"/>
          </w:tcPr>
          <w:p w:rsidR="00D90EB8" w:rsidRPr="00AA5F56" w:rsidRDefault="00D90EB8">
            <w:pPr>
              <w:pStyle w:val="InfoBlue"/>
              <w:rPr>
                <w:i w:val="0"/>
                <w:color w:val="auto"/>
              </w:rPr>
            </w:pPr>
            <w:r w:rsidRPr="00AA5F56">
              <w:rPr>
                <w:rFonts w:hint="eastAsia"/>
                <w:i w:val="0"/>
                <w:color w:val="auto"/>
              </w:rPr>
              <w:t>对于测试对象软件和非测试对象软件的各种组合，所有事务都成功完成，没有出现任何故障。</w:t>
            </w:r>
          </w:p>
        </w:tc>
      </w:tr>
      <w:tr w:rsidR="00D90EB8">
        <w:tblPrEx>
          <w:tblCellMar>
            <w:top w:w="0" w:type="dxa"/>
            <w:bottom w:w="0" w:type="dxa"/>
          </w:tblCellMar>
        </w:tblPrEx>
        <w:trPr>
          <w:cantSplit/>
        </w:trPr>
        <w:tc>
          <w:tcPr>
            <w:tcW w:w="2931" w:type="dxa"/>
          </w:tcPr>
          <w:p w:rsidR="00D90EB8" w:rsidRDefault="00D90EB8">
            <w:pPr>
              <w:pStyle w:val="a9"/>
            </w:pPr>
            <w:r>
              <w:rPr>
                <w:rFonts w:hint="eastAsia"/>
              </w:rPr>
              <w:t>需考虑的特殊事项：</w:t>
            </w:r>
          </w:p>
        </w:tc>
        <w:tc>
          <w:tcPr>
            <w:tcW w:w="5907" w:type="dxa"/>
          </w:tcPr>
          <w:p w:rsidR="00D90EB8" w:rsidRPr="00AA5F56" w:rsidRDefault="00D90EB8">
            <w:pPr>
              <w:pStyle w:val="InfoBlue"/>
              <w:rPr>
                <w:i w:val="0"/>
                <w:color w:val="auto"/>
              </w:rPr>
            </w:pPr>
            <w:r w:rsidRPr="00AA5F56">
              <w:rPr>
                <w:i w:val="0"/>
                <w:color w:val="auto"/>
              </w:rPr>
              <w:sym w:font="Symbol" w:char="F0B7"/>
            </w:r>
            <w:r w:rsidR="00AA5F56">
              <w:rPr>
                <w:i w:val="0"/>
                <w:color w:val="auto"/>
              </w:rPr>
              <w:tab/>
            </w:r>
            <w:r w:rsidRPr="00AA5F56">
              <w:rPr>
                <w:rFonts w:hint="eastAsia"/>
                <w:i w:val="0"/>
                <w:color w:val="auto"/>
              </w:rPr>
              <w:t>需要、可以使用并可以通过桌面访问哪种非测试对象软</w:t>
            </w:r>
            <w:r w:rsidRPr="00AA5F56">
              <w:rPr>
                <w:i w:val="0"/>
                <w:color w:val="auto"/>
              </w:rPr>
              <w:tab/>
            </w:r>
            <w:r w:rsidRPr="00AA5F56">
              <w:rPr>
                <w:rFonts w:hint="eastAsia"/>
                <w:i w:val="0"/>
                <w:color w:val="auto"/>
              </w:rPr>
              <w:t>件？</w:t>
            </w:r>
          </w:p>
          <w:p w:rsidR="00D90EB8" w:rsidRPr="00AA5F56" w:rsidRDefault="00D90EB8">
            <w:pPr>
              <w:pStyle w:val="InfoBlue"/>
              <w:rPr>
                <w:i w:val="0"/>
                <w:color w:val="auto"/>
              </w:rPr>
            </w:pPr>
            <w:r w:rsidRPr="00AA5F56">
              <w:rPr>
                <w:i w:val="0"/>
                <w:color w:val="auto"/>
              </w:rPr>
              <w:sym w:font="Symbol" w:char="F0B7"/>
            </w:r>
            <w:r w:rsidRPr="00AA5F56">
              <w:rPr>
                <w:i w:val="0"/>
                <w:color w:val="auto"/>
              </w:rPr>
              <w:tab/>
            </w:r>
            <w:r w:rsidRPr="00AA5F56">
              <w:rPr>
                <w:rFonts w:hint="eastAsia"/>
                <w:i w:val="0"/>
                <w:color w:val="auto"/>
              </w:rPr>
              <w:t>通常使用的是哪些应用程序？</w:t>
            </w:r>
            <w:r w:rsidRPr="00AA5F56">
              <w:rPr>
                <w:i w:val="0"/>
                <w:color w:val="auto"/>
              </w:rPr>
              <w:t xml:space="preserve"> </w:t>
            </w:r>
          </w:p>
          <w:p w:rsidR="00D90EB8" w:rsidRPr="00AA5F56" w:rsidRDefault="00D90EB8">
            <w:pPr>
              <w:pStyle w:val="InfoBlue"/>
              <w:rPr>
                <w:i w:val="0"/>
                <w:color w:val="auto"/>
              </w:rPr>
            </w:pPr>
            <w:r w:rsidRPr="00AA5F56">
              <w:rPr>
                <w:i w:val="0"/>
                <w:color w:val="auto"/>
              </w:rPr>
              <w:sym w:font="Symbol" w:char="F0B7"/>
            </w:r>
            <w:r w:rsidRPr="00AA5F56">
              <w:rPr>
                <w:i w:val="0"/>
                <w:color w:val="auto"/>
              </w:rPr>
              <w:tab/>
            </w:r>
            <w:r w:rsidRPr="00AA5F56">
              <w:rPr>
                <w:rFonts w:hint="eastAsia"/>
                <w:i w:val="0"/>
                <w:color w:val="auto"/>
              </w:rPr>
              <w:t>应用程序正在运行什么数据？例如，在</w:t>
            </w:r>
            <w:r w:rsidRPr="00AA5F56">
              <w:rPr>
                <w:i w:val="0"/>
                <w:color w:val="auto"/>
              </w:rPr>
              <w:t xml:space="preserve">Excel </w:t>
            </w:r>
            <w:r w:rsidRPr="00AA5F56">
              <w:rPr>
                <w:rFonts w:hint="eastAsia"/>
                <w:i w:val="0"/>
                <w:color w:val="auto"/>
              </w:rPr>
              <w:t>中打开的</w:t>
            </w:r>
            <w:r w:rsidRPr="00AA5F56">
              <w:rPr>
                <w:i w:val="0"/>
                <w:color w:val="auto"/>
              </w:rPr>
              <w:tab/>
            </w:r>
            <w:r w:rsidRPr="00AA5F56">
              <w:rPr>
                <w:rFonts w:hint="eastAsia"/>
                <w:i w:val="0"/>
                <w:color w:val="auto"/>
              </w:rPr>
              <w:t>大型电子表格，或是在</w:t>
            </w:r>
            <w:r w:rsidRPr="00AA5F56">
              <w:rPr>
                <w:i w:val="0"/>
                <w:color w:val="auto"/>
              </w:rPr>
              <w:t xml:space="preserve"> Word </w:t>
            </w:r>
            <w:r w:rsidRPr="00AA5F56">
              <w:rPr>
                <w:rFonts w:hint="eastAsia"/>
                <w:i w:val="0"/>
                <w:color w:val="auto"/>
              </w:rPr>
              <w:t>中打开的</w:t>
            </w:r>
            <w:r w:rsidRPr="00AA5F56">
              <w:rPr>
                <w:i w:val="0"/>
                <w:color w:val="auto"/>
              </w:rPr>
              <w:t xml:space="preserve"> 100 </w:t>
            </w:r>
            <w:r w:rsidRPr="00AA5F56">
              <w:rPr>
                <w:rFonts w:hint="eastAsia"/>
                <w:i w:val="0"/>
                <w:color w:val="auto"/>
              </w:rPr>
              <w:t>页文档。</w:t>
            </w:r>
          </w:p>
          <w:p w:rsidR="00D90EB8" w:rsidRPr="00AA5F56" w:rsidRDefault="00D90EB8">
            <w:pPr>
              <w:pStyle w:val="InfoBlue"/>
              <w:rPr>
                <w:i w:val="0"/>
                <w:color w:val="auto"/>
              </w:rPr>
            </w:pPr>
            <w:r w:rsidRPr="00AA5F56">
              <w:rPr>
                <w:i w:val="0"/>
                <w:color w:val="auto"/>
              </w:rPr>
              <w:sym w:font="Symbol" w:char="F0B7"/>
            </w:r>
            <w:r w:rsidRPr="00AA5F56">
              <w:rPr>
                <w:i w:val="0"/>
                <w:color w:val="auto"/>
              </w:rPr>
              <w:tab/>
            </w:r>
            <w:r w:rsidRPr="00AA5F56">
              <w:rPr>
                <w:rFonts w:hint="eastAsia"/>
                <w:i w:val="0"/>
                <w:color w:val="auto"/>
              </w:rPr>
              <w:t>作为此测试的一部分，应将整个系统、</w:t>
            </w:r>
            <w:r w:rsidRPr="00AA5F56">
              <w:rPr>
                <w:i w:val="0"/>
                <w:color w:val="auto"/>
              </w:rPr>
              <w:t>Netware</w:t>
            </w:r>
            <w:r w:rsidRPr="00AA5F56">
              <w:rPr>
                <w:rFonts w:hint="eastAsia"/>
                <w:i w:val="0"/>
                <w:color w:val="auto"/>
              </w:rPr>
              <w:t>、网络服</w:t>
            </w:r>
            <w:r w:rsidRPr="00AA5F56">
              <w:rPr>
                <w:i w:val="0"/>
                <w:color w:val="auto"/>
              </w:rPr>
              <w:tab/>
            </w:r>
            <w:r w:rsidRPr="00AA5F56">
              <w:rPr>
                <w:rFonts w:hint="eastAsia"/>
                <w:i w:val="0"/>
                <w:color w:val="auto"/>
              </w:rPr>
              <w:t>务器、数据库等都记录下来。</w:t>
            </w:r>
          </w:p>
        </w:tc>
      </w:tr>
    </w:tbl>
    <w:p w:rsidR="00D90EB8" w:rsidRDefault="00D90EB8">
      <w:pPr>
        <w:pStyle w:val="a9"/>
      </w:pPr>
    </w:p>
    <w:p w:rsidR="00D90EB8" w:rsidRDefault="00AA5F56" w:rsidP="00AA5F56">
      <w:pPr>
        <w:pStyle w:val="3"/>
        <w:numPr>
          <w:ilvl w:val="0"/>
          <w:numId w:val="0"/>
        </w:numPr>
      </w:pPr>
      <w:r>
        <w:t xml:space="preserve"> </w:t>
      </w:r>
      <w:r w:rsidR="00D90EB8">
        <w:br w:type="page"/>
      </w:r>
      <w:bookmarkStart w:id="15" w:name="_Toc498923571"/>
      <w:r w:rsidR="00D90EB8">
        <w:rPr>
          <w:rFonts w:hint="eastAsia"/>
        </w:rPr>
        <w:lastRenderedPageBreak/>
        <w:t>附录</w:t>
      </w:r>
      <w:r w:rsidR="00D90EB8">
        <w:t xml:space="preserve"> A</w:t>
      </w:r>
      <w:r w:rsidR="00D90EB8">
        <w:rPr>
          <w:rFonts w:hint="eastAsia"/>
        </w:rPr>
        <w:t>：项目任务</w:t>
      </w:r>
      <w:bookmarkEnd w:id="15"/>
    </w:p>
    <w:p w:rsidR="00D90EB8" w:rsidRDefault="00D90EB8">
      <w:pPr>
        <w:pStyle w:val="a9"/>
        <w:ind w:left="0"/>
      </w:pPr>
      <w:r>
        <w:rPr>
          <w:rFonts w:hint="eastAsia"/>
        </w:rPr>
        <w:t>以下是一些与测试有关的任务：</w:t>
      </w:r>
    </w:p>
    <w:p w:rsidR="00D90EB8" w:rsidRDefault="00D90EB8">
      <w:pPr>
        <w:pStyle w:val="a9"/>
        <w:tabs>
          <w:tab w:val="left" w:pos="450"/>
        </w:tabs>
        <w:ind w:left="0"/>
      </w:pPr>
      <w:r>
        <w:rPr>
          <w:rFonts w:hAnsi="Symbol"/>
        </w:rPr>
        <w:sym w:font="Symbol" w:char="F0B7"/>
      </w:r>
      <w:r>
        <w:tab/>
      </w:r>
      <w:r>
        <w:rPr>
          <w:rFonts w:hint="eastAsia"/>
        </w:rPr>
        <w:t>制定测试计划</w:t>
      </w:r>
    </w:p>
    <w:p w:rsidR="00D90EB8" w:rsidRDefault="00D90EB8">
      <w:pPr>
        <w:pStyle w:val="a9"/>
        <w:numPr>
          <w:ilvl w:val="1"/>
          <w:numId w:val="8"/>
        </w:numPr>
        <w:tabs>
          <w:tab w:val="left" w:pos="450"/>
        </w:tabs>
      </w:pPr>
      <w:r>
        <w:rPr>
          <w:rFonts w:hint="eastAsia"/>
        </w:rPr>
        <w:t>确定测试需求</w:t>
      </w:r>
    </w:p>
    <w:p w:rsidR="00D90EB8" w:rsidRDefault="00D90EB8">
      <w:pPr>
        <w:pStyle w:val="a9"/>
        <w:numPr>
          <w:ilvl w:val="1"/>
          <w:numId w:val="8"/>
        </w:numPr>
        <w:tabs>
          <w:tab w:val="left" w:pos="450"/>
        </w:tabs>
      </w:pPr>
      <w:r>
        <w:rPr>
          <w:rFonts w:hint="eastAsia"/>
        </w:rPr>
        <w:t>评估风险</w:t>
      </w:r>
    </w:p>
    <w:p w:rsidR="00D90EB8" w:rsidRDefault="00D90EB8">
      <w:pPr>
        <w:pStyle w:val="a9"/>
        <w:numPr>
          <w:ilvl w:val="1"/>
          <w:numId w:val="8"/>
        </w:numPr>
        <w:tabs>
          <w:tab w:val="left" w:pos="450"/>
        </w:tabs>
      </w:pPr>
      <w:r>
        <w:rPr>
          <w:rFonts w:hint="eastAsia"/>
        </w:rPr>
        <w:t>制定测试策略</w:t>
      </w:r>
    </w:p>
    <w:p w:rsidR="00D90EB8" w:rsidRDefault="00D90EB8">
      <w:pPr>
        <w:pStyle w:val="a9"/>
        <w:numPr>
          <w:ilvl w:val="1"/>
          <w:numId w:val="8"/>
        </w:numPr>
        <w:tabs>
          <w:tab w:val="left" w:pos="450"/>
        </w:tabs>
      </w:pPr>
      <w:r>
        <w:rPr>
          <w:rFonts w:hint="eastAsia"/>
        </w:rPr>
        <w:t>确定测试资源</w:t>
      </w:r>
    </w:p>
    <w:p w:rsidR="00D90EB8" w:rsidRDefault="00D90EB8">
      <w:pPr>
        <w:pStyle w:val="a9"/>
        <w:numPr>
          <w:ilvl w:val="1"/>
          <w:numId w:val="8"/>
        </w:numPr>
        <w:tabs>
          <w:tab w:val="left" w:pos="450"/>
        </w:tabs>
      </w:pPr>
      <w:r>
        <w:rPr>
          <w:rFonts w:hint="eastAsia"/>
        </w:rPr>
        <w:t>创建时间表</w:t>
      </w:r>
    </w:p>
    <w:p w:rsidR="00D90EB8" w:rsidRDefault="00D90EB8">
      <w:pPr>
        <w:pStyle w:val="a9"/>
        <w:numPr>
          <w:ilvl w:val="1"/>
          <w:numId w:val="8"/>
        </w:numPr>
        <w:tabs>
          <w:tab w:val="left" w:pos="450"/>
        </w:tabs>
      </w:pPr>
      <w:r>
        <w:rPr>
          <w:rFonts w:hint="eastAsia"/>
        </w:rPr>
        <w:t>生成测试计划</w:t>
      </w:r>
    </w:p>
    <w:p w:rsidR="00D90EB8" w:rsidRDefault="00D90EB8">
      <w:pPr>
        <w:pStyle w:val="a9"/>
        <w:tabs>
          <w:tab w:val="left" w:pos="450"/>
        </w:tabs>
        <w:ind w:left="0"/>
      </w:pPr>
      <w:r>
        <w:rPr>
          <w:rFonts w:hAnsi="Symbol"/>
        </w:rPr>
        <w:sym w:font="Symbol" w:char="F0B7"/>
      </w:r>
      <w:r>
        <w:tab/>
      </w:r>
      <w:r>
        <w:rPr>
          <w:rFonts w:hint="eastAsia"/>
        </w:rPr>
        <w:t>设计测试</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rsidR="00D90EB8" w:rsidRDefault="00D90EB8">
      <w:pPr>
        <w:pStyle w:val="a9"/>
        <w:tabs>
          <w:tab w:val="left" w:pos="450"/>
          <w:tab w:val="left" w:pos="810"/>
        </w:tabs>
        <w:ind w:left="0"/>
      </w:pPr>
      <w:r>
        <w:rPr>
          <w:rFonts w:hAnsi="Symbol"/>
        </w:rPr>
        <w:sym w:font="Symbol" w:char="F0B7"/>
      </w:r>
      <w:r>
        <w:tab/>
      </w:r>
      <w:r>
        <w:rPr>
          <w:rFonts w:hint="eastAsia"/>
        </w:rPr>
        <w:t>实施测试</w:t>
      </w:r>
    </w:p>
    <w:p w:rsidR="00D90EB8" w:rsidRDefault="00D90EB8">
      <w:pPr>
        <w:pStyle w:val="a9"/>
        <w:numPr>
          <w:ilvl w:val="1"/>
          <w:numId w:val="8"/>
        </w:numPr>
        <w:tabs>
          <w:tab w:val="left" w:pos="450"/>
          <w:tab w:val="left" w:pos="810"/>
        </w:tabs>
      </w:pPr>
      <w:r>
        <w:rPr>
          <w:rFonts w:hint="eastAsia"/>
        </w:rPr>
        <w:t>记录或通过编程创建测试脚本</w:t>
      </w:r>
    </w:p>
    <w:p w:rsidR="00D90EB8" w:rsidRDefault="00D90EB8">
      <w:pPr>
        <w:pStyle w:val="a9"/>
        <w:numPr>
          <w:ilvl w:val="1"/>
          <w:numId w:val="8"/>
        </w:numPr>
        <w:tabs>
          <w:tab w:val="left" w:pos="450"/>
          <w:tab w:val="left" w:pos="810"/>
        </w:tabs>
      </w:pPr>
      <w:r>
        <w:rPr>
          <w:rFonts w:hint="eastAsia"/>
        </w:rPr>
        <w:t>确定设计与实施模型中的测试专用功能</w:t>
      </w:r>
    </w:p>
    <w:p w:rsidR="00D90EB8" w:rsidRDefault="00D90EB8">
      <w:pPr>
        <w:pStyle w:val="a9"/>
        <w:numPr>
          <w:ilvl w:val="1"/>
          <w:numId w:val="8"/>
        </w:numPr>
        <w:tabs>
          <w:tab w:val="left" w:pos="450"/>
          <w:tab w:val="left" w:pos="810"/>
        </w:tabs>
      </w:pPr>
      <w:r>
        <w:rPr>
          <w:rFonts w:hint="eastAsia"/>
        </w:rPr>
        <w:t>建立外部数据集</w:t>
      </w:r>
    </w:p>
    <w:p w:rsidR="00D90EB8" w:rsidRDefault="00D90EB8">
      <w:pPr>
        <w:pStyle w:val="a9"/>
        <w:tabs>
          <w:tab w:val="left" w:pos="450"/>
          <w:tab w:val="left" w:pos="810"/>
        </w:tabs>
        <w:ind w:left="0"/>
      </w:pPr>
      <w:r>
        <w:rPr>
          <w:rFonts w:hAnsi="Symbol"/>
        </w:rPr>
        <w:sym w:font="Symbol" w:char="F0B7"/>
      </w:r>
      <w:r>
        <w:tab/>
      </w:r>
      <w:r>
        <w:rPr>
          <w:rFonts w:hint="eastAsia"/>
        </w:rPr>
        <w:t>执行测试</w:t>
      </w:r>
    </w:p>
    <w:p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rsidR="00D90EB8" w:rsidRDefault="00D90EB8">
      <w:pPr>
        <w:pStyle w:val="a9"/>
        <w:tabs>
          <w:tab w:val="left" w:pos="450"/>
          <w:tab w:val="left" w:pos="810"/>
        </w:tabs>
        <w:ind w:left="0"/>
      </w:pPr>
      <w:r>
        <w:rPr>
          <w:rFonts w:hAnsi="Symbol"/>
        </w:rPr>
        <w:sym w:font="Symbol" w:char="F0B7"/>
      </w:r>
      <w:r>
        <w:tab/>
      </w:r>
      <w:r>
        <w:rPr>
          <w:rFonts w:hint="eastAsia"/>
        </w:rPr>
        <w:t>评估测试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rsidR="00D90EB8" w:rsidRDefault="00D90EB8">
      <w:pPr>
        <w:pStyle w:val="a9"/>
        <w:tabs>
          <w:tab w:val="left" w:pos="450"/>
          <w:tab w:val="left" w:pos="1080"/>
        </w:tabs>
        <w:ind w:left="0"/>
      </w:pPr>
      <w:r>
        <w:tab/>
      </w:r>
    </w:p>
    <w:p w:rsidR="00D90EB8" w:rsidRDefault="00D90EB8">
      <w:pPr>
        <w:pStyle w:val="a9"/>
      </w:pPr>
    </w:p>
    <w:sectPr w:rsidR="00D90EB8">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D9F" w:rsidRDefault="00E60D9F">
      <w:r>
        <w:separator/>
      </w:r>
    </w:p>
  </w:endnote>
  <w:endnote w:type="continuationSeparator" w:id="0">
    <w:p w:rsidR="00E60D9F" w:rsidRDefault="00E60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tblPrEx>
        <w:tblCellMar>
          <w:top w:w="0" w:type="dxa"/>
          <w:bottom w:w="0" w:type="dxa"/>
        </w:tblCellMar>
      </w:tblPrEx>
      <w:tc>
        <w:tcPr>
          <w:tcW w:w="3162" w:type="dxa"/>
          <w:tcBorders>
            <w:top w:val="nil"/>
            <w:left w:val="nil"/>
            <w:bottom w:val="nil"/>
            <w:right w:val="nil"/>
          </w:tcBorders>
        </w:tcPr>
        <w:p w:rsidR="00D90EB8" w:rsidRDefault="00D90EB8">
          <w:pPr>
            <w:ind w:right="360"/>
          </w:pPr>
          <w:r>
            <w:rPr>
              <w:rFonts w:ascii="Times New Roman"/>
              <w:i/>
              <w:noProof/>
            </w:rPr>
            <w:t>Confidential</w:t>
          </w:r>
        </w:p>
      </w:tc>
      <w:tc>
        <w:tcPr>
          <w:tcW w:w="3162" w:type="dxa"/>
          <w:tcBorders>
            <w:top w:val="nil"/>
            <w:left w:val="nil"/>
            <w:bottom w:val="nil"/>
            <w:right w:val="nil"/>
          </w:tcBorders>
        </w:tcPr>
        <w:p w:rsidR="00D90EB8" w:rsidRDefault="00D90EB8">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637F11">
            <w:rPr>
              <w:rFonts w:ascii="Times New Roman"/>
            </w:rPr>
            <w:t>&lt;SJTU&gt;</w:t>
          </w:r>
          <w:r>
            <w:rPr>
              <w:rFonts w:ascii="Times New Roman"/>
            </w:rPr>
            <w:fldChar w:fldCharType="end"/>
          </w:r>
          <w:r w:rsidR="00576971">
            <w:rPr>
              <w:rFonts w:ascii="Times New Roman"/>
            </w:rPr>
            <w:t>, 201</w:t>
          </w:r>
          <w:r w:rsidR="00AA32B3">
            <w:rPr>
              <w:rFonts w:ascii="Times New Roman"/>
            </w:rPr>
            <w:t>7</w:t>
          </w:r>
        </w:p>
      </w:tc>
      <w:tc>
        <w:tcPr>
          <w:tcW w:w="3162" w:type="dxa"/>
          <w:tcBorders>
            <w:top w:val="nil"/>
            <w:left w:val="nil"/>
            <w:bottom w:val="nil"/>
            <w:right w:val="nil"/>
          </w:tcBorders>
        </w:tcPr>
        <w:p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AA5F56">
            <w:rPr>
              <w:rStyle w:val="a8"/>
              <w:rFonts w:ascii="Times New Roman"/>
              <w:noProof/>
            </w:rPr>
            <w:t>12</w:t>
          </w:r>
          <w:r>
            <w:rPr>
              <w:rStyle w:val="a8"/>
              <w:rFonts w:ascii="Times New Roman"/>
              <w:noProof/>
            </w:rPr>
            <w:fldChar w:fldCharType="end"/>
          </w:r>
        </w:p>
      </w:tc>
    </w:tr>
  </w:tbl>
  <w:p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D9F" w:rsidRDefault="00E60D9F">
      <w:r>
        <w:separator/>
      </w:r>
    </w:p>
  </w:footnote>
  <w:footnote w:type="continuationSeparator" w:id="0">
    <w:p w:rsidR="00E60D9F" w:rsidRDefault="00E60D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EB8" w:rsidRDefault="00D90EB8">
    <w:pPr>
      <w:rPr>
        <w:sz w:val="24"/>
      </w:rPr>
    </w:pPr>
  </w:p>
  <w:p w:rsidR="00D90EB8" w:rsidRDefault="00D90EB8">
    <w:pPr>
      <w:pBdr>
        <w:top w:val="single" w:sz="6" w:space="1" w:color="auto"/>
      </w:pBdr>
      <w:rPr>
        <w:sz w:val="24"/>
      </w:rPr>
    </w:pPr>
  </w:p>
  <w:p w:rsidR="00D90EB8" w:rsidRDefault="00D90EB8">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37F11">
      <w:rPr>
        <w:rFonts w:ascii="Arial" w:hAnsi="Arial"/>
        <w:b/>
        <w:sz w:val="36"/>
      </w:rPr>
      <w:t>&lt;SJTU&gt;</w:t>
    </w:r>
    <w:r>
      <w:rPr>
        <w:rFonts w:ascii="Arial" w:hAnsi="Arial"/>
        <w:b/>
        <w:sz w:val="36"/>
      </w:rPr>
      <w:fldChar w:fldCharType="end"/>
    </w:r>
  </w:p>
  <w:p w:rsidR="00D90EB8" w:rsidRDefault="00D90EB8">
    <w:pPr>
      <w:pBdr>
        <w:bottom w:val="single" w:sz="6" w:space="1" w:color="auto"/>
      </w:pBdr>
      <w:jc w:val="right"/>
      <w:rPr>
        <w:sz w:val="24"/>
      </w:rPr>
    </w:pPr>
  </w:p>
  <w:p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tblPrEx>
        <w:tblCellMar>
          <w:top w:w="0" w:type="dxa"/>
          <w:bottom w:w="0" w:type="dxa"/>
        </w:tblCellMar>
      </w:tblPrEx>
      <w:tc>
        <w:tcPr>
          <w:tcW w:w="6379" w:type="dxa"/>
        </w:tcPr>
        <w:p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637F11" w:rsidRPr="00637F11">
            <w:rPr>
              <w:rFonts w:ascii="Times New Roman" w:hint="eastAsia"/>
            </w:rPr>
            <w:t>&lt;</w:t>
          </w:r>
          <w:r w:rsidR="00AA32B3">
            <w:rPr>
              <w:rFonts w:hint="eastAsia"/>
            </w:rPr>
            <w:t>“阅享”图书交流平台</w:t>
          </w:r>
          <w:r w:rsidR="00637F11" w:rsidRPr="00637F11">
            <w:rPr>
              <w:rFonts w:ascii="Times New Roman" w:hint="eastAsia"/>
            </w:rPr>
            <w:t>&gt;</w:t>
          </w:r>
          <w:r>
            <w:rPr>
              <w:rFonts w:ascii="Times New Roman"/>
              <w:i/>
            </w:rPr>
            <w:fldChar w:fldCharType="end"/>
          </w:r>
        </w:p>
      </w:tc>
      <w:tc>
        <w:tcPr>
          <w:tcW w:w="3179" w:type="dxa"/>
        </w:tcPr>
        <w:p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tblPrEx>
        <w:tblCellMar>
          <w:top w:w="0" w:type="dxa"/>
          <w:bottom w:w="0" w:type="dxa"/>
        </w:tblCellMar>
      </w:tblPrEx>
      <w:tc>
        <w:tcPr>
          <w:tcW w:w="6379" w:type="dxa"/>
        </w:tcPr>
        <w:p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637F11">
            <w:rPr>
              <w:rFonts w:ascii="Times New Roman" w:hint="eastAsia"/>
            </w:rPr>
            <w:t>测试计划</w:t>
          </w:r>
          <w:r>
            <w:rPr>
              <w:rFonts w:ascii="Times New Roman"/>
            </w:rPr>
            <w:fldChar w:fldCharType="end"/>
          </w:r>
        </w:p>
      </w:tc>
      <w:tc>
        <w:tcPr>
          <w:tcW w:w="3179" w:type="dxa"/>
        </w:tcPr>
        <w:p w:rsidR="00D90EB8" w:rsidRDefault="00D90EB8">
          <w:r>
            <w:rPr>
              <w:rFonts w:ascii="Times New Roman"/>
            </w:rPr>
            <w:t xml:space="preserve">  </w:t>
          </w:r>
          <w:r w:rsidR="00AA32B3">
            <w:rPr>
              <w:rFonts w:ascii="Times New Roman"/>
              <w:noProof/>
            </w:rPr>
            <w:t>Date:  &lt;4/9/2017</w:t>
          </w:r>
          <w:r>
            <w:rPr>
              <w:rFonts w:ascii="Times New Roman"/>
              <w:noProof/>
            </w:rPr>
            <w:t>&gt;</w:t>
          </w:r>
        </w:p>
      </w:tc>
    </w:tr>
  </w:tbl>
  <w:p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 w:numId="1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F11"/>
    <w:rsid w:val="00170A99"/>
    <w:rsid w:val="004014DC"/>
    <w:rsid w:val="00576971"/>
    <w:rsid w:val="00637F11"/>
    <w:rsid w:val="007A11C1"/>
    <w:rsid w:val="00924919"/>
    <w:rsid w:val="00AA32B3"/>
    <w:rsid w:val="00AA5F56"/>
    <w:rsid w:val="00D76AE6"/>
    <w:rsid w:val="00D90EB8"/>
    <w:rsid w:val="00E60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9A11A"/>
  <w15:chartTrackingRefBased/>
  <w15:docId w15:val="{E7668C66-43F0-4F45-A61A-842065AF1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SubTitle">
    <w:name w:val="SubTitle"/>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bodytext">
    <w:name w:val="body text"/>
    <w:pPr>
      <w:keepLines/>
      <w:spacing w:after="120" w:line="220" w:lineRule="atLeast"/>
    </w:pPr>
    <w:rPr>
      <w:rFonts w:ascii="宋体"/>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hf\Desktop\&#22823;&#20316;&#19994;\2017-&#22823;&#20108;&#26257;&#26399;&#22823;&#20316;&#19994;-&#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8BCB1-0740-4E93-9033-02F7082A5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测试计划.dot</Template>
  <TotalTime>40</TotalTime>
  <Pages>12</Pages>
  <Words>616</Words>
  <Characters>3515</Characters>
  <Application>Microsoft Office Word</Application>
  <DocSecurity>0</DocSecurity>
  <Lines>29</Lines>
  <Paragraphs>8</Paragraphs>
  <ScaleCrop>false</ScaleCrop>
  <Company>&lt;SJTU&gt;</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yhf</dc:creator>
  <cp:keywords/>
  <cp:lastModifiedBy>11</cp:lastModifiedBy>
  <cp:revision>1</cp:revision>
  <cp:lastPrinted>1999-10-18T09:22:00Z</cp:lastPrinted>
  <dcterms:created xsi:type="dcterms:W3CDTF">2017-09-10T01:04:00Z</dcterms:created>
  <dcterms:modified xsi:type="dcterms:W3CDTF">2017-09-10T07:05:00Z</dcterms:modified>
</cp:coreProperties>
</file>