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762" w:rsidRDefault="005972F6">
      <w:pPr>
        <w:jc w:val="center"/>
      </w:pPr>
      <w:proofErr w:type="spellStart"/>
      <w:r>
        <w:rPr>
          <w:b/>
          <w:sz w:val="32"/>
        </w:rPr>
        <w:t>Pendik</w:t>
      </w:r>
      <w:proofErr w:type="spellEnd"/>
      <w:r>
        <w:rPr>
          <w:b/>
          <w:sz w:val="32"/>
        </w:rPr>
        <w:t xml:space="preserve"> İTO </w:t>
      </w:r>
      <w:proofErr w:type="spellStart"/>
      <w:r>
        <w:rPr>
          <w:b/>
          <w:sz w:val="32"/>
        </w:rPr>
        <w:t>Ticaret</w:t>
      </w:r>
      <w:proofErr w:type="spellEnd"/>
      <w:r>
        <w:rPr>
          <w:b/>
          <w:sz w:val="32"/>
        </w:rPr>
        <w:t xml:space="preserve"> </w:t>
      </w:r>
      <w:proofErr w:type="spellStart"/>
      <w:r>
        <w:rPr>
          <w:b/>
          <w:sz w:val="32"/>
        </w:rPr>
        <w:t>Mesleki</w:t>
      </w:r>
      <w:proofErr w:type="spellEnd"/>
      <w:r>
        <w:rPr>
          <w:b/>
          <w:sz w:val="32"/>
        </w:rPr>
        <w:t xml:space="preserve"> </w:t>
      </w:r>
      <w:proofErr w:type="spellStart"/>
      <w:r>
        <w:rPr>
          <w:b/>
          <w:sz w:val="32"/>
        </w:rPr>
        <w:t>ve</w:t>
      </w:r>
      <w:proofErr w:type="spellEnd"/>
      <w:r>
        <w:rPr>
          <w:b/>
          <w:sz w:val="32"/>
        </w:rPr>
        <w:t xml:space="preserve"> </w:t>
      </w:r>
      <w:proofErr w:type="spellStart"/>
      <w:r>
        <w:rPr>
          <w:b/>
          <w:sz w:val="32"/>
        </w:rPr>
        <w:t>Teknik</w:t>
      </w:r>
      <w:proofErr w:type="spellEnd"/>
      <w:r>
        <w:rPr>
          <w:b/>
          <w:sz w:val="32"/>
        </w:rPr>
        <w:t xml:space="preserve"> </w:t>
      </w:r>
      <w:proofErr w:type="spellStart"/>
      <w:r>
        <w:rPr>
          <w:b/>
          <w:sz w:val="32"/>
        </w:rPr>
        <w:t>Anadolu</w:t>
      </w:r>
      <w:proofErr w:type="spellEnd"/>
      <w:r>
        <w:rPr>
          <w:b/>
          <w:sz w:val="32"/>
        </w:rPr>
        <w:t xml:space="preserve"> </w:t>
      </w:r>
      <w:proofErr w:type="spellStart"/>
      <w:r>
        <w:rPr>
          <w:b/>
          <w:sz w:val="32"/>
        </w:rPr>
        <w:t>Lisesi</w:t>
      </w:r>
      <w:proofErr w:type="spellEnd"/>
      <w:r>
        <w:rPr>
          <w:b/>
          <w:sz w:val="32"/>
        </w:rPr>
        <w:br/>
      </w:r>
      <w:r w:rsidR="00F22667">
        <w:rPr>
          <w:b/>
          <w:sz w:val="32"/>
        </w:rPr>
        <w:t>PİTO EDUBOUNTY PROJESİ</w:t>
      </w:r>
    </w:p>
    <w:p w:rsidR="00484762" w:rsidRDefault="00F22667">
      <w:pPr>
        <w:jc w:val="center"/>
      </w:pPr>
      <w:r>
        <w:rPr>
          <w:b/>
          <w:sz w:val="26"/>
        </w:rPr>
        <w:t>3 AYLIK DEĞERLENDİRME VE KOORDİNASYON TOPLANTI TUTANAĞI</w:t>
      </w:r>
    </w:p>
    <w:tbl>
      <w:tblPr>
        <w:tblStyle w:val="TabloKlavuzu"/>
        <w:tblW w:w="0" w:type="auto"/>
        <w:jc w:val="center"/>
        <w:tblLook w:val="04A0" w:firstRow="1" w:lastRow="0" w:firstColumn="1" w:lastColumn="0" w:noHBand="0" w:noVBand="1"/>
      </w:tblPr>
      <w:tblGrid>
        <w:gridCol w:w="4873"/>
        <w:gridCol w:w="4873"/>
      </w:tblGrid>
      <w:tr w:rsidR="00484762">
        <w:trPr>
          <w:jc w:val="center"/>
        </w:trPr>
        <w:tc>
          <w:tcPr>
            <w:tcW w:w="4873" w:type="dxa"/>
            <w:vAlign w:val="center"/>
          </w:tcPr>
          <w:p w:rsidR="00484762" w:rsidRDefault="00F22667">
            <w:r>
              <w:rPr>
                <w:b/>
              </w:rPr>
              <w:t>Toplantının Konusu</w:t>
            </w:r>
          </w:p>
        </w:tc>
        <w:tc>
          <w:tcPr>
            <w:tcW w:w="4873" w:type="dxa"/>
            <w:vAlign w:val="center"/>
          </w:tcPr>
          <w:p w:rsidR="00484762" w:rsidRDefault="00F22667">
            <w:r>
              <w:t>PİTO EduBounty Projesi kapsamında yürütülen çalışmaların değerlendirilmesi, mevcut durumun görüşülmesi ve gelecek dönem faaliyetlerinin planlanması</w:t>
            </w:r>
          </w:p>
        </w:tc>
      </w:tr>
      <w:tr w:rsidR="00484762">
        <w:trPr>
          <w:jc w:val="center"/>
        </w:trPr>
        <w:tc>
          <w:tcPr>
            <w:tcW w:w="4873" w:type="dxa"/>
            <w:vAlign w:val="center"/>
          </w:tcPr>
          <w:p w:rsidR="00484762" w:rsidRDefault="00F22667">
            <w:r>
              <w:rPr>
                <w:b/>
              </w:rPr>
              <w:t>Toplantı</w:t>
            </w:r>
            <w:r>
              <w:rPr>
                <w:b/>
              </w:rPr>
              <w:t xml:space="preserve"> Tarihi</w:t>
            </w:r>
          </w:p>
        </w:tc>
        <w:tc>
          <w:tcPr>
            <w:tcW w:w="4873" w:type="dxa"/>
            <w:vAlign w:val="center"/>
          </w:tcPr>
          <w:p w:rsidR="00484762" w:rsidRDefault="005972F6" w:rsidP="005972F6">
            <w:r>
              <w:t>25</w:t>
            </w:r>
            <w:r w:rsidR="00F22667">
              <w:t>/</w:t>
            </w:r>
            <w:r>
              <w:t>09</w:t>
            </w:r>
            <w:r w:rsidR="00F22667">
              <w:t>/ 2026</w:t>
            </w:r>
          </w:p>
        </w:tc>
      </w:tr>
      <w:tr w:rsidR="00484762">
        <w:trPr>
          <w:jc w:val="center"/>
        </w:trPr>
        <w:tc>
          <w:tcPr>
            <w:tcW w:w="4873" w:type="dxa"/>
            <w:vAlign w:val="center"/>
          </w:tcPr>
          <w:p w:rsidR="00484762" w:rsidRDefault="00F22667">
            <w:r>
              <w:rPr>
                <w:b/>
              </w:rPr>
              <w:t>Toplantı Saati</w:t>
            </w:r>
          </w:p>
        </w:tc>
        <w:tc>
          <w:tcPr>
            <w:tcW w:w="4873" w:type="dxa"/>
            <w:vAlign w:val="center"/>
          </w:tcPr>
          <w:p w:rsidR="00484762" w:rsidRDefault="005972F6">
            <w:r>
              <w:t>14.00</w:t>
            </w:r>
          </w:p>
        </w:tc>
      </w:tr>
      <w:tr w:rsidR="00484762">
        <w:trPr>
          <w:jc w:val="center"/>
        </w:trPr>
        <w:tc>
          <w:tcPr>
            <w:tcW w:w="4873" w:type="dxa"/>
            <w:vAlign w:val="center"/>
          </w:tcPr>
          <w:p w:rsidR="00484762" w:rsidRDefault="00F22667">
            <w:r>
              <w:rPr>
                <w:b/>
              </w:rPr>
              <w:t>Toplantı Yeri</w:t>
            </w:r>
          </w:p>
        </w:tc>
        <w:tc>
          <w:tcPr>
            <w:tcW w:w="4873" w:type="dxa"/>
            <w:vAlign w:val="center"/>
          </w:tcPr>
          <w:p w:rsidR="00484762" w:rsidRDefault="00F22667">
            <w:r>
              <w:t>Pendik İTO Mesleki ve Teknik Anadolu Lisesi</w:t>
            </w:r>
          </w:p>
        </w:tc>
      </w:tr>
      <w:tr w:rsidR="00484762">
        <w:trPr>
          <w:jc w:val="center"/>
        </w:trPr>
        <w:tc>
          <w:tcPr>
            <w:tcW w:w="4873" w:type="dxa"/>
            <w:vAlign w:val="center"/>
          </w:tcPr>
          <w:p w:rsidR="00484762" w:rsidRDefault="00F22667">
            <w:r>
              <w:rPr>
                <w:b/>
              </w:rPr>
              <w:t>Toplantı Başkanı</w:t>
            </w:r>
          </w:p>
        </w:tc>
        <w:tc>
          <w:tcPr>
            <w:tcW w:w="4873" w:type="dxa"/>
            <w:vAlign w:val="center"/>
          </w:tcPr>
          <w:p w:rsidR="00484762" w:rsidRDefault="00F22667">
            <w:r>
              <w:t>Yusuf DAŞ – Okul Müdürü</w:t>
            </w:r>
          </w:p>
        </w:tc>
      </w:tr>
    </w:tbl>
    <w:p w:rsidR="00484762" w:rsidRDefault="00F22667">
      <w:pPr>
        <w:pStyle w:val="Balk1"/>
      </w:pPr>
      <w:r>
        <w:t>1. TOPLANTININ AMACI</w:t>
      </w:r>
    </w:p>
    <w:p w:rsidR="00484762" w:rsidRDefault="00F22667">
      <w:r>
        <w:t>PİTO EduBounty Projesi kapsamında son üç aylık dönemde gerçekleştirilen çalışmaların değerle</w:t>
      </w:r>
      <w:r>
        <w:t>ndirilmesi, öğrencilerin siber güvenlik alanındaki gelişimlerinin ele alınması, şirket iş birlikleri, SiberLab ve RoboLab çalışmaları, yeni öğrenci keşfi ve proje izleme süreçlerinin görüşülmesi ve bir sonraki dönem faaliyetlerinin planlanması amacıyla top</w:t>
      </w:r>
      <w:r>
        <w:t>lantı gerçekleştirilmiştir.</w:t>
      </w:r>
    </w:p>
    <w:p w:rsidR="00484762" w:rsidRDefault="00F22667">
      <w:pPr>
        <w:pStyle w:val="Balk1"/>
      </w:pPr>
      <w:r>
        <w:t>2. GÜNDEM MADDELERİ</w:t>
      </w:r>
    </w:p>
    <w:p w:rsidR="00484762" w:rsidRDefault="00F22667">
      <w:pPr>
        <w:pStyle w:val="ListeNumaras"/>
      </w:pPr>
      <w:r>
        <w:t>PİTO EduBounty Projesinin genel faaliyetlerinin değerlendirilmesi</w:t>
      </w:r>
    </w:p>
    <w:p w:rsidR="00484762" w:rsidRDefault="00F22667">
      <w:pPr>
        <w:pStyle w:val="ListeNumaras"/>
      </w:pPr>
      <w:r>
        <w:t>Döner sermaye sürecinin mevcut durumunun değerlendirilmesi</w:t>
      </w:r>
    </w:p>
    <w:p w:rsidR="00484762" w:rsidRDefault="00F22667">
      <w:pPr>
        <w:pStyle w:val="ListeNumaras"/>
      </w:pPr>
      <w:r>
        <w:t>SiberLab ve RoboLab kurulumu hakkında bilgilendirme</w:t>
      </w:r>
    </w:p>
    <w:p w:rsidR="00484762" w:rsidRDefault="00F22667">
      <w:pPr>
        <w:pStyle w:val="ListeNumaras"/>
      </w:pPr>
      <w:r>
        <w:t xml:space="preserve">Yeni şirket ve sektör iş </w:t>
      </w:r>
      <w:r>
        <w:t>birliklerinin geliştirilmesi</w:t>
      </w:r>
    </w:p>
    <w:p w:rsidR="00484762" w:rsidRDefault="00F22667">
      <w:pPr>
        <w:pStyle w:val="ListeNumaras"/>
      </w:pPr>
      <w:r>
        <w:t>Ulusal ve uluslararası siber güvenlik yarışmalarına katılım ve elde edilen derecelerin değerlendirilmesi</w:t>
      </w:r>
    </w:p>
    <w:p w:rsidR="00484762" w:rsidRDefault="00F22667">
      <w:pPr>
        <w:pStyle w:val="ListeNumaras"/>
      </w:pPr>
      <w:r>
        <w:t>ctf.pitoedubounty.xyz üzerinden yeni öğrenci keşfi ve EduBounty öğrenci ekibinin genişletilmesi</w:t>
      </w:r>
    </w:p>
    <w:p w:rsidR="00484762" w:rsidRDefault="00F22667">
      <w:pPr>
        <w:pStyle w:val="ListeNumaras"/>
      </w:pPr>
      <w:r>
        <w:t xml:space="preserve">PROİZ veri girişi, izleme </w:t>
      </w:r>
      <w:r>
        <w:t>ve proje arşivleme sürecinin değerlendirilmesi</w:t>
      </w:r>
    </w:p>
    <w:p w:rsidR="00484762" w:rsidRDefault="00F22667">
      <w:pPr>
        <w:pStyle w:val="ListeNumaras"/>
      </w:pPr>
      <w:r>
        <w:t>Bir sonraki üç aylık dönem için hedeflerin belirlenmesi</w:t>
      </w:r>
    </w:p>
    <w:p w:rsidR="00484762" w:rsidRDefault="00F22667">
      <w:pPr>
        <w:pStyle w:val="Balk1"/>
      </w:pPr>
      <w:r>
        <w:t>3. GÖRÜŞÜLEN KONULAR</w:t>
      </w:r>
    </w:p>
    <w:p w:rsidR="00484762" w:rsidRDefault="00F22667">
      <w:pPr>
        <w:pStyle w:val="Balk2"/>
      </w:pPr>
      <w:r>
        <w:t>3.1. PİTO EduBounty Projesinin Genel Durumu</w:t>
      </w:r>
    </w:p>
    <w:p w:rsidR="00484762" w:rsidRDefault="00F22667">
      <w:r>
        <w:t>Proje kapsamında öğrencilerin siber güvenlik alanındaki bilgi ve becerilerini geliştirme</w:t>
      </w:r>
      <w:r>
        <w:t xml:space="preserve">ye yönelik uygulamalı çalışmalar, CTF faaliyetleri ve bug bounty süreçlerinin sürdürüldüğü değerlendirilmiştir. Öğrencilerin araştırma, problem çözme, takım çalışması, teknik raporlama ve sorumlu bildirim konularında deneyim kazanmalarının proje açısından </w:t>
      </w:r>
      <w:r>
        <w:t>önemli olduğu belirtilmiştir.</w:t>
      </w:r>
    </w:p>
    <w:p w:rsidR="00484762" w:rsidRDefault="00F22667">
      <w:pPr>
        <w:pStyle w:val="Balk2"/>
      </w:pPr>
      <w:r>
        <w:t>3.2. Döner Sermaye Süreci</w:t>
      </w:r>
    </w:p>
    <w:p w:rsidR="00484762" w:rsidRDefault="00F22667">
      <w:r>
        <w:t>Proje kapsamında şirketlerle daha sağlam ve kurumsal bir zeminde iş birliği kurulabilmesi açısından döner sermaye mekanizmasının hayata geçirilmesinin önemli olduğu değerlendirilmiştir. Döner sermayen</w:t>
      </w:r>
      <w:r>
        <w:t>in henüz açılmamış olması nedeniyle şirketlerle gerçekleştirilecek bazı çalışmaların kapsamı ve sürdürülebilirliği açısından sürecin tamamlanmasının beklendiği belirtilmiştir. Döner sermaye sürecinin takip edilmesine ve ilgili birimlerle koordinasyonun sür</w:t>
      </w:r>
      <w:r>
        <w:t>dürülmesine karar verilmiştir.</w:t>
      </w:r>
    </w:p>
    <w:p w:rsidR="00484762" w:rsidRDefault="00F22667">
      <w:pPr>
        <w:pStyle w:val="Balk2"/>
      </w:pPr>
      <w:r>
        <w:lastRenderedPageBreak/>
        <w:t>3.3. SiberLab ve RoboLab Kurulumu</w:t>
      </w:r>
    </w:p>
    <w:p w:rsidR="00484762" w:rsidRDefault="00F22667">
      <w:r>
        <w:t xml:space="preserve">Okulun 3. katında SiberLab ve RoboLab kurulmasına yönelik çalışmaların başlatıldığı ve kurulum sürecinin devam ettiği belirtilmiştir. </w:t>
      </w:r>
      <w:proofErr w:type="gramStart"/>
      <w:r>
        <w:t xml:space="preserve">Laboratuvarların siber güvenlik </w:t>
      </w:r>
      <w:proofErr w:type="spellStart"/>
      <w:r>
        <w:t>eğitimleri</w:t>
      </w:r>
      <w:proofErr w:type="spellEnd"/>
      <w:r>
        <w:t xml:space="preserve">, CTF </w:t>
      </w:r>
      <w:proofErr w:type="spellStart"/>
      <w:r>
        <w:t>çalışmala</w:t>
      </w:r>
      <w:r>
        <w:t>rı</w:t>
      </w:r>
      <w:proofErr w:type="spellEnd"/>
      <w:r>
        <w:t xml:space="preserve">, </w:t>
      </w:r>
      <w:proofErr w:type="spellStart"/>
      <w:r w:rsidR="005972F6">
        <w:t>kobiler</w:t>
      </w:r>
      <w:proofErr w:type="spellEnd"/>
      <w:r w:rsidR="005972F6">
        <w:t xml:space="preserve"> </w:t>
      </w:r>
      <w:proofErr w:type="spellStart"/>
      <w:r w:rsidR="005972F6">
        <w:t>için</w:t>
      </w:r>
      <w:proofErr w:type="spellEnd"/>
      <w:r w:rsidR="005972F6">
        <w:t xml:space="preserve"> </w:t>
      </w:r>
      <w:proofErr w:type="spellStart"/>
      <w:r w:rsidR="005972F6">
        <w:t>bugbounty</w:t>
      </w:r>
      <w:proofErr w:type="spellEnd"/>
      <w:r>
        <w:t xml:space="preserve">, </w:t>
      </w:r>
      <w:proofErr w:type="spellStart"/>
      <w:r>
        <w:t>teknik</w:t>
      </w:r>
      <w:proofErr w:type="spellEnd"/>
      <w:r>
        <w:t xml:space="preserve"> </w:t>
      </w:r>
      <w:proofErr w:type="spellStart"/>
      <w:r>
        <w:t>proje</w:t>
      </w:r>
      <w:proofErr w:type="spellEnd"/>
      <w:r>
        <w:t xml:space="preserve"> </w:t>
      </w:r>
      <w:proofErr w:type="spellStart"/>
      <w:r>
        <w:t>çalışmaları</w:t>
      </w:r>
      <w:proofErr w:type="spellEnd"/>
      <w:r>
        <w:t xml:space="preserve"> ve robotik uygulamalarda kullanılmasının planlandığı değerlendirilmiştir.</w:t>
      </w:r>
      <w:proofErr w:type="gramEnd"/>
      <w:r>
        <w:t xml:space="preserve"> Kurulum sürecinin takip edilmesine ve ihtiyaç duyulan teknik altyapının belirlenmesine karar verilmiştir.</w:t>
      </w:r>
    </w:p>
    <w:p w:rsidR="00484762" w:rsidRDefault="00F22667">
      <w:pPr>
        <w:pStyle w:val="Balk2"/>
      </w:pPr>
      <w:r>
        <w:t xml:space="preserve">3.4. Yeni </w:t>
      </w:r>
      <w:r>
        <w:t>Şirketlerle İş Birliği Geliştirilmesi</w:t>
      </w:r>
    </w:p>
    <w:p w:rsidR="00484762" w:rsidRDefault="00F22667">
      <w:r>
        <w:t>PİTO EduBounty Projesinin sürdürülebilirliği ve sektör bağlantılarının güçlendirilmesi amacıyla yeni şirketlerle iletişim kurulmasının önemli olduğu değerlendirilmiştir. Bu kapsamda meslek öğretmenlerinin koordinatörlü</w:t>
      </w:r>
      <w:r>
        <w:t>k zamanlarında şirket ziyaretleri gerçekleştirmeleri, proje hakkında tanıtım yapmaları ve yeni iş birliği olanaklarını araştırmaları kararlaştırılmıştır.</w:t>
      </w:r>
    </w:p>
    <w:p w:rsidR="00484762" w:rsidRDefault="00F22667">
      <w:pPr>
        <w:pStyle w:val="Balk2"/>
      </w:pPr>
      <w:r>
        <w:t>3.5. Uluslararası Yarışmalara Katılım ve Başarılar</w:t>
      </w:r>
    </w:p>
    <w:p w:rsidR="00484762" w:rsidRDefault="00F22667">
      <w:r>
        <w:t>Yaz döneminde öğrencilerin uluslararası siber güven</w:t>
      </w:r>
      <w:r>
        <w:t>lik yarışmalarına aktif olarak katıldığı ve bu yarışmaların teknik tecrübe kazanmalarına katkı sağladığı değerlendirilmiştir. Elde edilen dereceler; Hack The Box – Cyber Apocalypse CTF 96. sıra, Kaspersky CTF 20. sıra ve WatchlistCTF 6. sıra olarak toplant</w:t>
      </w:r>
      <w:r>
        <w:t>ıda değerlendirilmiştir. Önümüzdeki dönemde de ulusal ve uluslararası yarışmalara katılımın sürdürülmesine ve yarışma tecrübelerinin proje çalışmalarına aktarılmasına karar verilmiştir.</w:t>
      </w:r>
    </w:p>
    <w:p w:rsidR="00484762" w:rsidRDefault="00F22667">
      <w:pPr>
        <w:pStyle w:val="Balk2"/>
      </w:pPr>
      <w:r>
        <w:t>3.6. Yeni Öğrenci Keşfi ve CTF Faaliyeti</w:t>
      </w:r>
    </w:p>
    <w:p w:rsidR="00484762" w:rsidRDefault="00F22667">
      <w:r>
        <w:t>PİTO EduBounty öğrenci ekibin</w:t>
      </w:r>
      <w:r>
        <w:t>e yeni öğrencilerin kazandırılması amacıyla ctf.pitoedubounty.xyz adresi üzerinden bir CTF yarışması başlatıldığı belirtilmiştir. Yarışmanın öğrencilerin siber güvenlik alanındaki ilgi, merak ve problem çözme becerilerini gözlemlemek ve proje için yeni yet</w:t>
      </w:r>
      <w:r>
        <w:t>enekleri keşfetmek amacıyla kullanılacağı değerlendirilmiştir. Yarışma sonucunda belirlenen ve proje çalışmalarına uygun görülen öğrencilerin EduBounty öğrenci ekibine katılmaya hak kazanacağı ifade edilmiştir.</w:t>
      </w:r>
    </w:p>
    <w:p w:rsidR="00484762" w:rsidRDefault="00F22667">
      <w:pPr>
        <w:pStyle w:val="Balk2"/>
      </w:pPr>
      <w:r>
        <w:t>3.7. PROİZ Sistemi ve Proje İzleme Süreci</w:t>
      </w:r>
    </w:p>
    <w:p w:rsidR="00484762" w:rsidRDefault="00F22667">
      <w:r>
        <w:t>Pro</w:t>
      </w:r>
      <w:r>
        <w:t>jenin ilk izleme dönemi kapsamında yıllık faaliyet verilerinin PROİZ sistemine en geç 30 Eylül 2026 tarihine kadar girilmesi gerektiği değerlendirilmiştir. İl MEM tarafından 1–30 Ekim 2026 tarihleri arasında yerinde izleme yapılacağı ve izleme bilgilerinin</w:t>
      </w:r>
      <w:r>
        <w:t xml:space="preserve"> PROİZ sistemine işleneceği belirtilmiştir. PROİZ'e proje eylem planındaki her faaliyet için faaliyet durumu, gerçekleşme tarihi, gösterge değerleri ve kanıtlayıcı dokümanların EBYS numarası veya dijital arşiv yolu bilgilerinin girilmesi gerektiği ifade ed</w:t>
      </w:r>
      <w:r>
        <w:t xml:space="preserve">ilmiştir. </w:t>
      </w:r>
      <w:proofErr w:type="gramStart"/>
      <w:r>
        <w:t xml:space="preserve">PROİZ veri girişlerinin Doyum ERSEZER KARSLI </w:t>
      </w:r>
      <w:proofErr w:type="spellStart"/>
      <w:r>
        <w:t>tarafından</w:t>
      </w:r>
      <w:proofErr w:type="spellEnd"/>
      <w:r>
        <w:t xml:space="preserve"> </w:t>
      </w:r>
      <w:proofErr w:type="spellStart"/>
      <w:r>
        <w:t>yürütüleceği</w:t>
      </w:r>
      <w:proofErr w:type="spellEnd"/>
      <w:r>
        <w:t xml:space="preserve"> </w:t>
      </w:r>
      <w:proofErr w:type="spellStart"/>
      <w:r>
        <w:t>belirtilmiştir</w:t>
      </w:r>
      <w:proofErr w:type="spellEnd"/>
      <w:r>
        <w:t>.</w:t>
      </w:r>
      <w:proofErr w:type="gramEnd"/>
    </w:p>
    <w:p w:rsidR="00484762" w:rsidRDefault="00F22667">
      <w:pPr>
        <w:pStyle w:val="Balk1"/>
      </w:pPr>
      <w:r>
        <w:t>4. ALINAN KARARLAR</w:t>
      </w:r>
    </w:p>
    <w:p w:rsidR="00484762" w:rsidRDefault="00F22667" w:rsidP="005972F6">
      <w:pPr>
        <w:pStyle w:val="ListeNumaras"/>
        <w:numPr>
          <w:ilvl w:val="0"/>
          <w:numId w:val="10"/>
        </w:numPr>
      </w:pPr>
      <w:proofErr w:type="spellStart"/>
      <w:r>
        <w:t>Döner</w:t>
      </w:r>
      <w:proofErr w:type="spellEnd"/>
      <w:r>
        <w:t xml:space="preserve"> </w:t>
      </w:r>
      <w:proofErr w:type="spellStart"/>
      <w:r>
        <w:t>sermaye</w:t>
      </w:r>
      <w:proofErr w:type="spellEnd"/>
      <w:r>
        <w:t xml:space="preserve"> </w:t>
      </w:r>
      <w:proofErr w:type="spellStart"/>
      <w:r>
        <w:t>sürecinin</w:t>
      </w:r>
      <w:proofErr w:type="spellEnd"/>
      <w:r>
        <w:t xml:space="preserve"> </w:t>
      </w:r>
      <w:proofErr w:type="spellStart"/>
      <w:r>
        <w:t>yakından</w:t>
      </w:r>
      <w:proofErr w:type="spellEnd"/>
      <w:r>
        <w:t xml:space="preserve"> takip edilmesine ve şirketlerle daha sağlam bir iş birliği zemini oluşturulabilmesi için gerekli çalışmaların sürdürülmesine,</w:t>
      </w:r>
    </w:p>
    <w:p w:rsidR="00484762" w:rsidRDefault="00F22667">
      <w:pPr>
        <w:pStyle w:val="ListeNumaras"/>
      </w:pPr>
      <w:r>
        <w:t>3. katta k</w:t>
      </w:r>
      <w:r>
        <w:t>urulmakta olan SiberLab ve RoboLab'ın kurulum çalışmalarının takip edilmesine ve laboratuvarların proje faaliyetlerinde aktif kullanılmasına,</w:t>
      </w:r>
    </w:p>
    <w:p w:rsidR="00484762" w:rsidRDefault="00F22667">
      <w:pPr>
        <w:pStyle w:val="ListeNumaras"/>
      </w:pPr>
      <w:r>
        <w:t>Yeni şirketlerle iş birlikleri geliştirmek amacıyla meslek öğretmenlerinin koordinatörlük zamanlarında şirket ziya</w:t>
      </w:r>
      <w:r>
        <w:t>retleri gerçekleştirmesine,</w:t>
      </w:r>
    </w:p>
    <w:p w:rsidR="00484762" w:rsidRDefault="00F22667">
      <w:pPr>
        <w:pStyle w:val="ListeNumaras"/>
      </w:pPr>
      <w:r>
        <w:t>Öğrencilerin ulusal ve uluslararası CTF yarışmalarına katılımının desteklenmesine ve yarışma tecrübelerinin proje çalışmalarına aktarılmasına,</w:t>
      </w:r>
    </w:p>
    <w:p w:rsidR="00484762" w:rsidRDefault="00F22667">
      <w:pPr>
        <w:pStyle w:val="ListeNumaras"/>
      </w:pPr>
      <w:r>
        <w:t>ctf.pitoedubounty.xyz üzerinden yürütülen CTF yarışmasının yeni öğrenci keşfi amacıyl</w:t>
      </w:r>
      <w:r>
        <w:t>a etkin şekilde kullanılmasına ve uygun görülen öğrencilerin EduBounty öğrenci ekibine dahil edilmesine,</w:t>
      </w:r>
    </w:p>
    <w:p w:rsidR="00484762" w:rsidRDefault="00F22667">
      <w:pPr>
        <w:pStyle w:val="ListeNumaras"/>
      </w:pPr>
      <w:r>
        <w:t>PROİZ veri girişlerinin 30 Eylül 2026 tarihine kadar tamamlanmasına ve gerekli kanıtlayıcı dokümanların dijital arşivde düzenli şekilde tutulmasına,</w:t>
      </w:r>
    </w:p>
    <w:p w:rsidR="00484762" w:rsidRDefault="00F22667">
      <w:pPr>
        <w:pStyle w:val="ListeNumaras"/>
      </w:pPr>
      <w:r>
        <w:lastRenderedPageBreak/>
        <w:t>PROİZ veri girişlerinin Doyum ERSEZER KARSLI tarafından koordine edilmesine ve proje faaliyetlerinin kanıtlarıyla birlikte düzenli olarak arşivlenmesine,</w:t>
      </w:r>
    </w:p>
    <w:p w:rsidR="00484762" w:rsidRDefault="00F22667">
      <w:pPr>
        <w:pStyle w:val="ListeNumaras"/>
      </w:pPr>
      <w:r>
        <w:t>Projenin üç aylık dönemler halinde değerlendirilmesine ve bir sonraki toplantıda alınan kararların ger</w:t>
      </w:r>
      <w:r>
        <w:t xml:space="preserve">çekleşme </w:t>
      </w:r>
      <w:proofErr w:type="spellStart"/>
      <w:r>
        <w:t>durumlarının</w:t>
      </w:r>
      <w:proofErr w:type="spellEnd"/>
      <w:r>
        <w:t xml:space="preserve"> </w:t>
      </w:r>
      <w:proofErr w:type="spellStart"/>
      <w:r>
        <w:t>tekrar</w:t>
      </w:r>
      <w:proofErr w:type="spellEnd"/>
      <w:r>
        <w:t xml:space="preserve"> </w:t>
      </w:r>
      <w:proofErr w:type="spellStart"/>
      <w:r>
        <w:t>ele</w:t>
      </w:r>
      <w:proofErr w:type="spellEnd"/>
      <w:r>
        <w:t xml:space="preserve"> </w:t>
      </w:r>
      <w:proofErr w:type="spellStart"/>
      <w:r>
        <w:t>alınmasına</w:t>
      </w:r>
      <w:proofErr w:type="spellEnd"/>
    </w:p>
    <w:p w:rsidR="005972F6" w:rsidRDefault="005972F6" w:rsidP="005972F6">
      <w:pPr>
        <w:pStyle w:val="Balk1"/>
      </w:pPr>
      <w:r>
        <w:t>6. SONUÇ</w:t>
      </w:r>
    </w:p>
    <w:p w:rsidR="005972F6" w:rsidRDefault="005972F6" w:rsidP="005972F6">
      <w:proofErr w:type="gramStart"/>
      <w:r>
        <w:t xml:space="preserve">PİTO </w:t>
      </w:r>
      <w:proofErr w:type="spellStart"/>
      <w:r>
        <w:t>EduBounty</w:t>
      </w:r>
      <w:proofErr w:type="spellEnd"/>
      <w:r>
        <w:t xml:space="preserve"> </w:t>
      </w:r>
      <w:proofErr w:type="spellStart"/>
      <w:r>
        <w:t>Projesinin</w:t>
      </w:r>
      <w:proofErr w:type="spellEnd"/>
      <w:r>
        <w:t xml:space="preserve"> </w:t>
      </w:r>
      <w:proofErr w:type="spellStart"/>
      <w:r>
        <w:t>siber</w:t>
      </w:r>
      <w:proofErr w:type="spellEnd"/>
      <w:r>
        <w:t xml:space="preserve"> </w:t>
      </w:r>
      <w:proofErr w:type="spellStart"/>
      <w:r>
        <w:t>güvenlik</w:t>
      </w:r>
      <w:proofErr w:type="spellEnd"/>
      <w:r>
        <w:t xml:space="preserve"> </w:t>
      </w:r>
      <w:proofErr w:type="spellStart"/>
      <w:r>
        <w:t>alanında</w:t>
      </w:r>
      <w:proofErr w:type="spellEnd"/>
      <w:r>
        <w:t xml:space="preserve"> </w:t>
      </w:r>
      <w:proofErr w:type="spellStart"/>
      <w:r>
        <w:t>öğrencilerin</w:t>
      </w:r>
      <w:proofErr w:type="spellEnd"/>
      <w:r>
        <w:t xml:space="preserve"> </w:t>
      </w:r>
      <w:proofErr w:type="spellStart"/>
      <w:r>
        <w:t>teknik</w:t>
      </w:r>
      <w:proofErr w:type="spellEnd"/>
      <w:r>
        <w:t xml:space="preserve"> </w:t>
      </w:r>
      <w:proofErr w:type="spellStart"/>
      <w:r>
        <w:t>ve</w:t>
      </w:r>
      <w:proofErr w:type="spellEnd"/>
      <w:r>
        <w:t xml:space="preserve"> </w:t>
      </w:r>
      <w:proofErr w:type="spellStart"/>
      <w:r>
        <w:t>mesleki</w:t>
      </w:r>
      <w:proofErr w:type="spellEnd"/>
      <w:r>
        <w:t xml:space="preserve"> </w:t>
      </w:r>
      <w:proofErr w:type="spellStart"/>
      <w:r>
        <w:t>gelişimlerine</w:t>
      </w:r>
      <w:proofErr w:type="spellEnd"/>
      <w:r>
        <w:t xml:space="preserve"> </w:t>
      </w:r>
      <w:proofErr w:type="spellStart"/>
      <w:r>
        <w:t>katkı</w:t>
      </w:r>
      <w:proofErr w:type="spellEnd"/>
      <w:r>
        <w:t xml:space="preserve"> </w:t>
      </w:r>
      <w:proofErr w:type="spellStart"/>
      <w:r>
        <w:t>sağlamaya</w:t>
      </w:r>
      <w:proofErr w:type="spellEnd"/>
      <w:r>
        <w:t xml:space="preserve"> </w:t>
      </w:r>
      <w:proofErr w:type="spellStart"/>
      <w:r>
        <w:t>devam</w:t>
      </w:r>
      <w:proofErr w:type="spellEnd"/>
      <w:r>
        <w:t xml:space="preserve"> </w:t>
      </w:r>
      <w:proofErr w:type="spellStart"/>
      <w:r>
        <w:t>ettiği</w:t>
      </w:r>
      <w:proofErr w:type="spellEnd"/>
      <w:r>
        <w:t xml:space="preserve">, </w:t>
      </w:r>
      <w:proofErr w:type="spellStart"/>
      <w:r>
        <w:t>ulusal</w:t>
      </w:r>
      <w:proofErr w:type="spellEnd"/>
      <w:r>
        <w:t xml:space="preserve"> </w:t>
      </w:r>
      <w:proofErr w:type="spellStart"/>
      <w:r>
        <w:t>ve</w:t>
      </w:r>
      <w:proofErr w:type="spellEnd"/>
      <w:r>
        <w:t xml:space="preserve"> </w:t>
      </w:r>
      <w:proofErr w:type="spellStart"/>
      <w:r>
        <w:t>uluslararası</w:t>
      </w:r>
      <w:proofErr w:type="spellEnd"/>
      <w:r>
        <w:t xml:space="preserve"> </w:t>
      </w:r>
      <w:proofErr w:type="spellStart"/>
      <w:r>
        <w:t>yarışmalara</w:t>
      </w:r>
      <w:proofErr w:type="spellEnd"/>
      <w:r>
        <w:t xml:space="preserve"> </w:t>
      </w:r>
      <w:proofErr w:type="spellStart"/>
      <w:r>
        <w:t>katılım</w:t>
      </w:r>
      <w:proofErr w:type="spellEnd"/>
      <w:r>
        <w:t xml:space="preserve"> </w:t>
      </w:r>
      <w:proofErr w:type="spellStart"/>
      <w:r>
        <w:t>ve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derecelerle</w:t>
      </w:r>
      <w:proofErr w:type="spellEnd"/>
      <w:r>
        <w:t xml:space="preserve"> </w:t>
      </w:r>
      <w:proofErr w:type="spellStart"/>
      <w:r>
        <w:t>öğrencilerin</w:t>
      </w:r>
      <w:proofErr w:type="spellEnd"/>
      <w:r>
        <w:t xml:space="preserve"> </w:t>
      </w:r>
      <w:proofErr w:type="spellStart"/>
      <w:r>
        <w:t>deneyimlerinin</w:t>
      </w:r>
      <w:proofErr w:type="spellEnd"/>
      <w:r>
        <w:t xml:space="preserve"> </w:t>
      </w:r>
      <w:proofErr w:type="spellStart"/>
      <w:r>
        <w:t>arttığı</w:t>
      </w:r>
      <w:proofErr w:type="spellEnd"/>
      <w:r>
        <w:t xml:space="preserve"> </w:t>
      </w:r>
      <w:proofErr w:type="spellStart"/>
      <w:r>
        <w:t>değerlendirilmiştir</w:t>
      </w:r>
      <w:proofErr w:type="spellEnd"/>
      <w:r>
        <w:t>.</w:t>
      </w:r>
      <w:proofErr w:type="gramEnd"/>
      <w:r>
        <w:t xml:space="preserve"> </w:t>
      </w:r>
      <w:proofErr w:type="spellStart"/>
      <w:r>
        <w:t>Önümüzdeki</w:t>
      </w:r>
      <w:proofErr w:type="spellEnd"/>
      <w:r>
        <w:t xml:space="preserve"> </w:t>
      </w:r>
      <w:proofErr w:type="spellStart"/>
      <w:r>
        <w:t>dönemde</w:t>
      </w:r>
      <w:proofErr w:type="spellEnd"/>
      <w:r>
        <w:t xml:space="preserve"> </w:t>
      </w:r>
      <w:proofErr w:type="spellStart"/>
      <w:r>
        <w:t>döner</w:t>
      </w:r>
      <w:proofErr w:type="spellEnd"/>
      <w:r>
        <w:t xml:space="preserve"> </w:t>
      </w:r>
      <w:proofErr w:type="spellStart"/>
      <w:r>
        <w:t>sermaye</w:t>
      </w:r>
      <w:proofErr w:type="spellEnd"/>
      <w:r>
        <w:t xml:space="preserve"> </w:t>
      </w:r>
      <w:proofErr w:type="spellStart"/>
      <w:r>
        <w:t>sürecinin</w:t>
      </w:r>
      <w:proofErr w:type="spellEnd"/>
      <w:r>
        <w:t xml:space="preserve"> </w:t>
      </w:r>
      <w:proofErr w:type="spellStart"/>
      <w:r>
        <w:t>tamamlanması</w:t>
      </w:r>
      <w:proofErr w:type="spellEnd"/>
      <w:r>
        <w:t xml:space="preserve">, </w:t>
      </w:r>
      <w:proofErr w:type="spellStart"/>
      <w:r>
        <w:t>SiberLab</w:t>
      </w:r>
      <w:proofErr w:type="spellEnd"/>
      <w:r>
        <w:t xml:space="preserve"> </w:t>
      </w:r>
      <w:proofErr w:type="spellStart"/>
      <w:r>
        <w:t>ve</w:t>
      </w:r>
      <w:proofErr w:type="spellEnd"/>
      <w:r>
        <w:t xml:space="preserve"> </w:t>
      </w:r>
      <w:proofErr w:type="spellStart"/>
      <w:r>
        <w:t>RoboLab</w:t>
      </w:r>
      <w:proofErr w:type="spellEnd"/>
      <w:r>
        <w:t xml:space="preserve"> </w:t>
      </w:r>
      <w:proofErr w:type="spellStart"/>
      <w:r>
        <w:t>altyapısının</w:t>
      </w:r>
      <w:proofErr w:type="spellEnd"/>
      <w:r>
        <w:t xml:space="preserve"> </w:t>
      </w:r>
      <w:proofErr w:type="spellStart"/>
      <w:r>
        <w:t>oluşturulması</w:t>
      </w:r>
      <w:proofErr w:type="spellEnd"/>
      <w:r>
        <w:t xml:space="preserve">, </w:t>
      </w:r>
      <w:proofErr w:type="spellStart"/>
      <w:r>
        <w:t>yeni</w:t>
      </w:r>
      <w:proofErr w:type="spellEnd"/>
      <w:r>
        <w:t xml:space="preserve"> </w:t>
      </w:r>
      <w:proofErr w:type="spellStart"/>
      <w:r>
        <w:t>şirketlerle</w:t>
      </w:r>
      <w:proofErr w:type="spellEnd"/>
      <w:r>
        <w:t xml:space="preserve"> </w:t>
      </w:r>
      <w:proofErr w:type="spellStart"/>
      <w:r>
        <w:t>iş</w:t>
      </w:r>
      <w:proofErr w:type="spellEnd"/>
      <w:r>
        <w:t xml:space="preserve"> </w:t>
      </w:r>
      <w:proofErr w:type="spellStart"/>
      <w:r>
        <w:t>birliklerinin</w:t>
      </w:r>
      <w:proofErr w:type="spellEnd"/>
      <w:r>
        <w:t xml:space="preserve"> </w:t>
      </w:r>
      <w:proofErr w:type="spellStart"/>
      <w:r>
        <w:t>geliştirilmesi</w:t>
      </w:r>
      <w:proofErr w:type="spellEnd"/>
      <w:r>
        <w:t xml:space="preserve">, </w:t>
      </w:r>
      <w:proofErr w:type="spellStart"/>
      <w:r>
        <w:t>ctf.pitoedubounty.xyz</w:t>
      </w:r>
      <w:proofErr w:type="spellEnd"/>
      <w:r>
        <w:t xml:space="preserve"> </w:t>
      </w:r>
      <w:proofErr w:type="spellStart"/>
      <w:r>
        <w:t>üzerinden</w:t>
      </w:r>
      <w:proofErr w:type="spellEnd"/>
      <w:r>
        <w:t xml:space="preserve"> </w:t>
      </w:r>
      <w:proofErr w:type="spellStart"/>
      <w:r>
        <w:t>yeni</w:t>
      </w:r>
      <w:proofErr w:type="spellEnd"/>
      <w:r>
        <w:t xml:space="preserve"> </w:t>
      </w:r>
      <w:proofErr w:type="spellStart"/>
      <w:r>
        <w:t>öğrencilerin</w:t>
      </w:r>
      <w:proofErr w:type="spellEnd"/>
      <w:r>
        <w:t xml:space="preserve"> </w:t>
      </w:r>
      <w:proofErr w:type="spellStart"/>
      <w:r>
        <w:t>keşfedilmesi</w:t>
      </w:r>
      <w:proofErr w:type="spellEnd"/>
      <w:r>
        <w:t xml:space="preserve"> </w:t>
      </w:r>
      <w:proofErr w:type="spellStart"/>
      <w:r>
        <w:t>ve</w:t>
      </w:r>
      <w:proofErr w:type="spellEnd"/>
      <w:r>
        <w:t xml:space="preserve"> PROİZ </w:t>
      </w:r>
      <w:proofErr w:type="spellStart"/>
      <w:r>
        <w:t>izleme</w:t>
      </w:r>
      <w:proofErr w:type="spellEnd"/>
      <w:r>
        <w:t xml:space="preserve"> </w:t>
      </w:r>
      <w:proofErr w:type="spellStart"/>
      <w:r>
        <w:t>sürecinin</w:t>
      </w:r>
      <w:proofErr w:type="spellEnd"/>
      <w:r>
        <w:t xml:space="preserve"> </w:t>
      </w:r>
      <w:proofErr w:type="spellStart"/>
      <w:r>
        <w:t>kanıtlayıcı</w:t>
      </w:r>
      <w:proofErr w:type="spellEnd"/>
      <w:r>
        <w:t xml:space="preserve"> </w:t>
      </w:r>
      <w:proofErr w:type="spellStart"/>
      <w:r>
        <w:t>dokümanlarla</w:t>
      </w:r>
      <w:proofErr w:type="spellEnd"/>
      <w:r>
        <w:t xml:space="preserve"> </w:t>
      </w:r>
      <w:proofErr w:type="spellStart"/>
      <w:r>
        <w:t>eksiksiz</w:t>
      </w:r>
      <w:proofErr w:type="spellEnd"/>
      <w:r>
        <w:t xml:space="preserve"> </w:t>
      </w:r>
      <w:proofErr w:type="spellStart"/>
      <w:r>
        <w:t>yürütülmesi</w:t>
      </w:r>
      <w:proofErr w:type="spellEnd"/>
      <w:r>
        <w:t xml:space="preserve"> </w:t>
      </w:r>
      <w:proofErr w:type="spellStart"/>
      <w:r>
        <w:t>öncelikli</w:t>
      </w:r>
      <w:proofErr w:type="spellEnd"/>
      <w:r>
        <w:t xml:space="preserve"> </w:t>
      </w:r>
      <w:proofErr w:type="spellStart"/>
      <w:r>
        <w:t>çalışma</w:t>
      </w:r>
      <w:proofErr w:type="spellEnd"/>
      <w:r>
        <w:t xml:space="preserve"> </w:t>
      </w:r>
      <w:proofErr w:type="spellStart"/>
      <w:r>
        <w:t>alanları</w:t>
      </w:r>
      <w:proofErr w:type="spellEnd"/>
      <w:r>
        <w:t xml:space="preserve"> </w:t>
      </w:r>
      <w:proofErr w:type="spellStart"/>
      <w:r>
        <w:t>olarak</w:t>
      </w:r>
      <w:proofErr w:type="spellEnd"/>
      <w:r>
        <w:t xml:space="preserve"> </w:t>
      </w:r>
      <w:proofErr w:type="spellStart"/>
      <w:r>
        <w:t>belirlenmiştir</w:t>
      </w:r>
      <w:proofErr w:type="spellEnd"/>
      <w:r>
        <w:t xml:space="preserve">. </w:t>
      </w:r>
      <w:proofErr w:type="spellStart"/>
      <w:proofErr w:type="gramStart"/>
      <w:r>
        <w:t>Toplantı</w:t>
      </w:r>
      <w:proofErr w:type="spellEnd"/>
      <w:r>
        <w:t xml:space="preserve">, </w:t>
      </w:r>
      <w:proofErr w:type="spellStart"/>
      <w:r>
        <w:t>alınan</w:t>
      </w:r>
      <w:proofErr w:type="spellEnd"/>
      <w:r>
        <w:t xml:space="preserve"> </w:t>
      </w:r>
      <w:proofErr w:type="spellStart"/>
      <w:r>
        <w:t>kararların</w:t>
      </w:r>
      <w:proofErr w:type="spellEnd"/>
      <w:r>
        <w:t xml:space="preserve"> </w:t>
      </w:r>
      <w:proofErr w:type="spellStart"/>
      <w:r>
        <w:t>ilgili</w:t>
      </w:r>
      <w:proofErr w:type="spellEnd"/>
      <w:r>
        <w:t xml:space="preserve"> </w:t>
      </w:r>
      <w:proofErr w:type="spellStart"/>
      <w:r>
        <w:t>kişiler</w:t>
      </w:r>
      <w:proofErr w:type="spellEnd"/>
      <w:r>
        <w:t xml:space="preserve"> </w:t>
      </w:r>
      <w:proofErr w:type="spellStart"/>
      <w:r>
        <w:t>tarafından</w:t>
      </w:r>
      <w:proofErr w:type="spellEnd"/>
      <w:r>
        <w:t xml:space="preserve"> </w:t>
      </w:r>
      <w:proofErr w:type="spellStart"/>
      <w:r>
        <w:t>takip</w:t>
      </w:r>
      <w:proofErr w:type="spellEnd"/>
      <w:r>
        <w:t xml:space="preserve"> </w:t>
      </w:r>
      <w:proofErr w:type="spellStart"/>
      <w:r>
        <w:t>edilmesi</w:t>
      </w:r>
      <w:proofErr w:type="spellEnd"/>
      <w:r>
        <w:t xml:space="preserve"> </w:t>
      </w:r>
      <w:proofErr w:type="spellStart"/>
      <w:r>
        <w:t>ve</w:t>
      </w:r>
      <w:proofErr w:type="spellEnd"/>
      <w:r>
        <w:t xml:space="preserve"> </w:t>
      </w:r>
      <w:proofErr w:type="spellStart"/>
      <w:r>
        <w:t>bir</w:t>
      </w:r>
      <w:proofErr w:type="spellEnd"/>
      <w:r>
        <w:t xml:space="preserve"> </w:t>
      </w:r>
      <w:proofErr w:type="spellStart"/>
      <w:r>
        <w:t>sonraki</w:t>
      </w:r>
      <w:proofErr w:type="spellEnd"/>
      <w:r>
        <w:t xml:space="preserve"> </w:t>
      </w:r>
      <w:proofErr w:type="spellStart"/>
      <w:r>
        <w:t>üç</w:t>
      </w:r>
      <w:proofErr w:type="spellEnd"/>
      <w:r>
        <w:t xml:space="preserve"> </w:t>
      </w:r>
      <w:proofErr w:type="spellStart"/>
      <w:r>
        <w:t>aylık</w:t>
      </w:r>
      <w:proofErr w:type="spellEnd"/>
      <w:r>
        <w:t xml:space="preserve"> </w:t>
      </w:r>
      <w:proofErr w:type="spellStart"/>
      <w:r>
        <w:t>değerlendirme</w:t>
      </w:r>
      <w:proofErr w:type="spellEnd"/>
      <w:r>
        <w:t xml:space="preserve"> </w:t>
      </w:r>
      <w:proofErr w:type="spellStart"/>
      <w:r>
        <w:t>toplantısında</w:t>
      </w:r>
      <w:proofErr w:type="spellEnd"/>
      <w:r>
        <w:t xml:space="preserve"> </w:t>
      </w:r>
      <w:proofErr w:type="spellStart"/>
      <w:r>
        <w:t>gelişmelerin</w:t>
      </w:r>
      <w:proofErr w:type="spellEnd"/>
      <w:r>
        <w:t xml:space="preserve"> </w:t>
      </w:r>
      <w:proofErr w:type="spellStart"/>
      <w:r>
        <w:t>tekrar</w:t>
      </w:r>
      <w:proofErr w:type="spellEnd"/>
      <w:r>
        <w:t xml:space="preserve"> </w:t>
      </w:r>
      <w:proofErr w:type="spellStart"/>
      <w:r>
        <w:t>ele</w:t>
      </w:r>
      <w:proofErr w:type="spellEnd"/>
      <w:r>
        <w:t xml:space="preserve"> </w:t>
      </w:r>
      <w:proofErr w:type="spellStart"/>
      <w:r>
        <w:t>alınması</w:t>
      </w:r>
      <w:proofErr w:type="spellEnd"/>
      <w:r>
        <w:t xml:space="preserve"> </w:t>
      </w:r>
      <w:proofErr w:type="spellStart"/>
      <w:r>
        <w:t>kararıyla</w:t>
      </w:r>
      <w:proofErr w:type="spellEnd"/>
      <w:r>
        <w:t xml:space="preserve"> </w:t>
      </w:r>
      <w:proofErr w:type="spellStart"/>
      <w:r>
        <w:t>sona</w:t>
      </w:r>
      <w:proofErr w:type="spellEnd"/>
      <w:r>
        <w:t xml:space="preserve"> </w:t>
      </w:r>
      <w:proofErr w:type="spellStart"/>
      <w:r>
        <w:t>ermiştir</w:t>
      </w:r>
      <w:proofErr w:type="spellEnd"/>
      <w:r>
        <w:t>.</w:t>
      </w:r>
      <w:proofErr w:type="gramEnd"/>
    </w:p>
    <w:p w:rsidR="005972F6" w:rsidRDefault="005972F6" w:rsidP="005972F6">
      <w:pPr>
        <w:pStyle w:val="ListeNumaras"/>
        <w:numPr>
          <w:ilvl w:val="0"/>
          <w:numId w:val="0"/>
        </w:numPr>
        <w:ind w:left="360" w:hanging="360"/>
      </w:pPr>
    </w:p>
    <w:p w:rsidR="00484762" w:rsidRDefault="00F22667">
      <w:pPr>
        <w:pStyle w:val="Balk1"/>
      </w:pPr>
      <w:r>
        <w:t>5. TOPLANTIYA KATILANLAR VE İMZA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2547"/>
        <w:gridCol w:w="2410"/>
        <w:gridCol w:w="2288"/>
      </w:tblGrid>
      <w:tr w:rsidR="00F22667" w:rsidRPr="00F22667" w:rsidTr="00F22667">
        <w:trPr>
          <w:trHeight w:val="1372"/>
          <w:tblHeader/>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b/>
                <w:bCs/>
                <w:sz w:val="24"/>
                <w:szCs w:val="24"/>
                <w:lang w:val="tr-TR" w:eastAsia="tr-TR"/>
              </w:rPr>
            </w:pPr>
            <w:r w:rsidRPr="00F22667">
              <w:rPr>
                <w:rFonts w:ascii="Times New Roman" w:eastAsia="Times New Roman" w:hAnsi="Times New Roman" w:cs="Times New Roman"/>
                <w:b/>
                <w:bCs/>
                <w:sz w:val="24"/>
                <w:szCs w:val="24"/>
                <w:lang w:val="tr-TR" w:eastAsia="tr-TR"/>
              </w:rPr>
              <w:t>Yusuf DAŞ</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b/>
                <w:bCs/>
                <w:sz w:val="24"/>
                <w:szCs w:val="24"/>
                <w:lang w:val="tr-TR" w:eastAsia="tr-TR"/>
              </w:rPr>
              <w:t>Okul Müdürü</w:t>
            </w: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b/>
                <w:bCs/>
                <w:sz w:val="24"/>
                <w:szCs w:val="24"/>
                <w:lang w:val="tr-TR" w:eastAsia="tr-TR"/>
              </w:rPr>
            </w:pPr>
            <w:r w:rsidRPr="00F22667">
              <w:rPr>
                <w:rFonts w:ascii="Times New Roman" w:eastAsia="Times New Roman" w:hAnsi="Times New Roman" w:cs="Times New Roman"/>
                <w:b/>
                <w:bCs/>
                <w:sz w:val="24"/>
                <w:szCs w:val="24"/>
                <w:lang w:val="tr-TR" w:eastAsia="tr-TR"/>
              </w:rPr>
              <w:t>Evren DANİÇ</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b/>
                <w:bCs/>
                <w:sz w:val="24"/>
                <w:szCs w:val="24"/>
                <w:lang w:val="tr-TR" w:eastAsia="tr-TR"/>
              </w:rPr>
              <w:t>Müdür</w:t>
            </w:r>
            <w:r>
              <w:rPr>
                <w:rFonts w:ascii="Times New Roman" w:eastAsia="Times New Roman" w:hAnsi="Times New Roman" w:cs="Times New Roman"/>
                <w:b/>
                <w:bCs/>
                <w:sz w:val="24"/>
                <w:szCs w:val="24"/>
                <w:lang w:val="tr-TR" w:eastAsia="tr-TR"/>
              </w:rPr>
              <w:t xml:space="preserve"> Baş</w:t>
            </w:r>
            <w:bookmarkStart w:id="0" w:name="_GoBack"/>
            <w:bookmarkEnd w:id="0"/>
            <w:r w:rsidRPr="00F22667">
              <w:rPr>
                <w:rFonts w:ascii="Times New Roman" w:eastAsia="Times New Roman" w:hAnsi="Times New Roman" w:cs="Times New Roman"/>
                <w:b/>
                <w:bCs/>
                <w:sz w:val="24"/>
                <w:szCs w:val="24"/>
                <w:lang w:val="tr-TR" w:eastAsia="tr-TR"/>
              </w:rPr>
              <w:t xml:space="preserve"> Yardımcısı</w:t>
            </w: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b/>
                <w:bCs/>
                <w:sz w:val="24"/>
                <w:szCs w:val="24"/>
                <w:lang w:val="tr-TR" w:eastAsia="tr-TR"/>
              </w:rPr>
            </w:pPr>
            <w:r w:rsidRPr="00F22667">
              <w:rPr>
                <w:rFonts w:ascii="Times New Roman" w:eastAsia="Times New Roman" w:hAnsi="Times New Roman" w:cs="Times New Roman"/>
                <w:b/>
                <w:bCs/>
                <w:sz w:val="24"/>
                <w:szCs w:val="24"/>
                <w:lang w:val="tr-TR" w:eastAsia="tr-TR"/>
              </w:rPr>
              <w:t>Nurdan SEZER</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b/>
                <w:bCs/>
                <w:sz w:val="24"/>
                <w:szCs w:val="24"/>
                <w:lang w:val="tr-TR" w:eastAsia="tr-TR"/>
              </w:rPr>
              <w:t>Müdür Yardımcısı</w:t>
            </w: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b/>
                <w:bCs/>
                <w:sz w:val="24"/>
                <w:szCs w:val="24"/>
                <w:lang w:val="tr-TR" w:eastAsia="tr-TR"/>
              </w:rPr>
            </w:pPr>
            <w:r w:rsidRPr="00F22667">
              <w:rPr>
                <w:rFonts w:ascii="Times New Roman" w:eastAsia="Times New Roman" w:hAnsi="Times New Roman" w:cs="Times New Roman"/>
                <w:b/>
                <w:bCs/>
                <w:sz w:val="24"/>
                <w:szCs w:val="24"/>
                <w:lang w:val="tr-TR" w:eastAsia="tr-TR"/>
              </w:rPr>
              <w:t>Deniz CEYLAN</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b/>
                <w:bCs/>
                <w:sz w:val="24"/>
                <w:szCs w:val="24"/>
                <w:lang w:val="tr-TR" w:eastAsia="tr-TR"/>
              </w:rPr>
              <w:t>Müdür Yardımcısı</w:t>
            </w:r>
          </w:p>
        </w:tc>
      </w:tr>
      <w:tr w:rsidR="00F22667" w:rsidRPr="00F22667" w:rsidTr="00F22667">
        <w:trPr>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r>
      <w:tr w:rsidR="00F22667" w:rsidRPr="00F22667" w:rsidTr="00F22667">
        <w:trPr>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Cihan GÜNGÖR</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Proje Koordinatörü</w:t>
            </w: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Doyum ERSEZER KARSLI</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Proje Koordinatör Yardımcısı</w:t>
            </w: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Özgür ÖZCAN</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Bilişim Teknolojileri Öğretmeni</w:t>
            </w: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roofErr w:type="gramStart"/>
            <w:r w:rsidRPr="00F22667">
              <w:rPr>
                <w:rFonts w:ascii="Times New Roman" w:eastAsia="Times New Roman" w:hAnsi="Times New Roman" w:cs="Times New Roman"/>
                <w:b/>
                <w:bCs/>
                <w:sz w:val="24"/>
                <w:szCs w:val="24"/>
                <w:lang w:val="tr-TR" w:eastAsia="tr-TR"/>
              </w:rPr>
              <w:t>Adem</w:t>
            </w:r>
            <w:proofErr w:type="gramEnd"/>
            <w:r w:rsidRPr="00F22667">
              <w:rPr>
                <w:rFonts w:ascii="Times New Roman" w:eastAsia="Times New Roman" w:hAnsi="Times New Roman" w:cs="Times New Roman"/>
                <w:b/>
                <w:bCs/>
                <w:sz w:val="24"/>
                <w:szCs w:val="24"/>
                <w:lang w:val="tr-TR" w:eastAsia="tr-TR"/>
              </w:rPr>
              <w:t xml:space="preserve"> KARİP</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Bilişim Teknolojileri Öğretmeni</w:t>
            </w:r>
          </w:p>
        </w:tc>
      </w:tr>
      <w:tr w:rsidR="00F22667" w:rsidRPr="00F22667" w:rsidTr="00F22667">
        <w:trPr>
          <w:trHeight w:val="373"/>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r>
      <w:tr w:rsidR="00F22667" w:rsidRPr="00F22667" w:rsidTr="00F22667">
        <w:trPr>
          <w:trHeight w:val="1472"/>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Gürkan ÇETİNKAYA</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Bilişim Teknolojileri Öğretmeni</w:t>
            </w: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Fatma ÖZTÜRK</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Bilişim Teknolojileri Öğretmeni</w:t>
            </w: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Tuğba TUNCEL</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Okul Rehber Öğretmeni</w:t>
            </w: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Sefa ALTIKARDEŞ</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Okul Rehber Öğretmeni</w:t>
            </w:r>
          </w:p>
        </w:tc>
      </w:tr>
      <w:tr w:rsidR="00F22667" w:rsidRPr="00F22667" w:rsidTr="00F22667">
        <w:trPr>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r>
      <w:tr w:rsidR="00F22667" w:rsidRPr="00F22667" w:rsidTr="00F22667">
        <w:trPr>
          <w:tblCellSpacing w:w="15" w:type="dxa"/>
        </w:trPr>
        <w:tc>
          <w:tcPr>
            <w:tcW w:w="0" w:type="auto"/>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Nadir SARIYAPRAK</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Muhasebe ve Finansman Öğretmeni</w:t>
            </w:r>
          </w:p>
        </w:tc>
        <w:tc>
          <w:tcPr>
            <w:tcW w:w="2517"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Emre ÖZÜBAL</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Muhasebe ve Finansman Öğretmeni</w:t>
            </w:r>
          </w:p>
        </w:tc>
        <w:tc>
          <w:tcPr>
            <w:tcW w:w="2380"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r w:rsidRPr="00F22667">
              <w:rPr>
                <w:rFonts w:ascii="Times New Roman" w:eastAsia="Times New Roman" w:hAnsi="Times New Roman" w:cs="Times New Roman"/>
                <w:b/>
                <w:bCs/>
                <w:sz w:val="24"/>
                <w:szCs w:val="24"/>
                <w:lang w:val="tr-TR" w:eastAsia="tr-TR"/>
              </w:rPr>
              <w:t>Erkan TOKATLI</w:t>
            </w:r>
            <w:r>
              <w:rPr>
                <w:rFonts w:ascii="Times New Roman" w:eastAsia="Times New Roman" w:hAnsi="Times New Roman" w:cs="Times New Roman"/>
                <w:b/>
                <w:bCs/>
                <w:sz w:val="24"/>
                <w:szCs w:val="24"/>
                <w:lang w:val="tr-TR" w:eastAsia="tr-TR"/>
              </w:rPr>
              <w:br/>
            </w:r>
            <w:r w:rsidRPr="00F22667">
              <w:rPr>
                <w:rFonts w:ascii="Times New Roman" w:eastAsia="Times New Roman" w:hAnsi="Times New Roman" w:cs="Times New Roman"/>
                <w:sz w:val="24"/>
                <w:szCs w:val="24"/>
                <w:lang w:val="tr-TR" w:eastAsia="tr-TR"/>
              </w:rPr>
              <w:t>Muhasebe ve Finansman Öğretmeni</w:t>
            </w:r>
          </w:p>
        </w:tc>
        <w:tc>
          <w:tcPr>
            <w:tcW w:w="2243" w:type="dxa"/>
            <w:vAlign w:val="center"/>
            <w:hideMark/>
          </w:tcPr>
          <w:p w:rsidR="00F22667" w:rsidRPr="00F22667" w:rsidRDefault="00F22667" w:rsidP="00F22667">
            <w:pPr>
              <w:spacing w:after="0" w:line="240" w:lineRule="auto"/>
              <w:jc w:val="center"/>
              <w:rPr>
                <w:rFonts w:ascii="Times New Roman" w:eastAsia="Times New Roman" w:hAnsi="Times New Roman" w:cs="Times New Roman"/>
                <w:sz w:val="24"/>
                <w:szCs w:val="24"/>
                <w:lang w:val="tr-TR" w:eastAsia="tr-TR"/>
              </w:rPr>
            </w:pPr>
          </w:p>
        </w:tc>
      </w:tr>
      <w:tr w:rsidR="00F22667" w:rsidRPr="00F22667" w:rsidTr="00F22667">
        <w:trPr>
          <w:tblCellSpacing w:w="15" w:type="dxa"/>
        </w:trPr>
        <w:tc>
          <w:tcPr>
            <w:tcW w:w="0" w:type="auto"/>
            <w:vAlign w:val="center"/>
            <w:hideMark/>
          </w:tcPr>
          <w:p w:rsidR="00F22667" w:rsidRPr="00F22667" w:rsidRDefault="00F22667" w:rsidP="00F22667">
            <w:pPr>
              <w:spacing w:after="0" w:line="240" w:lineRule="auto"/>
              <w:rPr>
                <w:rFonts w:ascii="Times New Roman" w:eastAsia="Times New Roman" w:hAnsi="Times New Roman" w:cs="Times New Roman"/>
                <w:sz w:val="24"/>
                <w:szCs w:val="24"/>
                <w:lang w:val="tr-TR" w:eastAsia="tr-TR"/>
              </w:rPr>
            </w:pPr>
          </w:p>
        </w:tc>
        <w:tc>
          <w:tcPr>
            <w:tcW w:w="2517" w:type="dxa"/>
            <w:vAlign w:val="center"/>
            <w:hideMark/>
          </w:tcPr>
          <w:p w:rsidR="00F22667" w:rsidRPr="00F22667" w:rsidRDefault="00F22667" w:rsidP="00F22667">
            <w:pPr>
              <w:spacing w:after="0" w:line="240" w:lineRule="auto"/>
              <w:rPr>
                <w:rFonts w:ascii="Times New Roman" w:eastAsia="Times New Roman" w:hAnsi="Times New Roman" w:cs="Times New Roman"/>
                <w:sz w:val="24"/>
                <w:szCs w:val="24"/>
                <w:lang w:val="tr-TR" w:eastAsia="tr-TR"/>
              </w:rPr>
            </w:pPr>
          </w:p>
        </w:tc>
        <w:tc>
          <w:tcPr>
            <w:tcW w:w="2380" w:type="dxa"/>
            <w:vAlign w:val="center"/>
            <w:hideMark/>
          </w:tcPr>
          <w:p w:rsidR="00F22667" w:rsidRPr="00F22667" w:rsidRDefault="00F22667" w:rsidP="00F22667">
            <w:pPr>
              <w:spacing w:after="0" w:line="240" w:lineRule="auto"/>
              <w:rPr>
                <w:rFonts w:ascii="Times New Roman" w:eastAsia="Times New Roman" w:hAnsi="Times New Roman" w:cs="Times New Roman"/>
                <w:sz w:val="24"/>
                <w:szCs w:val="24"/>
                <w:lang w:val="tr-TR" w:eastAsia="tr-TR"/>
              </w:rPr>
            </w:pPr>
          </w:p>
        </w:tc>
        <w:tc>
          <w:tcPr>
            <w:tcW w:w="2243" w:type="dxa"/>
            <w:vAlign w:val="center"/>
            <w:hideMark/>
          </w:tcPr>
          <w:p w:rsidR="00F22667" w:rsidRPr="00F22667" w:rsidRDefault="00F22667" w:rsidP="00F22667">
            <w:pPr>
              <w:spacing w:after="0" w:line="240" w:lineRule="auto"/>
              <w:rPr>
                <w:rFonts w:ascii="Times New Roman" w:eastAsia="Times New Roman" w:hAnsi="Times New Roman" w:cs="Times New Roman"/>
                <w:sz w:val="24"/>
                <w:szCs w:val="24"/>
                <w:lang w:val="tr-TR" w:eastAsia="tr-TR"/>
              </w:rPr>
            </w:pPr>
          </w:p>
        </w:tc>
      </w:tr>
    </w:tbl>
    <w:p w:rsidR="00484762" w:rsidRDefault="00484762" w:rsidP="005972F6">
      <w:pPr>
        <w:pStyle w:val="Balk1"/>
      </w:pPr>
    </w:p>
    <w:sectPr w:rsidR="0048476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1836499E"/>
    <w:lvl w:ilvl="0">
      <w:start w:val="1"/>
      <w:numFmt w:val="decimal"/>
      <w:pStyle w:val="ListeNumaras"/>
      <w:lvlText w:val="%1."/>
      <w:lvlJc w:val="left"/>
      <w:pPr>
        <w:tabs>
          <w:tab w:val="num" w:pos="360"/>
        </w:tabs>
        <w:ind w:left="360" w:hanging="360"/>
      </w:pPr>
      <w:rPr>
        <w:rFonts w:hint="default"/>
      </w:r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4762"/>
    <w:rsid w:val="005972F6"/>
    <w:rsid w:val="00AA1D8D"/>
    <w:rsid w:val="00B47730"/>
    <w:rsid w:val="00CB0664"/>
    <w:rsid w:val="00F226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8162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BF50C5-D056-4801-9323-EE597069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ThoR</cp:lastModifiedBy>
  <cp:revision>3</cp:revision>
  <dcterms:created xsi:type="dcterms:W3CDTF">2013-12-23T23:15:00Z</dcterms:created>
  <dcterms:modified xsi:type="dcterms:W3CDTF">2026-09-25T08:53:00Z</dcterms:modified>
  <cp:category/>
</cp:coreProperties>
</file>