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F6" w:rsidRPr="007A12F6" w:rsidRDefault="001A26B3" w:rsidP="007A12F6">
      <w:pPr>
        <w:pStyle w:val="Title1"/>
      </w:pPr>
      <w:r>
        <w:t>PAİNT UYGULAM</w:t>
      </w:r>
      <w:r w:rsidR="00B64F5D">
        <w:t>A</w:t>
      </w:r>
      <w:r>
        <w:t>SI</w:t>
      </w:r>
    </w:p>
    <w:p w:rsidR="00E37D37" w:rsidRDefault="00E37D37">
      <w:pPr>
        <w:pStyle w:val="Affiliation"/>
        <w:rPr>
          <w:sz w:val="18"/>
        </w:rPr>
      </w:pPr>
    </w:p>
    <w:p w:rsidR="00E37D37" w:rsidRDefault="00E37D37">
      <w:pPr>
        <w:pStyle w:val="Affiliation"/>
        <w:rPr>
          <w:sz w:val="18"/>
        </w:rPr>
      </w:pPr>
    </w:p>
    <w:p w:rsidR="00E37D37" w:rsidRDefault="00E37D37">
      <w:pPr>
        <w:sectPr w:rsidR="00E37D37">
          <w:pgSz w:w="11906" w:h="16838"/>
          <w:pgMar w:top="1588" w:right="1134" w:bottom="1871" w:left="1134" w:header="720" w:footer="720" w:gutter="0"/>
          <w:cols w:space="720"/>
          <w:docGrid w:linePitch="360"/>
        </w:sectPr>
      </w:pPr>
    </w:p>
    <w:p w:rsidR="00E37D37" w:rsidRDefault="004F6008">
      <w:pPr>
        <w:pStyle w:val="AbstractHeading"/>
        <w:jc w:val="both"/>
      </w:pPr>
      <w:r>
        <w:lastRenderedPageBreak/>
        <w:t>Özet</w:t>
      </w:r>
    </w:p>
    <w:p w:rsidR="00E37D37" w:rsidRDefault="002A4684" w:rsidP="00B71EB1">
      <w:pPr>
        <w:pStyle w:val="Balk3"/>
      </w:pPr>
      <w:r>
        <w:t>Paint bilgisayar üzerinde kullanıcıya basit grafik arayüzü sağlayarak üzerinde farklı grafik çizimlerinin gerçekleştirilmesini ve bu çizimlerin kullanıcının istediği boyut ve renkle</w:t>
      </w:r>
      <w:r w:rsidR="0072235A">
        <w:t>rle şekillendirilmesi,</w:t>
      </w:r>
      <w:r>
        <w:t xml:space="preserve"> yapılan işlemi</w:t>
      </w:r>
      <w:r w:rsidR="00C25990">
        <w:t>n</w:t>
      </w:r>
      <w:r w:rsidR="0072235A">
        <w:t>jpeg,bmp gibi farklı resim formatlarında</w:t>
      </w:r>
      <w:r>
        <w:t xml:space="preserve"> kaydedilmesini ve tekrar üzerinde düzenleme yapılabilmesini sağlayan bir çizim kitidir.</w:t>
      </w:r>
    </w:p>
    <w:p w:rsidR="00BC0221" w:rsidRDefault="00BC0221">
      <w:pPr>
        <w:pStyle w:val="BodyTextKeep"/>
        <w:ind w:right="0"/>
        <w:rPr>
          <w:i/>
          <w:color w:val="000000"/>
        </w:rPr>
      </w:pPr>
    </w:p>
    <w:p w:rsidR="00E37D37" w:rsidRDefault="00A613E9">
      <w:pPr>
        <w:pStyle w:val="Balk1"/>
        <w:jc w:val="both"/>
      </w:pPr>
      <w:r>
        <w:t>Giriş</w:t>
      </w:r>
    </w:p>
    <w:p w:rsidR="00E01C04" w:rsidRPr="007A12F6" w:rsidRDefault="002A4684" w:rsidP="007A12F6">
      <w:pPr>
        <w:autoSpaceDE w:val="0"/>
        <w:autoSpaceDN w:val="0"/>
        <w:adjustRightInd w:val="0"/>
        <w:rPr>
          <w:sz w:val="18"/>
          <w:szCs w:val="18"/>
        </w:rPr>
      </w:pPr>
      <w:r>
        <w:rPr>
          <w:sz w:val="18"/>
          <w:szCs w:val="18"/>
        </w:rPr>
        <w:t xml:space="preserve">Günümüzde kullanıcıların farklı isteklerini karşılayabilmeleri için çeşitli programlar geliştirilmektedir. Paint uygulaması ile kullanıcının </w:t>
      </w:r>
      <w:r w:rsidR="00C25990">
        <w:rPr>
          <w:sz w:val="18"/>
          <w:szCs w:val="18"/>
        </w:rPr>
        <w:t xml:space="preserve">temel </w:t>
      </w:r>
      <w:r>
        <w:rPr>
          <w:sz w:val="18"/>
          <w:szCs w:val="18"/>
        </w:rPr>
        <w:t>grafiksel ihtiyaçlarının karşılanması amaçlanmaktadır</w:t>
      </w:r>
      <w:r w:rsidR="00C25990">
        <w:rPr>
          <w:sz w:val="18"/>
          <w:szCs w:val="18"/>
        </w:rPr>
        <w:t>.</w:t>
      </w:r>
    </w:p>
    <w:p w:rsidR="00E01C04" w:rsidRDefault="00E01C04" w:rsidP="00E01C04">
      <w:pPr>
        <w:pStyle w:val="Balk1"/>
        <w:jc w:val="both"/>
      </w:pPr>
      <w:r w:rsidRPr="00E01C04">
        <w:t>Temel Bilgiler</w:t>
      </w:r>
    </w:p>
    <w:p w:rsidR="00E01C04" w:rsidRDefault="002A4684" w:rsidP="00E01C04">
      <w:pPr>
        <w:rPr>
          <w:sz w:val="18"/>
          <w:szCs w:val="18"/>
        </w:rPr>
      </w:pPr>
      <w:r>
        <w:rPr>
          <w:sz w:val="18"/>
          <w:szCs w:val="18"/>
        </w:rPr>
        <w:t>Projenin tasarlama aşamasında Code Bl</w:t>
      </w:r>
      <w:r w:rsidR="007F57E2">
        <w:rPr>
          <w:sz w:val="18"/>
          <w:szCs w:val="18"/>
        </w:rPr>
        <w:t>ock</w:t>
      </w:r>
      <w:r>
        <w:rPr>
          <w:sz w:val="18"/>
          <w:szCs w:val="18"/>
        </w:rPr>
        <w:t>s idesi kullanılarak</w:t>
      </w:r>
      <w:r w:rsidR="00C25990">
        <w:rPr>
          <w:sz w:val="18"/>
          <w:szCs w:val="18"/>
        </w:rPr>
        <w:t>,</w:t>
      </w:r>
      <w:r>
        <w:rPr>
          <w:sz w:val="18"/>
          <w:szCs w:val="18"/>
        </w:rPr>
        <w:t xml:space="preserve"> Graphics.h  kütüphanesi ile arayüz tasarımı ve </w:t>
      </w:r>
      <w:r w:rsidRPr="002A4684">
        <w:rPr>
          <w:sz w:val="18"/>
          <w:szCs w:val="18"/>
        </w:rPr>
        <w:t>bitmap_image</w:t>
      </w:r>
      <w:r>
        <w:rPr>
          <w:sz w:val="18"/>
          <w:szCs w:val="18"/>
        </w:rPr>
        <w:t>.hpp kütüphanesiyl</w:t>
      </w:r>
      <w:r w:rsidR="009C1A1F">
        <w:rPr>
          <w:sz w:val="18"/>
          <w:szCs w:val="18"/>
        </w:rPr>
        <w:t xml:space="preserve">e </w:t>
      </w:r>
      <w:r w:rsidR="00C25990">
        <w:rPr>
          <w:sz w:val="18"/>
          <w:szCs w:val="18"/>
        </w:rPr>
        <w:t>ara yüz resimlerinin programa aktarılması sağlanmıştır.</w:t>
      </w:r>
    </w:p>
    <w:p w:rsidR="00E01C04" w:rsidRDefault="00E01C04" w:rsidP="00E01C04">
      <w:pPr>
        <w:rPr>
          <w:sz w:val="18"/>
          <w:szCs w:val="18"/>
        </w:rPr>
      </w:pPr>
    </w:p>
    <w:p w:rsidR="00E01C04" w:rsidRDefault="007A12F6" w:rsidP="00E01C04">
      <w:pPr>
        <w:pStyle w:val="Balk1"/>
        <w:jc w:val="both"/>
      </w:pPr>
      <w:r>
        <w:t>Geliştirilen Mimari</w:t>
      </w:r>
    </w:p>
    <w:p w:rsidR="00B02C2E" w:rsidRPr="007A12F6" w:rsidRDefault="00B02C2E" w:rsidP="00B02C2E">
      <w:pPr>
        <w:autoSpaceDE w:val="0"/>
        <w:autoSpaceDN w:val="0"/>
        <w:adjustRightInd w:val="0"/>
        <w:rPr>
          <w:sz w:val="18"/>
          <w:szCs w:val="18"/>
        </w:rPr>
      </w:pPr>
      <w:r>
        <w:rPr>
          <w:sz w:val="18"/>
          <w:szCs w:val="18"/>
        </w:rPr>
        <w:t>3.1</w:t>
      </w:r>
      <w:r w:rsidRPr="007A12F6">
        <w:rPr>
          <w:sz w:val="18"/>
          <w:szCs w:val="18"/>
        </w:rPr>
        <w:t xml:space="preserve"> Kullanılan sınıfların ve metotlarının kısa açıklamaları</w:t>
      </w:r>
    </w:p>
    <w:p w:rsidR="009C1A1F" w:rsidRDefault="009C1A1F" w:rsidP="009C1A1F"/>
    <w:p w:rsidR="009C1A1F" w:rsidRPr="007F57E2" w:rsidRDefault="009C1A1F" w:rsidP="009C1A1F">
      <w:pPr>
        <w:rPr>
          <w:sz w:val="18"/>
          <w:szCs w:val="18"/>
        </w:rPr>
      </w:pPr>
      <w:r w:rsidRPr="007F57E2">
        <w:rPr>
          <w:sz w:val="18"/>
          <w:szCs w:val="18"/>
        </w:rPr>
        <w:t>void arayuz(): Programın arayüz işlemlerinin yapıldığı metoddur.</w:t>
      </w:r>
      <w:r w:rsidR="007F57E2">
        <w:rPr>
          <w:sz w:val="18"/>
          <w:szCs w:val="18"/>
        </w:rPr>
        <w:br/>
      </w:r>
    </w:p>
    <w:p w:rsidR="00FF049A" w:rsidRPr="007F57E2" w:rsidRDefault="00FF049A" w:rsidP="009C1A1F">
      <w:pPr>
        <w:rPr>
          <w:sz w:val="18"/>
          <w:szCs w:val="18"/>
        </w:rPr>
      </w:pPr>
      <w:r w:rsidRPr="007F57E2">
        <w:rPr>
          <w:sz w:val="18"/>
          <w:szCs w:val="18"/>
        </w:rPr>
        <w:t>void kaydet_format_bmp(): Kullanıcının yaptığı resmi bmp formatında kaydetmesini sağlayan metoddur.</w:t>
      </w:r>
      <w:r w:rsidR="007F57E2">
        <w:rPr>
          <w:sz w:val="18"/>
          <w:szCs w:val="18"/>
        </w:rPr>
        <w:br/>
      </w:r>
    </w:p>
    <w:p w:rsidR="009C1A1F" w:rsidRPr="007F57E2" w:rsidRDefault="009C1A1F" w:rsidP="009C1A1F">
      <w:pPr>
        <w:rPr>
          <w:sz w:val="18"/>
          <w:szCs w:val="18"/>
        </w:rPr>
      </w:pPr>
      <w:r w:rsidRPr="007F57E2">
        <w:rPr>
          <w:sz w:val="18"/>
          <w:szCs w:val="18"/>
        </w:rPr>
        <w:t>void yukle(): Kullanıcının kaydettiği resmin tekrar program arayüzüne yüklenmesini sağlayan metoddur.</w:t>
      </w:r>
      <w:r w:rsidR="007F57E2">
        <w:rPr>
          <w:sz w:val="18"/>
          <w:szCs w:val="18"/>
        </w:rPr>
        <w:br/>
      </w:r>
    </w:p>
    <w:p w:rsidR="009C1A1F" w:rsidRPr="007F57E2" w:rsidRDefault="009C1A1F" w:rsidP="009C1A1F">
      <w:pPr>
        <w:rPr>
          <w:sz w:val="18"/>
          <w:szCs w:val="18"/>
        </w:rPr>
      </w:pPr>
      <w:r w:rsidRPr="007F57E2">
        <w:rPr>
          <w:sz w:val="18"/>
          <w:szCs w:val="18"/>
        </w:rPr>
        <w:t>void dikdortgen(): Kullanıcının belirlediği büyüklük ve renkte dikdörtgen çizmesini sağlayan metoddur.</w:t>
      </w:r>
      <w:r w:rsidR="007F57E2">
        <w:rPr>
          <w:sz w:val="18"/>
          <w:szCs w:val="18"/>
        </w:rPr>
        <w:br/>
      </w:r>
    </w:p>
    <w:p w:rsidR="009C1A1F" w:rsidRPr="007F57E2" w:rsidRDefault="009C1A1F" w:rsidP="009C1A1F">
      <w:pPr>
        <w:rPr>
          <w:sz w:val="18"/>
          <w:szCs w:val="18"/>
        </w:rPr>
      </w:pPr>
      <w:r w:rsidRPr="007F57E2">
        <w:rPr>
          <w:sz w:val="18"/>
          <w:szCs w:val="18"/>
        </w:rPr>
        <w:t>void kalem(): Kullanıcının belirlediği büyüklük ve renkte serbest çizim yapabilmesini sağlayan metoddur.</w:t>
      </w:r>
      <w:r w:rsidR="007F57E2">
        <w:rPr>
          <w:sz w:val="18"/>
          <w:szCs w:val="18"/>
        </w:rPr>
        <w:br/>
      </w:r>
    </w:p>
    <w:p w:rsidR="009C1A1F" w:rsidRPr="007F57E2" w:rsidRDefault="009C1A1F" w:rsidP="009C1A1F">
      <w:pPr>
        <w:rPr>
          <w:sz w:val="18"/>
          <w:szCs w:val="18"/>
        </w:rPr>
      </w:pPr>
      <w:r w:rsidRPr="007F57E2">
        <w:rPr>
          <w:sz w:val="18"/>
          <w:szCs w:val="18"/>
        </w:rPr>
        <w:t>void cizgi(): Kullanıcının belirlediği büyüklük ve renkte düz bir çizgi çizmesini sağlayan metoddur.</w:t>
      </w:r>
      <w:r w:rsidR="007F57E2">
        <w:rPr>
          <w:sz w:val="18"/>
          <w:szCs w:val="18"/>
        </w:rPr>
        <w:br/>
      </w:r>
    </w:p>
    <w:p w:rsidR="009C1A1F" w:rsidRPr="007F57E2" w:rsidRDefault="009C1A1F" w:rsidP="009C1A1F">
      <w:pPr>
        <w:rPr>
          <w:sz w:val="18"/>
          <w:szCs w:val="18"/>
        </w:rPr>
      </w:pPr>
      <w:r w:rsidRPr="007F57E2">
        <w:rPr>
          <w:sz w:val="18"/>
          <w:szCs w:val="18"/>
        </w:rPr>
        <w:t>void cember(): Kullanıcının belirlediği büyüklük ve renkte çember çizmesini sağlayan metoddur.</w:t>
      </w:r>
      <w:r w:rsidR="007F57E2">
        <w:rPr>
          <w:sz w:val="18"/>
          <w:szCs w:val="18"/>
        </w:rPr>
        <w:br/>
      </w:r>
    </w:p>
    <w:p w:rsidR="009C1A1F" w:rsidRPr="007F57E2" w:rsidRDefault="009C1A1F" w:rsidP="009C1A1F">
      <w:pPr>
        <w:rPr>
          <w:sz w:val="18"/>
          <w:szCs w:val="18"/>
        </w:rPr>
      </w:pPr>
      <w:r w:rsidRPr="007F57E2">
        <w:rPr>
          <w:sz w:val="18"/>
          <w:szCs w:val="18"/>
        </w:rPr>
        <w:t>void ucgen(): Kullanıcının belirlediği büyüklük ve renkte üçgen çizmesini sağlayan metoddur.</w:t>
      </w:r>
    </w:p>
    <w:p w:rsidR="009C1A1F" w:rsidRPr="007F57E2" w:rsidRDefault="009C1A1F" w:rsidP="009C1A1F">
      <w:pPr>
        <w:rPr>
          <w:sz w:val="18"/>
          <w:szCs w:val="18"/>
        </w:rPr>
      </w:pPr>
      <w:r w:rsidRPr="007F57E2">
        <w:rPr>
          <w:sz w:val="18"/>
          <w:szCs w:val="18"/>
        </w:rPr>
        <w:t xml:space="preserve">void silgi(): Kullanıcının yaptığı çizimde silmek istediği yerlerin silinmesini sağlayan metoddur. </w:t>
      </w:r>
      <w:r w:rsidR="007F57E2">
        <w:rPr>
          <w:sz w:val="18"/>
          <w:szCs w:val="18"/>
        </w:rPr>
        <w:br/>
      </w:r>
    </w:p>
    <w:p w:rsidR="00B02C2E" w:rsidRPr="00B02C2E" w:rsidRDefault="009C1A1F" w:rsidP="00B02C2E">
      <w:r w:rsidRPr="007F57E2">
        <w:rPr>
          <w:sz w:val="18"/>
          <w:szCs w:val="18"/>
        </w:rPr>
        <w:t>void arkaplandegistir(): Arka plan renginin değişmesini sağlayan metoddur</w:t>
      </w:r>
      <w:r>
        <w:t>.</w:t>
      </w:r>
      <w:r w:rsidR="007F57E2">
        <w:br/>
      </w:r>
    </w:p>
    <w:p w:rsidR="007A12F6" w:rsidRDefault="007A12F6" w:rsidP="007A12F6">
      <w:pPr>
        <w:autoSpaceDE w:val="0"/>
        <w:autoSpaceDN w:val="0"/>
        <w:adjustRightInd w:val="0"/>
        <w:rPr>
          <w:sz w:val="18"/>
          <w:szCs w:val="18"/>
        </w:rPr>
      </w:pPr>
      <w:r>
        <w:rPr>
          <w:sz w:val="18"/>
          <w:szCs w:val="18"/>
        </w:rPr>
        <w:lastRenderedPageBreak/>
        <w:t>3</w:t>
      </w:r>
      <w:r w:rsidR="00B02C2E">
        <w:rPr>
          <w:sz w:val="18"/>
          <w:szCs w:val="18"/>
        </w:rPr>
        <w:t>.2</w:t>
      </w:r>
      <w:r w:rsidRPr="007A12F6">
        <w:rPr>
          <w:sz w:val="18"/>
          <w:szCs w:val="18"/>
        </w:rPr>
        <w:t xml:space="preserve"> Karşılaşılan problemler ve çözüm yaklaşımları</w:t>
      </w:r>
      <w:r w:rsidR="007F57E2">
        <w:rPr>
          <w:sz w:val="18"/>
          <w:szCs w:val="18"/>
        </w:rPr>
        <w:br/>
      </w:r>
    </w:p>
    <w:p w:rsidR="00B02C2E" w:rsidRPr="007A12F6" w:rsidRDefault="007F57E2" w:rsidP="007A12F6">
      <w:pPr>
        <w:autoSpaceDE w:val="0"/>
        <w:autoSpaceDN w:val="0"/>
        <w:adjustRightInd w:val="0"/>
        <w:rPr>
          <w:sz w:val="18"/>
          <w:szCs w:val="18"/>
        </w:rPr>
      </w:pPr>
      <w:r>
        <w:rPr>
          <w:sz w:val="18"/>
          <w:szCs w:val="18"/>
        </w:rPr>
        <w:t xml:space="preserve">Karşılaşılan en büyük problem mousea tıklandığında tıklama durumlarının güncellenememesiydi. Bu problem menü alanında double click metodu kullanılarak çizim alanında ise single click metodu kullanılarak giderildi. </w:t>
      </w:r>
      <w:r>
        <w:rPr>
          <w:sz w:val="18"/>
          <w:szCs w:val="18"/>
        </w:rPr>
        <w:br/>
      </w:r>
      <w:r>
        <w:rPr>
          <w:sz w:val="18"/>
          <w:szCs w:val="18"/>
        </w:rPr>
        <w:br/>
        <w:t xml:space="preserve">2.problem ise örneğin bir </w:t>
      </w:r>
      <w:r w:rsidR="0072235A">
        <w:rPr>
          <w:sz w:val="18"/>
          <w:szCs w:val="18"/>
        </w:rPr>
        <w:t>dikdörgenin</w:t>
      </w:r>
      <w:r>
        <w:rPr>
          <w:sz w:val="18"/>
          <w:szCs w:val="18"/>
        </w:rPr>
        <w:t xml:space="preserve"> boyutlarının çizim aşamasında sabit boyut yerine mouseun hareketine göre büyütülüp küçültülmesiydi. Bu problem çizim işlemi while döngüsüne alınarak mouseun koordinatı her değiştiğinde bir önceki çizim işlemi arka plan renginde tekrar çizilip ekrandan silinmesi sağlan</w:t>
      </w:r>
      <w:r w:rsidR="00C25990">
        <w:rPr>
          <w:sz w:val="18"/>
          <w:szCs w:val="18"/>
        </w:rPr>
        <w:t>dı ve</w:t>
      </w:r>
      <w:r>
        <w:rPr>
          <w:sz w:val="18"/>
          <w:szCs w:val="18"/>
        </w:rPr>
        <w:t xml:space="preserve"> yeni koordinata göre yeni bir çizim işlemi yapılarak giderildi.</w:t>
      </w:r>
      <w:r>
        <w:rPr>
          <w:sz w:val="18"/>
          <w:szCs w:val="18"/>
        </w:rPr>
        <w:br/>
      </w:r>
    </w:p>
    <w:p w:rsidR="007A12F6" w:rsidRDefault="00B02C2E" w:rsidP="007A12F6">
      <w:pPr>
        <w:autoSpaceDE w:val="0"/>
        <w:autoSpaceDN w:val="0"/>
        <w:adjustRightInd w:val="0"/>
        <w:rPr>
          <w:sz w:val="18"/>
          <w:szCs w:val="18"/>
        </w:rPr>
      </w:pPr>
      <w:r>
        <w:rPr>
          <w:sz w:val="18"/>
          <w:szCs w:val="18"/>
        </w:rPr>
        <w:t>3.3</w:t>
      </w:r>
      <w:r w:rsidR="007A12F6" w:rsidRPr="007A12F6">
        <w:rPr>
          <w:sz w:val="18"/>
          <w:szCs w:val="18"/>
        </w:rPr>
        <w:t xml:space="preserve"> Yazılım Geliştirme İçin Harcanan Süreler (kişi ve saat bazında)</w:t>
      </w:r>
      <w:r w:rsidR="007F57E2">
        <w:rPr>
          <w:sz w:val="18"/>
          <w:szCs w:val="18"/>
        </w:rPr>
        <w:br/>
      </w:r>
    </w:p>
    <w:p w:rsidR="00B02C2E" w:rsidRDefault="00B02C2E" w:rsidP="007A12F6">
      <w:pPr>
        <w:autoSpaceDE w:val="0"/>
        <w:autoSpaceDN w:val="0"/>
        <w:adjustRightInd w:val="0"/>
        <w:rPr>
          <w:sz w:val="18"/>
          <w:szCs w:val="18"/>
        </w:rPr>
      </w:pPr>
      <w:r>
        <w:rPr>
          <w:sz w:val="18"/>
          <w:szCs w:val="18"/>
        </w:rPr>
        <w:t>Mehmet Samet Yıldız: 45 saat</w:t>
      </w:r>
    </w:p>
    <w:p w:rsidR="00B02C2E" w:rsidRPr="007A12F6" w:rsidRDefault="00B02C2E" w:rsidP="007A12F6">
      <w:pPr>
        <w:autoSpaceDE w:val="0"/>
        <w:autoSpaceDN w:val="0"/>
        <w:adjustRightInd w:val="0"/>
        <w:rPr>
          <w:sz w:val="18"/>
          <w:szCs w:val="18"/>
        </w:rPr>
      </w:pPr>
      <w:r>
        <w:rPr>
          <w:sz w:val="18"/>
          <w:szCs w:val="18"/>
        </w:rPr>
        <w:t>Adem Derviş Yılmaz:  40 saat</w:t>
      </w:r>
    </w:p>
    <w:p w:rsidR="007A12F6" w:rsidRDefault="007F57E2" w:rsidP="007A12F6">
      <w:pPr>
        <w:autoSpaceDE w:val="0"/>
        <w:autoSpaceDN w:val="0"/>
        <w:adjustRightInd w:val="0"/>
        <w:rPr>
          <w:sz w:val="18"/>
          <w:szCs w:val="18"/>
        </w:rPr>
      </w:pPr>
      <w:r>
        <w:rPr>
          <w:sz w:val="18"/>
          <w:szCs w:val="18"/>
        </w:rPr>
        <w:br/>
      </w:r>
      <w:r w:rsidR="00E72812">
        <w:rPr>
          <w:sz w:val="18"/>
          <w:szCs w:val="18"/>
        </w:rPr>
        <w:t>3.4</w:t>
      </w:r>
      <w:r w:rsidR="007A12F6" w:rsidRPr="007A12F6">
        <w:rPr>
          <w:sz w:val="18"/>
          <w:szCs w:val="18"/>
        </w:rPr>
        <w:t>Dosyalama sisteminin, örnek veriler üzerinden anlatımı</w:t>
      </w:r>
    </w:p>
    <w:p w:rsidR="007A12F6" w:rsidRDefault="00E442E6" w:rsidP="007A12F6">
      <w:pPr>
        <w:autoSpaceDE w:val="0"/>
        <w:autoSpaceDN w:val="0"/>
        <w:adjustRightInd w:val="0"/>
        <w:rPr>
          <w:sz w:val="18"/>
          <w:szCs w:val="18"/>
        </w:rPr>
      </w:pPr>
      <w:r>
        <w:rPr>
          <w:sz w:val="18"/>
          <w:szCs w:val="18"/>
        </w:rPr>
        <w:br/>
        <w:t>Kaydetme işlemi için çizim alanının her pixeldeki renk değeri döngü ile tek tek alınarak bir txt dosyasına depolandı.</w:t>
      </w:r>
    </w:p>
    <w:p w:rsidR="00E442E6" w:rsidRDefault="00E442E6" w:rsidP="007A12F6">
      <w:pPr>
        <w:autoSpaceDE w:val="0"/>
        <w:autoSpaceDN w:val="0"/>
        <w:adjustRightInd w:val="0"/>
        <w:rPr>
          <w:sz w:val="18"/>
          <w:szCs w:val="18"/>
        </w:rPr>
      </w:pPr>
    </w:p>
    <w:p w:rsidR="00E442E6" w:rsidRDefault="00E442E6" w:rsidP="007A12F6">
      <w:pPr>
        <w:autoSpaceDE w:val="0"/>
        <w:autoSpaceDN w:val="0"/>
        <w:adjustRightInd w:val="0"/>
        <w:rPr>
          <w:sz w:val="18"/>
          <w:szCs w:val="18"/>
        </w:rPr>
      </w:pPr>
      <w:r>
        <w:rPr>
          <w:sz w:val="18"/>
          <w:szCs w:val="18"/>
        </w:rPr>
        <w:t>Yükleme işlemi için ise pixellerin renk değerlerinin kaydedildiği txt dosyasından renk değerleri okunarak ekrana pixel olarak tekrar yazıldı.</w:t>
      </w:r>
    </w:p>
    <w:p w:rsidR="007A12F6" w:rsidRDefault="007A12F6" w:rsidP="007A12F6">
      <w:pPr>
        <w:pStyle w:val="Balk1"/>
        <w:jc w:val="both"/>
      </w:pPr>
      <w:r>
        <w:t>Kullanıcı Kataloğu</w:t>
      </w:r>
    </w:p>
    <w:p w:rsidR="007A12F6" w:rsidRPr="00C25990" w:rsidRDefault="003D3A12" w:rsidP="007A12F6">
      <w:pPr>
        <w:rPr>
          <w:sz w:val="18"/>
          <w:szCs w:val="18"/>
        </w:rPr>
      </w:pPr>
      <w:r w:rsidRPr="00C25990">
        <w:rPr>
          <w:sz w:val="18"/>
          <w:szCs w:val="18"/>
        </w:rPr>
        <w:t xml:space="preserve">Kullanıcı kataloğu için </w:t>
      </w:r>
      <w:hyperlink w:anchor="_Şekiller" w:history="1">
        <w:r w:rsidRPr="00C25990">
          <w:rPr>
            <w:rStyle w:val="Kpr"/>
            <w:sz w:val="18"/>
            <w:szCs w:val="18"/>
          </w:rPr>
          <w:t>tıklayınız.</w:t>
        </w:r>
      </w:hyperlink>
      <w:r w:rsidR="00B9746C" w:rsidRPr="00C25990">
        <w:rPr>
          <w:sz w:val="18"/>
          <w:szCs w:val="18"/>
        </w:rPr>
        <w:t>(şekiller başlığı altındadır. Şekil 1)</w:t>
      </w:r>
    </w:p>
    <w:p w:rsidR="00751BF2" w:rsidRDefault="00751BF2" w:rsidP="00751BF2">
      <w:pPr>
        <w:pStyle w:val="Balk1"/>
        <w:jc w:val="both"/>
      </w:pPr>
      <w:r>
        <w:t>Sonuçlar</w:t>
      </w:r>
    </w:p>
    <w:p w:rsidR="00751BF2" w:rsidRPr="00E01C04" w:rsidRDefault="007033A1" w:rsidP="00E01C04">
      <w:pPr>
        <w:rPr>
          <w:sz w:val="18"/>
          <w:szCs w:val="18"/>
        </w:rPr>
      </w:pPr>
      <w:r>
        <w:rPr>
          <w:sz w:val="18"/>
          <w:szCs w:val="18"/>
        </w:rPr>
        <w:t>Uygulama içerisinde bulunan tüm fonksiyonlar istenildiği şekilde çalışmaktadır. Mouse hareketine göre otomatik boyutlandırma yapılmaktadır. Ayrıca kaydetme ve yükleme işlemleri de sağlıklı bir şekilde çalışmaktadır. Projemizdeki tek problem daha önceden çizim yapılan bir alanın üzerinden yeniden geçildiğinde bu alandaki bazı pixellerin arka plan rengine dönüşmesidir.</w:t>
      </w:r>
    </w:p>
    <w:p w:rsidR="00751BF2" w:rsidRPr="0072235A" w:rsidRDefault="00751BF2" w:rsidP="00751BF2">
      <w:pPr>
        <w:pStyle w:val="Balk1"/>
        <w:jc w:val="both"/>
        <w:rPr>
          <w:color w:val="FF0000"/>
        </w:rPr>
      </w:pPr>
      <w:r w:rsidRPr="0072235A">
        <w:rPr>
          <w:color w:val="FF0000"/>
        </w:rPr>
        <w:t>Kaynakça</w:t>
      </w:r>
    </w:p>
    <w:p w:rsidR="00751BF2" w:rsidRPr="0072235A" w:rsidRDefault="00751BF2" w:rsidP="00751BF2">
      <w:pPr>
        <w:pStyle w:val="Reference"/>
        <w:ind w:left="357" w:hanging="357"/>
        <w:rPr>
          <w:color w:val="FF0000"/>
        </w:rPr>
      </w:pPr>
      <w:r w:rsidRPr="0072235A">
        <w:rPr>
          <w:color w:val="FF0000"/>
        </w:rPr>
        <w:t>Yazar soyadı, Adının ilk harfi ve varsa aynı şekilde diğer  yazarlar, “Çalışmanın adı”, Çalışmanın yayınlandığı dergi (veya internet sayfası gibi), yayın yılı.</w:t>
      </w:r>
    </w:p>
    <w:p w:rsidR="00751BF2" w:rsidRPr="0072235A" w:rsidRDefault="00751BF2" w:rsidP="00751BF2">
      <w:pPr>
        <w:pStyle w:val="Reference"/>
        <w:ind w:left="357" w:hanging="357"/>
        <w:rPr>
          <w:color w:val="FF0000"/>
        </w:rPr>
      </w:pPr>
      <w:bookmarkStart w:id="0" w:name="Lyo88"/>
      <w:r w:rsidRPr="0072235A">
        <w:rPr>
          <w:color w:val="FF0000"/>
        </w:rPr>
        <w:t>Smith,J.O.andAbel,J.S.,``BarkandERBBilinearTrans</w:t>
      </w:r>
      <w:r w:rsidRPr="0072235A">
        <w:rPr>
          <w:color w:val="FF0000"/>
        </w:rPr>
        <w:softHyphen/>
        <w:t>forms'',</w:t>
      </w:r>
      <w:r w:rsidRPr="0072235A">
        <w:rPr>
          <w:i/>
          <w:color w:val="FF0000"/>
        </w:rPr>
        <w:t>IEEETrans.SpeechandAudioProc</w:t>
      </w:r>
      <w:r w:rsidRPr="0072235A">
        <w:rPr>
          <w:color w:val="FF0000"/>
        </w:rPr>
        <w:t>.,7(6):697-708,1999.</w:t>
      </w:r>
    </w:p>
    <w:bookmarkEnd w:id="0"/>
    <w:p w:rsidR="00E01C04" w:rsidRPr="00E01C04" w:rsidRDefault="00E01C04" w:rsidP="00E01C04">
      <w:pPr>
        <w:rPr>
          <w:sz w:val="18"/>
          <w:szCs w:val="18"/>
        </w:rPr>
      </w:pPr>
    </w:p>
    <w:p w:rsidR="00E37D37" w:rsidRDefault="00296C91">
      <w:pPr>
        <w:pStyle w:val="Balk1"/>
        <w:jc w:val="both"/>
      </w:pPr>
      <w:r>
        <w:t>Şekiller</w:t>
      </w:r>
      <w:r w:rsidR="000C5FEC">
        <w:t>, Denklemler</w:t>
      </w:r>
      <w:r>
        <w:t xml:space="preserve"> ve Algoritmalar</w:t>
      </w:r>
    </w:p>
    <w:p w:rsidR="003D3A12" w:rsidRDefault="003D3A12" w:rsidP="00751BF2">
      <w:pPr>
        <w:pStyle w:val="Balk2"/>
        <w:sectPr w:rsidR="003D3A12" w:rsidSect="00EE4C87">
          <w:type w:val="continuous"/>
          <w:pgSz w:w="11906" w:h="16838"/>
          <w:pgMar w:top="1588" w:right="1134" w:bottom="1871" w:left="1134" w:header="720" w:footer="720" w:gutter="0"/>
          <w:cols w:num="2" w:space="544"/>
          <w:docGrid w:linePitch="360"/>
        </w:sectPr>
      </w:pPr>
    </w:p>
    <w:p w:rsidR="00E37D37" w:rsidRDefault="00A613E9">
      <w:pPr>
        <w:pStyle w:val="Balk2"/>
        <w:ind w:right="45"/>
      </w:pPr>
      <w:bookmarkStart w:id="1" w:name="_Şekiller"/>
      <w:bookmarkEnd w:id="1"/>
      <w:r>
        <w:lastRenderedPageBreak/>
        <w:t>Şekiller</w:t>
      </w:r>
    </w:p>
    <w:p w:rsidR="00E01C04" w:rsidRDefault="00B64F5D" w:rsidP="003D3A12">
      <w:pPr>
        <w:pStyle w:val="Picture"/>
        <w:ind w:right="0"/>
        <w:jc w:val="both"/>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27.25pt">
            <v:imagedata r:id="rId8" o:title="klavuz"/>
          </v:shape>
        </w:pict>
      </w:r>
    </w:p>
    <w:p w:rsidR="00E01C04" w:rsidRDefault="00E01C04" w:rsidP="00E01C04">
      <w:pPr>
        <w:pStyle w:val="Figurecaption"/>
        <w:ind w:right="0"/>
        <w:rPr>
          <w:i w:val="0"/>
        </w:rPr>
      </w:pPr>
      <w:r>
        <w:t>Şekil1</w:t>
      </w:r>
      <w:r>
        <w:rPr>
          <w:i w:val="0"/>
        </w:rPr>
        <w:t>:</w:t>
      </w:r>
      <w:r w:rsidR="003D3A12">
        <w:rPr>
          <w:i w:val="0"/>
        </w:rPr>
        <w:t>Uygulamanın kullanım kılavuzu</w:t>
      </w:r>
    </w:p>
    <w:p w:rsidR="00347822" w:rsidRDefault="00347822" w:rsidP="00E01C04">
      <w:pPr>
        <w:pStyle w:val="Figurecaption"/>
        <w:ind w:right="0"/>
        <w:rPr>
          <w:i w:val="0"/>
        </w:rPr>
      </w:pPr>
    </w:p>
    <w:p w:rsidR="00347822" w:rsidRDefault="00347822" w:rsidP="00E01C04">
      <w:pPr>
        <w:pStyle w:val="Figurecaption"/>
        <w:ind w:right="0"/>
        <w:rPr>
          <w:i w:val="0"/>
        </w:rPr>
      </w:pPr>
    </w:p>
    <w:p w:rsidR="00347822" w:rsidRDefault="00347822" w:rsidP="00E01C04">
      <w:pPr>
        <w:pStyle w:val="Figurecaption"/>
        <w:ind w:right="0"/>
        <w:rPr>
          <w:i w:val="0"/>
        </w:rPr>
      </w:pPr>
    </w:p>
    <w:p w:rsidR="00E37D37" w:rsidRDefault="00A613E9">
      <w:pPr>
        <w:pStyle w:val="Balk2"/>
      </w:pPr>
      <w:r>
        <w:t>Denklemler</w:t>
      </w:r>
    </w:p>
    <w:p w:rsidR="00A613E9" w:rsidRDefault="00B9746C" w:rsidP="003D3A12">
      <w:pPr>
        <w:pStyle w:val="Equation"/>
        <w:tabs>
          <w:tab w:val="clear" w:pos="4678"/>
          <w:tab w:val="right" w:pos="4536"/>
        </w:tabs>
      </w:pPr>
      <w:r>
        <w:t>Üçgenin koordinat denklemi:</w:t>
      </w:r>
      <w:r w:rsidR="00A613E9">
        <w:tab/>
      </w:r>
      <w:r>
        <w:t>(1)</w:t>
      </w:r>
    </w:p>
    <w:p w:rsidR="000E3CF6" w:rsidRDefault="000E3CF6" w:rsidP="003D3A12">
      <w:pPr>
        <w:pStyle w:val="Equation"/>
        <w:tabs>
          <w:tab w:val="clear" w:pos="4678"/>
          <w:tab w:val="right" w:pos="4536"/>
        </w:tabs>
      </w:pPr>
    </w:p>
    <w:p w:rsidR="00B71EB1" w:rsidRDefault="00311C07" w:rsidP="003D3A12">
      <w:pPr>
        <w:pStyle w:val="Equation"/>
        <w:tabs>
          <w:tab w:val="clear" w:pos="4678"/>
          <w:tab w:val="right" w:pos="4536"/>
        </w:tabs>
      </w:pPr>
      <w:r>
        <w:rPr>
          <w:noProof/>
          <w:lang w:eastAsia="tr-TR"/>
        </w:rPr>
        <w:pict>
          <v:group id="_x0000_s1069" style="position:absolute;margin-left:-12.5pt;margin-top:1.85pt;width:226.45pt;height:169.45pt;z-index:251662336" coordorigin="1759,8775" coordsize="3440,2079">
            <v:shapetype id="_x0000_t202" coordsize="21600,21600" o:spt="202" path="m,l,21600r21600,l21600,xe">
              <v:stroke joinstyle="miter"/>
              <v:path gradientshapeok="t" o:connecttype="rect"/>
            </v:shapetype>
            <v:shape id="_x0000_s1066" type="#_x0000_t202" style="position:absolute;left:1759;top:8775;width:3440;height:2079" filled="f" stroked="f">
              <v:textbox style="mso-next-textbox:#_x0000_s1066">
                <w:txbxContent>
                  <w:p w:rsidR="00347822" w:rsidRDefault="00347822"/>
                  <w:p w:rsidR="00B71EB1" w:rsidRDefault="00347822">
                    <w:r>
                      <w:t>(</w:t>
                    </w:r>
                    <w:r w:rsidR="00B71EB1">
                      <w:t>x1,y1</w:t>
                    </w:r>
                    <w:r>
                      <w:t>)</w:t>
                    </w:r>
                  </w:p>
                  <w:p w:rsidR="00B71EB1" w:rsidRDefault="00B71EB1"/>
                  <w:p w:rsidR="00B71EB1" w:rsidRDefault="00B71EB1"/>
                  <w:p w:rsidR="00B71EB1" w:rsidRDefault="00B71EB1"/>
                  <w:p w:rsidR="00B51CE2" w:rsidRDefault="00B51CE2"/>
                  <w:p w:rsidR="00B51CE2" w:rsidRDefault="00347822">
                    <w:r>
                      <w:t xml:space="preserve">                      a     </w:t>
                    </w:r>
                    <w:r w:rsidRPr="00347822">
                      <w:t>b</w:t>
                    </w:r>
                  </w:p>
                  <w:p w:rsidR="00B51CE2" w:rsidRPr="00B51CE2" w:rsidRDefault="00B51CE2">
                    <w:pPr>
                      <w:rPr>
                        <w:color w:val="FF0000"/>
                      </w:rPr>
                    </w:pPr>
                  </w:p>
                  <w:p w:rsidR="00347822" w:rsidRDefault="00347822"/>
                  <w:p w:rsidR="00347822" w:rsidRDefault="00347822"/>
                  <w:p w:rsidR="00347822" w:rsidRDefault="00347822"/>
                  <w:p w:rsidR="00347822" w:rsidRDefault="00347822"/>
                  <w:p w:rsidR="00347822" w:rsidRDefault="00347822">
                    <w:r>
                      <w:t>(</w:t>
                    </w:r>
                    <w:r w:rsidRPr="00347822">
                      <w:t xml:space="preserve">x1-(x2-x1),y2 </w:t>
                    </w:r>
                    <w:r>
                      <w:t>)c                       (</w:t>
                    </w:r>
                    <w:r w:rsidRPr="00347822">
                      <w:t xml:space="preserve"> x2,y2</w:t>
                    </w:r>
                    <w:r>
                      <w:t xml:space="preserve">)                                         </w:t>
                    </w:r>
                  </w:p>
                  <w:p w:rsidR="00B71EB1" w:rsidRDefault="00B71EB1"/>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5" type="#_x0000_t5" style="position:absolute;left:2310;top:9034;width:2283;height:1426" filled="f"/>
          </v:group>
        </w:pict>
      </w:r>
    </w:p>
    <w:p w:rsidR="00B71EB1" w:rsidRDefault="00B71EB1" w:rsidP="003D3A12">
      <w:pPr>
        <w:pStyle w:val="Equation"/>
        <w:tabs>
          <w:tab w:val="clear" w:pos="4678"/>
          <w:tab w:val="right" w:pos="4536"/>
        </w:tabs>
      </w:pPr>
    </w:p>
    <w:p w:rsidR="00B71EB1" w:rsidRDefault="00311C07" w:rsidP="003D3A12">
      <w:pPr>
        <w:pStyle w:val="Equation"/>
        <w:tabs>
          <w:tab w:val="clear" w:pos="4678"/>
          <w:tab w:val="right" w:pos="4536"/>
        </w:tabs>
      </w:pPr>
      <w:r w:rsidRPr="00311C07">
        <w:rPr>
          <w:noProof/>
          <w:lang w:val="en-US" w:eastAsia="zh-TW"/>
        </w:rPr>
        <w:pict>
          <v:shape id="_x0000_s1070" type="#_x0000_t202" style="position:absolute;margin-left:240.4pt;margin-top:4.4pt;width:277.8pt;height:86.25pt;z-index:251664384;mso-width-relative:margin;mso-height-relative:margin" filled="f" stroked="f">
            <v:textbox style="mso-next-textbox:#_x0000_s1070">
              <w:txbxContent>
                <w:p w:rsidR="004844BB" w:rsidRDefault="004844BB"/>
                <w:p w:rsidR="00B51CE2" w:rsidRDefault="00B51CE2">
                  <w:r>
                    <w:t>a=Line(x1-(x2-x1)</w:t>
                  </w:r>
                  <w:r w:rsidRPr="00B51CE2">
                    <w:t xml:space="preserve"> ,y2,x1,y1</w:t>
                  </w:r>
                  <w:r>
                    <w:t>)</w:t>
                  </w:r>
                </w:p>
                <w:p w:rsidR="004844BB" w:rsidRDefault="004844BB"/>
                <w:p w:rsidR="00B51CE2" w:rsidRDefault="00B51CE2">
                  <w:r>
                    <w:t>b=Line(x1,y1, x2,y2)</w:t>
                  </w:r>
                </w:p>
                <w:p w:rsidR="004844BB" w:rsidRDefault="004844BB"/>
                <w:p w:rsidR="00B51CE2" w:rsidRDefault="00B51CE2">
                  <w:r>
                    <w:t>c=Line(x1-(x2-x1),y2,x2,y2)</w:t>
                  </w:r>
                </w:p>
              </w:txbxContent>
            </v:textbox>
          </v:shape>
        </w:pict>
      </w:r>
    </w:p>
    <w:p w:rsidR="00B71EB1" w:rsidRDefault="00B71EB1" w:rsidP="003D3A12">
      <w:pPr>
        <w:pStyle w:val="Equation"/>
        <w:tabs>
          <w:tab w:val="clear" w:pos="4678"/>
          <w:tab w:val="right" w:pos="4536"/>
        </w:tabs>
      </w:pPr>
    </w:p>
    <w:p w:rsidR="00B9746C" w:rsidRDefault="00B9746C"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B9746C" w:rsidRDefault="00B9746C" w:rsidP="003D3A12">
      <w:pPr>
        <w:pStyle w:val="Equation"/>
        <w:tabs>
          <w:tab w:val="clear" w:pos="4678"/>
          <w:tab w:val="right" w:pos="4536"/>
        </w:tabs>
      </w:pPr>
      <w:r>
        <w:t xml:space="preserve">Dikdörtgenin koordinat denklemi: </w:t>
      </w:r>
      <w:r>
        <w:tab/>
        <w:t>(2)</w:t>
      </w:r>
    </w:p>
    <w:p w:rsidR="00347822" w:rsidRDefault="00347822" w:rsidP="003D3A12">
      <w:pPr>
        <w:pStyle w:val="Equation"/>
        <w:tabs>
          <w:tab w:val="clear" w:pos="4678"/>
          <w:tab w:val="right" w:pos="4536"/>
        </w:tabs>
      </w:pPr>
    </w:p>
    <w:p w:rsidR="000E3CF6" w:rsidRDefault="00311C07" w:rsidP="003D3A12">
      <w:pPr>
        <w:pStyle w:val="Equation"/>
        <w:tabs>
          <w:tab w:val="clear" w:pos="4678"/>
          <w:tab w:val="right" w:pos="4536"/>
        </w:tabs>
      </w:pPr>
      <w:r>
        <w:rPr>
          <w:noProof/>
          <w:lang w:eastAsia="tr-TR"/>
        </w:rPr>
        <w:pict>
          <v:shape id="_x0000_s1072" type="#_x0000_t202" style="position:absolute;margin-left:-37.55pt;margin-top:8.1pt;width:281.75pt;height:143.4pt;z-index:251691391" filled="f" stroked="f">
            <v:textbox>
              <w:txbxContent>
                <w:p w:rsidR="00347822" w:rsidRDefault="00347822">
                  <w:r w:rsidRPr="00347822">
                    <w:t>( x1,y1)                 a                  (x2,y1)</w:t>
                  </w:r>
                </w:p>
                <w:p w:rsidR="00347822" w:rsidRDefault="00347822"/>
                <w:p w:rsidR="00347822" w:rsidRDefault="00347822"/>
                <w:p w:rsidR="00347822" w:rsidRDefault="00347822"/>
                <w:p w:rsidR="004844BB" w:rsidRDefault="004844BB"/>
                <w:p w:rsidR="004844BB" w:rsidRDefault="004844BB">
                  <w:r>
                    <w:t xml:space="preserve"> b                                                   c</w:t>
                  </w:r>
                </w:p>
                <w:p w:rsidR="004844BB" w:rsidRDefault="004844BB"/>
                <w:p w:rsidR="004844BB" w:rsidRDefault="004844BB"/>
                <w:p w:rsidR="004844BB" w:rsidRDefault="004844BB"/>
                <w:p w:rsidR="00347822" w:rsidRDefault="00347822"/>
                <w:p w:rsidR="004844BB" w:rsidRDefault="004844BB">
                  <w:r>
                    <w:t xml:space="preserve"> (x1,y2)                  d                 (x2,y2)</w:t>
                  </w:r>
                  <w:r>
                    <w:tab/>
                  </w:r>
                </w:p>
              </w:txbxContent>
            </v:textbox>
          </v:shape>
        </w:pict>
      </w:r>
    </w:p>
    <w:p w:rsidR="004844BB" w:rsidRDefault="00311C07" w:rsidP="003D3A12">
      <w:pPr>
        <w:pStyle w:val="Equation"/>
        <w:tabs>
          <w:tab w:val="clear" w:pos="4678"/>
          <w:tab w:val="right" w:pos="4536"/>
        </w:tabs>
      </w:pPr>
      <w:r>
        <w:rPr>
          <w:noProof/>
          <w:lang w:eastAsia="tr-TR"/>
        </w:rPr>
        <w:pict>
          <v:rect id="_x0000_s1071" style="position:absolute;margin-left:9.3pt;margin-top:8.5pt;width:176.3pt;height:94.95pt;z-index:251692415" filled="f"/>
        </w:pict>
      </w:r>
      <w:r>
        <w:rPr>
          <w:noProof/>
          <w:lang w:eastAsia="tr-TR"/>
        </w:rPr>
        <w:pict>
          <v:shape id="_x0000_s1074" type="#_x0000_t202" style="position:absolute;margin-left:280.4pt;margin-top:2.95pt;width:172.5pt;height:100.5pt;z-index:251667456" filled="f" stroked="f">
            <v:textbox>
              <w:txbxContent>
                <w:p w:rsidR="004844BB" w:rsidRDefault="004844BB">
                  <w:r>
                    <w:t>a=Line(</w:t>
                  </w:r>
                  <w:r w:rsidR="00F440C6">
                    <w:t>x1,y1</w:t>
                  </w:r>
                  <w:r>
                    <w:t>,x2,y1)</w:t>
                  </w:r>
                </w:p>
                <w:p w:rsidR="004844BB" w:rsidRDefault="004844BB"/>
                <w:p w:rsidR="004844BB" w:rsidRDefault="004844BB">
                  <w:r>
                    <w:t>b=Line(x1,y1,x1,y2)</w:t>
                  </w:r>
                </w:p>
                <w:p w:rsidR="004844BB" w:rsidRDefault="004844BB"/>
                <w:p w:rsidR="004844BB" w:rsidRDefault="004844BB">
                  <w:r>
                    <w:t>c=Line(</w:t>
                  </w:r>
                  <w:r w:rsidR="00F440C6">
                    <w:t>x2</w:t>
                  </w:r>
                  <w:r>
                    <w:t>,y1,x2,y2)</w:t>
                  </w:r>
                </w:p>
                <w:p w:rsidR="004844BB" w:rsidRDefault="004844BB"/>
                <w:p w:rsidR="004844BB" w:rsidRDefault="004844BB">
                  <w:r>
                    <w:t>d=Line(x1,y2,x2,y2)</w:t>
                  </w:r>
                </w:p>
              </w:txbxContent>
            </v:textbox>
          </v:shape>
        </w:pict>
      </w:r>
    </w:p>
    <w:p w:rsidR="004844BB" w:rsidRDefault="004844BB" w:rsidP="003D3A12">
      <w:pPr>
        <w:pStyle w:val="Equation"/>
        <w:tabs>
          <w:tab w:val="clear" w:pos="4678"/>
          <w:tab w:val="right" w:pos="4536"/>
        </w:tabs>
      </w:pPr>
    </w:p>
    <w:p w:rsidR="000E3CF6" w:rsidRDefault="000E3CF6"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F440C6" w:rsidRDefault="00F440C6" w:rsidP="003D3A12">
      <w:pPr>
        <w:pStyle w:val="Equation"/>
        <w:tabs>
          <w:tab w:val="clear" w:pos="4678"/>
          <w:tab w:val="right" w:pos="4536"/>
        </w:tabs>
      </w:pPr>
    </w:p>
    <w:p w:rsidR="00F440C6" w:rsidRDefault="00F440C6" w:rsidP="003D3A12">
      <w:pPr>
        <w:pStyle w:val="Equation"/>
        <w:tabs>
          <w:tab w:val="clear" w:pos="4678"/>
          <w:tab w:val="right" w:pos="4536"/>
        </w:tabs>
      </w:pPr>
    </w:p>
    <w:p w:rsidR="00F440C6" w:rsidRDefault="00F440C6" w:rsidP="003D3A12">
      <w:pPr>
        <w:pStyle w:val="Equation"/>
        <w:tabs>
          <w:tab w:val="clear" w:pos="4678"/>
          <w:tab w:val="right" w:pos="4536"/>
        </w:tabs>
      </w:pPr>
    </w:p>
    <w:p w:rsidR="00B9746C" w:rsidRDefault="00B9746C" w:rsidP="003D3A12">
      <w:pPr>
        <w:pStyle w:val="Equation"/>
        <w:tabs>
          <w:tab w:val="clear" w:pos="4678"/>
          <w:tab w:val="right" w:pos="4536"/>
        </w:tabs>
      </w:pPr>
      <w:r>
        <w:t>Çemberin koordinat denklemi:</w:t>
      </w:r>
      <w:r>
        <w:tab/>
        <w:t>(3)</w:t>
      </w:r>
    </w:p>
    <w:p w:rsidR="00347822" w:rsidRDefault="00311C07" w:rsidP="003D3A12">
      <w:pPr>
        <w:pStyle w:val="Equation"/>
        <w:tabs>
          <w:tab w:val="clear" w:pos="4678"/>
          <w:tab w:val="right" w:pos="4536"/>
        </w:tabs>
      </w:pPr>
      <w:r>
        <w:rPr>
          <w:noProof/>
          <w:lang w:eastAsia="tr-TR"/>
        </w:rPr>
        <w:pict>
          <v:group id="_x0000_s1079" style="position:absolute;margin-left:-45.45pt;margin-top:21.7pt;width:309.95pt;height:209.9pt;z-index:251672576" coordorigin="1576,13707" coordsize="4537,3030">
            <v:group id="_x0000_s1077" style="position:absolute;left:2072;top:13707;width:2886;height:2683" coordorigin="2072,13707" coordsize="2886,2683">
              <v:oval id="_x0000_s1075" style="position:absolute;left:2072;top:13707;width:2886;height:2676" filled="f"/>
              <v:shapetype id="_x0000_t32" coordsize="21600,21600" o:spt="32" o:oned="t" path="m,l21600,21600e" filled="f">
                <v:path arrowok="t" fillok="f" o:connecttype="none"/>
                <o:lock v:ext="edit" shapetype="t"/>
              </v:shapetype>
              <v:shape id="_x0000_s1076" type="#_x0000_t32" style="position:absolute;left:3545;top:15005;width:0;height:1385" o:connectortype="straight"/>
            </v:group>
            <v:shape id="_x0000_s1078" type="#_x0000_t202" style="position:absolute;left:1576;top:14549;width:4537;height:2188" filled="f" stroked="f">
              <v:textbox>
                <w:txbxContent>
                  <w:p w:rsidR="004844BB" w:rsidRDefault="004844BB"/>
                  <w:p w:rsidR="000E3CF6" w:rsidRDefault="000E3CF6"/>
                  <w:p w:rsidR="000E3CF6" w:rsidRDefault="00347822">
                    <w:r w:rsidRPr="00347822">
                      <w:t xml:space="preserve"> (x1,y1)</w:t>
                    </w:r>
                  </w:p>
                  <w:p w:rsidR="00347822" w:rsidRDefault="00347822" w:rsidP="000E3CF6">
                    <w:pPr>
                      <w:ind w:left="1440"/>
                    </w:pPr>
                  </w:p>
                  <w:p w:rsidR="00347822" w:rsidRDefault="00347822" w:rsidP="000E3CF6">
                    <w:pPr>
                      <w:ind w:left="1440"/>
                    </w:pPr>
                  </w:p>
                  <w:p w:rsidR="000E3CF6" w:rsidRDefault="000E3CF6" w:rsidP="000E3CF6">
                    <w:pPr>
                      <w:ind w:left="1440"/>
                    </w:pPr>
                    <w:r>
                      <w:t>r</w:t>
                    </w:r>
                  </w:p>
                  <w:p w:rsidR="000E3CF6" w:rsidRDefault="000E3CF6"/>
                  <w:p w:rsidR="000E3CF6" w:rsidRDefault="000E3CF6"/>
                  <w:p w:rsidR="000E3CF6" w:rsidRDefault="000E3CF6"/>
                  <w:p w:rsidR="00347822" w:rsidRDefault="00347822" w:rsidP="00347822"/>
                  <w:p w:rsidR="00347822" w:rsidRDefault="00347822" w:rsidP="00347822"/>
                  <w:p w:rsidR="000E3CF6" w:rsidRDefault="000E3CF6">
                    <w:r>
                      <w:t>(</w:t>
                    </w:r>
                    <w:r w:rsidR="004C4D92">
                      <w:t>x2</w:t>
                    </w:r>
                    <w:r>
                      <w:t>,y2)</w:t>
                    </w:r>
                  </w:p>
                  <w:p w:rsidR="000E3CF6" w:rsidRDefault="000E3CF6"/>
                </w:txbxContent>
              </v:textbox>
            </v:shape>
          </v:group>
        </w:pict>
      </w:r>
      <w:r w:rsidR="00347822">
        <w:br/>
      </w:r>
    </w:p>
    <w:p w:rsidR="004844BB" w:rsidRDefault="004844BB" w:rsidP="003D3A12">
      <w:pPr>
        <w:pStyle w:val="Equation"/>
        <w:tabs>
          <w:tab w:val="clear" w:pos="4678"/>
          <w:tab w:val="right" w:pos="4536"/>
        </w:tabs>
      </w:pPr>
    </w:p>
    <w:p w:rsidR="004844BB" w:rsidRDefault="00311C07" w:rsidP="003D3A12">
      <w:pPr>
        <w:pStyle w:val="Equation"/>
        <w:tabs>
          <w:tab w:val="clear" w:pos="4678"/>
          <w:tab w:val="right" w:pos="4536"/>
        </w:tabs>
      </w:pPr>
      <w:r>
        <w:rPr>
          <w:noProof/>
          <w:lang w:eastAsia="tr-TR"/>
        </w:rPr>
        <w:pict>
          <v:shape id="_x0000_s1080" type="#_x0000_t202" style="position:absolute;margin-left:244.2pt;margin-top:14.75pt;width:229.95pt;height:133.8pt;z-index:251673600" filled="f" stroked="f">
            <v:textbox>
              <w:txbxContent>
                <w:p w:rsidR="000E3CF6" w:rsidRDefault="000E3CF6"/>
                <w:p w:rsidR="000E3CF6" w:rsidRDefault="000E3CF6">
                  <w:r>
                    <w:t>r = y2-y1</w:t>
                  </w:r>
                </w:p>
                <w:p w:rsidR="000E3CF6" w:rsidRDefault="000E3CF6"/>
                <w:p w:rsidR="000E3CF6" w:rsidRDefault="000E3CF6">
                  <w:r>
                    <w:t>çember=circle(</w:t>
                  </w:r>
                  <w:r w:rsidR="00391C30">
                    <w:t>x1,y1</w:t>
                  </w:r>
                  <w:r>
                    <w:t>,r)</w:t>
                  </w:r>
                </w:p>
                <w:p w:rsidR="000E3CF6" w:rsidRDefault="000E3CF6"/>
              </w:txbxContent>
            </v:textbox>
          </v:shape>
        </w:pict>
      </w:r>
    </w:p>
    <w:p w:rsidR="00B9746C" w:rsidRDefault="00B9746C"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0E3CF6" w:rsidRDefault="000E3CF6"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B9746C" w:rsidRDefault="00B9746C" w:rsidP="003D3A12">
      <w:pPr>
        <w:pStyle w:val="Equation"/>
        <w:tabs>
          <w:tab w:val="clear" w:pos="4678"/>
          <w:tab w:val="right" w:pos="4536"/>
        </w:tabs>
      </w:pPr>
      <w:r>
        <w:t>Çizginin koordinat denklemi:</w:t>
      </w:r>
      <w:r>
        <w:tab/>
        <w:t>(4)</w:t>
      </w:r>
    </w:p>
    <w:p w:rsidR="00347822" w:rsidRDefault="00347822" w:rsidP="003D3A12">
      <w:pPr>
        <w:pStyle w:val="Equation"/>
        <w:tabs>
          <w:tab w:val="clear" w:pos="4678"/>
          <w:tab w:val="right" w:pos="4536"/>
        </w:tabs>
      </w:pPr>
    </w:p>
    <w:p w:rsidR="004C4D92" w:rsidRDefault="004C4D92" w:rsidP="003D3A12">
      <w:pPr>
        <w:pStyle w:val="Equation"/>
        <w:tabs>
          <w:tab w:val="clear" w:pos="4678"/>
          <w:tab w:val="right" w:pos="4536"/>
        </w:tabs>
      </w:pPr>
    </w:p>
    <w:p w:rsidR="00347822" w:rsidRDefault="00347822" w:rsidP="003D3A12">
      <w:pPr>
        <w:pStyle w:val="Equation"/>
        <w:tabs>
          <w:tab w:val="clear" w:pos="4678"/>
          <w:tab w:val="right" w:pos="4536"/>
        </w:tabs>
      </w:pPr>
    </w:p>
    <w:p w:rsidR="00347822" w:rsidRDefault="00347822" w:rsidP="003D3A12">
      <w:pPr>
        <w:pStyle w:val="Equation"/>
        <w:tabs>
          <w:tab w:val="clear" w:pos="4678"/>
          <w:tab w:val="right" w:pos="4536"/>
        </w:tabs>
      </w:pPr>
    </w:p>
    <w:p w:rsidR="000E3CF6" w:rsidRDefault="00311C07" w:rsidP="003D3A12">
      <w:pPr>
        <w:pStyle w:val="Equation"/>
        <w:tabs>
          <w:tab w:val="clear" w:pos="4678"/>
          <w:tab w:val="right" w:pos="4536"/>
        </w:tabs>
      </w:pPr>
      <w:r>
        <w:rPr>
          <w:noProof/>
          <w:lang w:eastAsia="tr-TR"/>
        </w:rPr>
        <w:pict>
          <v:shape id="_x0000_s1084" type="#_x0000_t202" style="position:absolute;margin-left:244.2pt;margin-top:7.5pt;width:242.5pt;height:83.55pt;z-index:251677696" filled="f" stroked="f">
            <v:textbox>
              <w:txbxContent>
                <w:p w:rsidR="008D5B10" w:rsidRDefault="008D5B10"/>
                <w:p w:rsidR="008D5B10" w:rsidRDefault="008D5B10"/>
                <w:p w:rsidR="000E3CF6" w:rsidRDefault="008D5B10">
                  <w:r>
                    <w:t>d=Line(x1,y1,x2,y2)</w:t>
                  </w:r>
                </w:p>
              </w:txbxContent>
            </v:textbox>
          </v:shape>
        </w:pict>
      </w:r>
    </w:p>
    <w:p w:rsidR="000E3CF6" w:rsidRDefault="00311C07" w:rsidP="003D3A12">
      <w:pPr>
        <w:pStyle w:val="Equation"/>
        <w:tabs>
          <w:tab w:val="clear" w:pos="4678"/>
          <w:tab w:val="right" w:pos="4536"/>
        </w:tabs>
      </w:pPr>
      <w:r>
        <w:rPr>
          <w:noProof/>
          <w:lang w:eastAsia="tr-TR"/>
        </w:rPr>
        <w:pict>
          <v:group id="_x0000_s1085" style="position:absolute;margin-left:-11.15pt;margin-top:6.8pt;width:245.15pt;height:46.85pt;z-index:251681792" coordorigin="762,7146" coordsize="4903,937">
            <v:shape id="_x0000_s1082" type="#_x0000_t202" style="position:absolute;left:762;top:7146;width:4903;height:937" filled="f" stroked="f">
              <v:textbox>
                <w:txbxContent>
                  <w:p w:rsidR="000E3CF6" w:rsidRDefault="008D5B10">
                    <w:r>
                      <w:t>(x1,y1)</w:t>
                    </w:r>
                    <w:r w:rsidR="000E3CF6">
                      <w:t>(</w:t>
                    </w:r>
                    <w:r>
                      <w:t>x2,y2</w:t>
                    </w:r>
                    <w:r w:rsidR="000E3CF6">
                      <w:t>)</w:t>
                    </w:r>
                  </w:p>
                  <w:p w:rsidR="008D5B10" w:rsidRDefault="008D5B10"/>
                  <w:p w:rsidR="008D5B10" w:rsidRDefault="008D5B10">
                    <w:r>
                      <w:t xml:space="preserve">  A                                  d                                  B</w:t>
                    </w:r>
                  </w:p>
                </w:txbxContent>
              </v:textbox>
            </v:shape>
            <v:shape id="_x0000_s1081" type="#_x0000_t32" style="position:absolute;left:1100;top:7556;width:3872;height:0" o:connectortype="straight" strokeweight="3pt"/>
          </v:group>
        </w:pict>
      </w:r>
    </w:p>
    <w:p w:rsidR="00C43E11" w:rsidRDefault="00C43E11" w:rsidP="003D3A12">
      <w:pPr>
        <w:pStyle w:val="Equation"/>
        <w:tabs>
          <w:tab w:val="clear" w:pos="4678"/>
          <w:tab w:val="right" w:pos="4536"/>
        </w:tabs>
      </w:pPr>
      <w:r>
        <w:t>Si</w:t>
      </w:r>
      <w:r w:rsidR="008D5B10">
        <w:t>lginin  koordinat denklemi:</w:t>
      </w:r>
      <w:r w:rsidR="008D5B10">
        <w:tab/>
        <w:t>(5</w:t>
      </w:r>
      <w:r w:rsidR="00296C91">
        <w:t>)</w:t>
      </w:r>
    </w:p>
    <w:p w:rsidR="004C4D92" w:rsidRDefault="00311C07" w:rsidP="003D3A12">
      <w:pPr>
        <w:pStyle w:val="Equation"/>
        <w:tabs>
          <w:tab w:val="clear" w:pos="4678"/>
          <w:tab w:val="right" w:pos="4536"/>
        </w:tabs>
      </w:pPr>
      <w:r>
        <w:rPr>
          <w:noProof/>
          <w:lang w:eastAsia="tr-TR"/>
        </w:rPr>
        <w:pict>
          <v:group id="_x0000_s1115" style="position:absolute;margin-left:-32.85pt;margin-top:11.35pt;width:324.25pt;height:182.25pt;z-index:251688319" coordorigin="1155,9750" coordsize="4184,2630">
            <v:group id="_x0000_s1114" style="position:absolute;left:1155;top:9750;width:3118;height:2600" coordorigin="1352,9690" coordsize="3118,2600">
              <v:group id="_x0000_s1109" style="position:absolute;left:1352;top:9690;width:3118;height:2600" coordorigin="921,9450" coordsize="3118,2600">
                <v:group id="_x0000_s1108" style="position:absolute;left:1352;top:9734;width:2120;height:2119" coordorigin="3769,9514" coordsize="2120,2119">
                  <v:group id="_x0000_s1107" style="position:absolute;left:3769;top:9514;width:2120;height:2119" coordorigin="1943,9937" coordsize="2120,2119">
                    <v:shape id="_x0000_s1102" type="#_x0000_t202" style="position:absolute;left:2208;top:10153;width:1586;height:1675" fillcolor="#f2f2f2 [3052]" strokecolor="#bfbfbf [2412]" strokeweight="1pt">
                      <v:stroke dashstyle="1 1"/>
                      <v:textbox style="mso-next-textbox:#_x0000_s1102">
                        <w:txbxContent>
                          <w:p w:rsidR="008B2A38" w:rsidRPr="008B2A38" w:rsidRDefault="008B2A38">
                            <w:pPr>
                              <w:rPr>
                                <w:sz w:val="10"/>
                              </w:rPr>
                            </w:pPr>
                          </w:p>
                          <w:p w:rsidR="008B2A38" w:rsidRPr="008B2A38" w:rsidRDefault="008B2A38">
                            <w:pPr>
                              <w:rPr>
                                <w:sz w:val="10"/>
                              </w:rPr>
                            </w:pPr>
                          </w:p>
                          <w:p w:rsidR="008B2A38" w:rsidRPr="008B2A38" w:rsidRDefault="008B2A38">
                            <w:pPr>
                              <w:rPr>
                                <w:sz w:val="10"/>
                              </w:rPr>
                            </w:pPr>
                          </w:p>
                        </w:txbxContent>
                      </v:textbox>
                    </v:shape>
                    <v:group id="_x0000_s1088" style="position:absolute;left:1943;top:9937;width:2120;height:2119" coordorigin="1943,9283" coordsize="2120,2119">
                      <v:shape id="_x0000_s1086" type="#_x0000_t32" style="position:absolute;left:1943;top:10380;width:2120;height:0" o:connectortype="straight" strokeweight="1pt">
                        <v:stroke startarrow="block" endarrow="block"/>
                      </v:shape>
                      <v:shape id="_x0000_s1087" type="#_x0000_t32" style="position:absolute;left:3011;top:9283;width:1;height:2119;flip:y" o:connectortype="straight" strokeweight="1pt">
                        <v:stroke startarrow="block" endarrow="block"/>
                      </v:shape>
                    </v:group>
                  </v:group>
                  <v:oval id="_x0000_s1101" style="position:absolute;left:4754;top:10537;width:143;height:143" fillcolor="black [3200]" stroked="f" strokecolor="#f2f2f2 [3041]" strokeweight="3pt">
                    <v:shadow on="t" type="perspective" color="#7f7f7f [1601]" opacity=".5" offset="1pt" offset2="-1pt"/>
                  </v:oval>
                </v:group>
                <v:shape id="_x0000_s1104" type="#_x0000_t202" style="position:absolute;left:921;top:9450;width:3118;height:2600" filled="f" stroked="f">
                  <v:textbox style="mso-next-textbox:#_x0000_s1104">
                    <w:txbxContent>
                      <w:p w:rsidR="008B2A38" w:rsidRPr="008B2A38" w:rsidRDefault="008B2A38">
                        <w:pPr>
                          <w:rPr>
                            <w:sz w:val="16"/>
                          </w:rPr>
                        </w:pPr>
                      </w:p>
                      <w:p w:rsidR="008B2A38" w:rsidRDefault="008B2A38">
                        <w:pPr>
                          <w:rPr>
                            <w:sz w:val="16"/>
                          </w:rPr>
                        </w:pPr>
                      </w:p>
                      <w:p w:rsidR="00F440C6" w:rsidRDefault="00F440C6">
                        <w:pPr>
                          <w:rPr>
                            <w:sz w:val="16"/>
                          </w:rPr>
                        </w:pPr>
                      </w:p>
                      <w:p w:rsidR="008B2A38" w:rsidRDefault="008B2A38">
                        <w:pPr>
                          <w:rPr>
                            <w:sz w:val="16"/>
                          </w:rPr>
                        </w:pPr>
                        <w:r>
                          <w:rPr>
                            <w:sz w:val="16"/>
                          </w:rPr>
                          <w:t xml:space="preserve"> 5</w:t>
                        </w:r>
                      </w:p>
                      <w:p w:rsidR="008B2A38" w:rsidRDefault="008B2A38">
                        <w:pPr>
                          <w:rPr>
                            <w:sz w:val="16"/>
                          </w:rPr>
                        </w:pPr>
                      </w:p>
                      <w:p w:rsidR="008B2A38" w:rsidRDefault="008B2A38">
                        <w:pPr>
                          <w:rPr>
                            <w:sz w:val="16"/>
                          </w:rPr>
                        </w:pPr>
                      </w:p>
                      <w:p w:rsidR="008B2A38" w:rsidRDefault="008B2A38">
                        <w:pPr>
                          <w:rPr>
                            <w:sz w:val="16"/>
                          </w:rPr>
                        </w:pPr>
                      </w:p>
                      <w:p w:rsidR="008B2A38" w:rsidRDefault="008B2A38">
                        <w:pPr>
                          <w:rPr>
                            <w:sz w:val="16"/>
                          </w:rPr>
                        </w:pPr>
                      </w:p>
                      <w:p w:rsidR="00F440C6" w:rsidRDefault="00F440C6">
                        <w:pPr>
                          <w:rPr>
                            <w:sz w:val="16"/>
                          </w:rPr>
                        </w:pPr>
                      </w:p>
                      <w:p w:rsidR="00F440C6" w:rsidRDefault="00F440C6">
                        <w:pPr>
                          <w:rPr>
                            <w:sz w:val="16"/>
                          </w:rPr>
                        </w:pPr>
                      </w:p>
                      <w:p w:rsidR="008B2A38" w:rsidRDefault="008B2A38">
                        <w:pPr>
                          <w:rPr>
                            <w:sz w:val="16"/>
                          </w:rPr>
                        </w:pPr>
                        <w:r>
                          <w:rPr>
                            <w:sz w:val="16"/>
                          </w:rPr>
                          <w:t xml:space="preserve">          -5                0                    5</w:t>
                        </w:r>
                      </w:p>
                      <w:p w:rsidR="008B2A38" w:rsidRDefault="008B2A38">
                        <w:pPr>
                          <w:rPr>
                            <w:sz w:val="16"/>
                          </w:rPr>
                        </w:pPr>
                      </w:p>
                      <w:p w:rsidR="008B2A38" w:rsidRDefault="008B2A38">
                        <w:pPr>
                          <w:rPr>
                            <w:sz w:val="16"/>
                          </w:rPr>
                        </w:pPr>
                      </w:p>
                      <w:p w:rsidR="00F440C6" w:rsidRDefault="00F440C6">
                        <w:pPr>
                          <w:rPr>
                            <w:sz w:val="16"/>
                          </w:rPr>
                        </w:pPr>
                      </w:p>
                      <w:p w:rsidR="008B2A38" w:rsidRDefault="008B2A38">
                        <w:pPr>
                          <w:rPr>
                            <w:sz w:val="16"/>
                          </w:rPr>
                        </w:pPr>
                      </w:p>
                      <w:p w:rsidR="00F440C6" w:rsidRDefault="00F440C6">
                        <w:pPr>
                          <w:rPr>
                            <w:sz w:val="16"/>
                          </w:rPr>
                        </w:pPr>
                      </w:p>
                      <w:p w:rsidR="008B2A38" w:rsidRPr="008B2A38" w:rsidRDefault="008B2A38">
                        <w:pPr>
                          <w:rPr>
                            <w:sz w:val="16"/>
                          </w:rPr>
                        </w:pPr>
                        <w:r>
                          <w:rPr>
                            <w:sz w:val="16"/>
                          </w:rPr>
                          <w:t xml:space="preserve">             - 5</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1" type="#_x0000_t34" style="position:absolute;left:3321;top:9974;width:582;height:506;flip:y" o:connectortype="elbow" adj=",447368,-123254">
                <v:stroke endarrow="block"/>
              </v:shape>
              <v:shape id="_x0000_s1112" type="#_x0000_t34" style="position:absolute;left:2901;top:11100;width:992;height:880" o:connectortype="elbow" adj=",-273436,-63385">
                <v:stroke endarrow="block"/>
              </v:shape>
            </v:group>
            <v:shape id="_x0000_s1113" type="#_x0000_t202" style="position:absolute;left:3669;top:9840;width:1670;height:2540" filled="f" fillcolor="#f2f2f2 [3052]" stroked="f">
              <v:textbox style="mso-next-textbox:#_x0000_s1113">
                <w:txbxContent>
                  <w:p w:rsidR="00E8508F" w:rsidRDefault="00E8508F">
                    <w:r>
                      <w:t>Arkaplan rengi</w:t>
                    </w:r>
                  </w:p>
                  <w:p w:rsidR="00E8508F" w:rsidRDefault="00E8508F"/>
                  <w:p w:rsidR="00E8508F" w:rsidRDefault="00E8508F"/>
                  <w:p w:rsidR="00E8508F" w:rsidRDefault="00E8508F"/>
                  <w:p w:rsidR="00E8508F" w:rsidRDefault="00E8508F"/>
                  <w:p w:rsidR="00E8508F" w:rsidRDefault="00E8508F"/>
                  <w:p w:rsidR="00E8508F" w:rsidRDefault="00E8508F"/>
                  <w:p w:rsidR="00E8508F" w:rsidRDefault="00E8508F"/>
                  <w:p w:rsidR="00E8508F" w:rsidRDefault="00E8508F"/>
                  <w:p w:rsidR="00E8508F" w:rsidRDefault="00E8508F">
                    <w:r>
                      <w:t>Silgi</w:t>
                    </w:r>
                  </w:p>
                </w:txbxContent>
              </v:textbox>
            </v:shape>
          </v:group>
        </w:pict>
      </w:r>
    </w:p>
    <w:p w:rsidR="004C4D92" w:rsidRDefault="00311C07" w:rsidP="003D3A12">
      <w:pPr>
        <w:pStyle w:val="Equation"/>
        <w:tabs>
          <w:tab w:val="clear" w:pos="4678"/>
          <w:tab w:val="right" w:pos="4536"/>
        </w:tabs>
      </w:pPr>
      <w:r>
        <w:rPr>
          <w:noProof/>
          <w:lang w:eastAsia="tr-TR"/>
        </w:rPr>
        <w:pict>
          <v:shape id="_x0000_s1116" type="#_x0000_t202" style="position:absolute;margin-left:243.85pt;margin-top:9.35pt;width:242.5pt;height:134.5pt;z-index:251689343">
            <v:textbox style="mso-next-textbox:#_x0000_s1116">
              <w:txbxContent>
                <w:p w:rsidR="002F2BD4" w:rsidRDefault="002F2BD4" w:rsidP="002F2BD4">
                  <w:pPr>
                    <w:rPr>
                      <w:rFonts w:ascii="Consolas" w:hAnsi="Consolas"/>
                      <w:sz w:val="16"/>
                    </w:rPr>
                  </w:pPr>
                </w:p>
                <w:p w:rsidR="002F2BD4" w:rsidRDefault="002F2BD4" w:rsidP="002F2BD4">
                  <w:pPr>
                    <w:rPr>
                      <w:rFonts w:ascii="Consolas" w:hAnsi="Consolas"/>
                      <w:sz w:val="16"/>
                    </w:rPr>
                  </w:pPr>
                </w:p>
                <w:p w:rsidR="002F2BD4" w:rsidRPr="002F2BD4" w:rsidRDefault="002F2BD4" w:rsidP="002F2BD4">
                  <w:pPr>
                    <w:rPr>
                      <w:rFonts w:ascii="Consolas" w:hAnsi="Consolas"/>
                      <w:sz w:val="16"/>
                    </w:rPr>
                  </w:pPr>
                  <w:r w:rsidRPr="002F2BD4">
                    <w:rPr>
                      <w:rFonts w:ascii="Consolas" w:hAnsi="Consolas"/>
                      <w:sz w:val="16"/>
                    </w:rPr>
                    <w:t>for(i=-5;i&lt;5;i++)</w:t>
                  </w:r>
                </w:p>
                <w:p w:rsidR="002F2BD4" w:rsidRDefault="002F2BD4" w:rsidP="002F2BD4">
                  <w:pPr>
                    <w:rPr>
                      <w:rFonts w:ascii="Consolas" w:hAnsi="Consolas"/>
                      <w:sz w:val="16"/>
                    </w:rPr>
                  </w:pPr>
                  <w:r w:rsidRPr="002F2BD4">
                    <w:rPr>
                      <w:rFonts w:ascii="Consolas" w:hAnsi="Consolas"/>
                      <w:sz w:val="16"/>
                    </w:rPr>
                    <w:t xml:space="preserve">{                                   </w:t>
                  </w:r>
                </w:p>
                <w:p w:rsidR="002F2BD4" w:rsidRDefault="002F2BD4" w:rsidP="002F2BD4">
                  <w:pPr>
                    <w:rPr>
                      <w:rFonts w:ascii="Consolas" w:hAnsi="Consolas"/>
                      <w:sz w:val="16"/>
                    </w:rPr>
                  </w:pPr>
                </w:p>
                <w:p w:rsidR="002F2BD4" w:rsidRPr="002F2BD4" w:rsidRDefault="002F2BD4" w:rsidP="002F2BD4">
                  <w:pPr>
                    <w:rPr>
                      <w:rFonts w:ascii="Consolas" w:hAnsi="Consolas"/>
                      <w:sz w:val="16"/>
                    </w:rPr>
                  </w:pPr>
                  <w:r w:rsidRPr="002F2BD4">
                    <w:rPr>
                      <w:rFonts w:ascii="Consolas" w:hAnsi="Consolas"/>
                      <w:sz w:val="16"/>
                    </w:rPr>
                    <w:t>for(j=-5;j&lt;5;j++)</w:t>
                  </w:r>
                </w:p>
                <w:p w:rsidR="002F2BD4" w:rsidRPr="002F2BD4" w:rsidRDefault="002F2BD4" w:rsidP="002F2BD4">
                  <w:pPr>
                    <w:rPr>
                      <w:rFonts w:ascii="Consolas" w:hAnsi="Consolas"/>
                      <w:sz w:val="16"/>
                    </w:rPr>
                  </w:pPr>
                  <w:r w:rsidRPr="002F2BD4">
                    <w:rPr>
                      <w:rFonts w:ascii="Consolas" w:hAnsi="Consolas"/>
                      <w:sz w:val="16"/>
                    </w:rPr>
                    <w:t xml:space="preserve">     {</w:t>
                  </w:r>
                </w:p>
                <w:p w:rsidR="002F2BD4" w:rsidRDefault="002F2BD4" w:rsidP="002F2BD4">
                  <w:pPr>
                    <w:rPr>
                      <w:rFonts w:ascii="Consolas" w:hAnsi="Consolas"/>
                      <w:sz w:val="16"/>
                    </w:rPr>
                  </w:pPr>
                  <w:r w:rsidRPr="002F2BD4">
                    <w:rPr>
                      <w:rFonts w:ascii="Consolas" w:hAnsi="Consolas"/>
                      <w:sz w:val="16"/>
                    </w:rPr>
                    <w:t>putpixel(mousex()+i,mousey()+j,arkaplanrengi);</w:t>
                  </w:r>
                </w:p>
                <w:p w:rsidR="002F2BD4" w:rsidRPr="002F2BD4" w:rsidRDefault="002F2BD4" w:rsidP="002F2BD4">
                  <w:pPr>
                    <w:rPr>
                      <w:rFonts w:ascii="Consolas" w:hAnsi="Consolas"/>
                      <w:sz w:val="16"/>
                    </w:rPr>
                  </w:pPr>
                </w:p>
                <w:p w:rsidR="002F2BD4" w:rsidRPr="002F2BD4" w:rsidRDefault="002F2BD4" w:rsidP="002F2BD4">
                  <w:pPr>
                    <w:rPr>
                      <w:rFonts w:ascii="Consolas" w:hAnsi="Consolas"/>
                      <w:sz w:val="16"/>
                    </w:rPr>
                  </w:pPr>
                  <w:r w:rsidRPr="002F2BD4">
                    <w:rPr>
                      <w:rFonts w:ascii="Consolas" w:hAnsi="Consolas"/>
                      <w:sz w:val="16"/>
                    </w:rPr>
                    <w:t xml:space="preserve"> }</w:t>
                  </w:r>
                </w:p>
                <w:p w:rsidR="002F2BD4" w:rsidRPr="002F2BD4" w:rsidRDefault="002F2BD4" w:rsidP="002F2BD4">
                  <w:pPr>
                    <w:rPr>
                      <w:rFonts w:ascii="Consolas" w:hAnsi="Consolas"/>
                      <w:sz w:val="16"/>
                    </w:rPr>
                  </w:pPr>
                  <w:r w:rsidRPr="002F2BD4">
                    <w:rPr>
                      <w:rFonts w:ascii="Consolas" w:hAnsi="Consolas"/>
                      <w:sz w:val="16"/>
                    </w:rPr>
                    <w:t>}</w:t>
                  </w:r>
                </w:p>
              </w:txbxContent>
            </v:textbox>
          </v:shape>
        </w:pict>
      </w:r>
    </w:p>
    <w:p w:rsidR="000C5FEC" w:rsidRDefault="000C5FEC" w:rsidP="003D3A12">
      <w:pPr>
        <w:pStyle w:val="Equation"/>
        <w:tabs>
          <w:tab w:val="clear" w:pos="4678"/>
          <w:tab w:val="right" w:pos="4536"/>
        </w:tabs>
      </w:pPr>
    </w:p>
    <w:p w:rsidR="00B71EB1" w:rsidRDefault="00B71EB1" w:rsidP="003D3A12">
      <w:pPr>
        <w:pStyle w:val="Equation"/>
        <w:tabs>
          <w:tab w:val="clear" w:pos="4678"/>
          <w:tab w:val="right" w:pos="4536"/>
        </w:tabs>
      </w:pPr>
    </w:p>
    <w:p w:rsidR="004C4D92" w:rsidRDefault="004C4D92" w:rsidP="003D3A12">
      <w:pPr>
        <w:pStyle w:val="Equation"/>
        <w:tabs>
          <w:tab w:val="clear" w:pos="4678"/>
          <w:tab w:val="right" w:pos="4536"/>
        </w:tabs>
      </w:pPr>
    </w:p>
    <w:p w:rsidR="00B71EB1" w:rsidRDefault="00B71EB1" w:rsidP="003D3A12">
      <w:pPr>
        <w:pStyle w:val="Equation"/>
        <w:tabs>
          <w:tab w:val="clear" w:pos="4678"/>
          <w:tab w:val="right" w:pos="4536"/>
        </w:tabs>
      </w:pPr>
    </w:p>
    <w:p w:rsidR="00B71EB1" w:rsidRDefault="00B71EB1" w:rsidP="003D3A12">
      <w:pPr>
        <w:pStyle w:val="Equation"/>
        <w:tabs>
          <w:tab w:val="clear" w:pos="4678"/>
          <w:tab w:val="right" w:pos="4536"/>
        </w:tabs>
      </w:pPr>
    </w:p>
    <w:p w:rsidR="00B71EB1" w:rsidRDefault="00B71EB1" w:rsidP="003D3A12">
      <w:pPr>
        <w:pStyle w:val="Equation"/>
        <w:tabs>
          <w:tab w:val="clear" w:pos="4678"/>
          <w:tab w:val="right" w:pos="4536"/>
        </w:tabs>
      </w:pPr>
    </w:p>
    <w:p w:rsidR="004C4D92" w:rsidRDefault="004C4D92" w:rsidP="003D3A12">
      <w:pPr>
        <w:pStyle w:val="Equation"/>
        <w:tabs>
          <w:tab w:val="clear" w:pos="4678"/>
          <w:tab w:val="right" w:pos="4536"/>
        </w:tabs>
      </w:pPr>
    </w:p>
    <w:p w:rsidR="004C4D92" w:rsidRDefault="004C4D92" w:rsidP="003D3A12">
      <w:pPr>
        <w:pStyle w:val="Equation"/>
        <w:tabs>
          <w:tab w:val="clear" w:pos="4678"/>
          <w:tab w:val="right" w:pos="4536"/>
        </w:tabs>
      </w:pPr>
    </w:p>
    <w:p w:rsidR="00F440C6" w:rsidRDefault="00F440C6" w:rsidP="003D3A12">
      <w:pPr>
        <w:pStyle w:val="Equation"/>
        <w:tabs>
          <w:tab w:val="clear" w:pos="4678"/>
          <w:tab w:val="right" w:pos="4536"/>
        </w:tabs>
      </w:pPr>
    </w:p>
    <w:p w:rsidR="00F440C6" w:rsidRDefault="00F440C6" w:rsidP="003D3A12">
      <w:pPr>
        <w:pStyle w:val="Equation"/>
        <w:tabs>
          <w:tab w:val="clear" w:pos="4678"/>
          <w:tab w:val="right" w:pos="4536"/>
        </w:tabs>
      </w:pPr>
    </w:p>
    <w:p w:rsidR="00F440C6" w:rsidRDefault="00F440C6" w:rsidP="003D3A12">
      <w:pPr>
        <w:pStyle w:val="Equation"/>
        <w:tabs>
          <w:tab w:val="clear" w:pos="4678"/>
          <w:tab w:val="right" w:pos="4536"/>
        </w:tabs>
      </w:pPr>
    </w:p>
    <w:p w:rsidR="00F440C6" w:rsidRDefault="00F440C6" w:rsidP="003D3A12">
      <w:pPr>
        <w:pStyle w:val="Equation"/>
        <w:tabs>
          <w:tab w:val="clear" w:pos="4678"/>
          <w:tab w:val="right" w:pos="4536"/>
        </w:tabs>
      </w:pPr>
    </w:p>
    <w:p w:rsidR="002F2BD4" w:rsidRDefault="00311C07" w:rsidP="003D3A12">
      <w:pPr>
        <w:pStyle w:val="Equation"/>
        <w:tabs>
          <w:tab w:val="clear" w:pos="4678"/>
          <w:tab w:val="right" w:pos="4536"/>
        </w:tabs>
      </w:pPr>
      <w:r>
        <w:rPr>
          <w:noProof/>
          <w:lang w:eastAsia="tr-TR"/>
        </w:rPr>
        <w:pict>
          <v:shape id="_x0000_s1117" type="#_x0000_t202" style="position:absolute;margin-left:247.55pt;margin-top:11.55pt;width:242.5pt;height:154.45pt;z-index:251690367">
            <v:textbox>
              <w:txbxContent>
                <w:p w:rsidR="00F440C6" w:rsidRDefault="00F440C6" w:rsidP="00391C30">
                  <w:pPr>
                    <w:rPr>
                      <w:rFonts w:ascii="Consolas" w:hAnsi="Consolas"/>
                    </w:rPr>
                  </w:pPr>
                </w:p>
                <w:p w:rsidR="00F440C6" w:rsidRDefault="00F440C6" w:rsidP="00391C30">
                  <w:pPr>
                    <w:rPr>
                      <w:rFonts w:ascii="Consolas" w:hAnsi="Consolas"/>
                    </w:rPr>
                  </w:pPr>
                </w:p>
                <w:p w:rsidR="00391C30" w:rsidRPr="00391C30" w:rsidRDefault="00391C30" w:rsidP="00391C30">
                  <w:pPr>
                    <w:rPr>
                      <w:rFonts w:ascii="Consolas" w:hAnsi="Consolas"/>
                    </w:rPr>
                  </w:pPr>
                  <w:r w:rsidRPr="00391C30">
                    <w:rPr>
                      <w:rFonts w:ascii="Consolas" w:hAnsi="Consolas"/>
                    </w:rPr>
                    <w:t>moveto(x1,y1);</w:t>
                  </w:r>
                </w:p>
                <w:p w:rsidR="00391C30" w:rsidRDefault="00391C30" w:rsidP="00391C30">
                  <w:pPr>
                    <w:rPr>
                      <w:rFonts w:ascii="Consolas" w:hAnsi="Consolas"/>
                    </w:rPr>
                  </w:pPr>
                  <w:r w:rsidRPr="00391C30">
                    <w:rPr>
                      <w:rFonts w:ascii="Consolas" w:hAnsi="Consolas"/>
                    </w:rPr>
                    <w:t>lineto(x2,y2);</w:t>
                  </w:r>
                </w:p>
                <w:p w:rsidR="00391C30" w:rsidRPr="00391C30" w:rsidRDefault="00391C30" w:rsidP="00391C30">
                  <w:pPr>
                    <w:rPr>
                      <w:rFonts w:ascii="Consolas" w:hAnsi="Consolas"/>
                    </w:rPr>
                  </w:pPr>
                </w:p>
                <w:p w:rsidR="00391C30" w:rsidRPr="00391C30" w:rsidRDefault="00391C30" w:rsidP="00391C30">
                  <w:pPr>
                    <w:rPr>
                      <w:i/>
                    </w:rPr>
                  </w:pPr>
                  <w:r w:rsidRPr="00391C30">
                    <w:rPr>
                      <w:i/>
                    </w:rPr>
                    <w:t>"baslangıç değerlerine göre koordinat alınıyor ve  verilen bitiş noktasına birleştirilerek çizim işlemi tamamlanıyor."</w:t>
                  </w:r>
                </w:p>
              </w:txbxContent>
            </v:textbox>
          </v:shape>
        </w:pict>
      </w:r>
      <w:r w:rsidR="002F2BD4">
        <w:t>Kalem koordinat denklemi</w:t>
      </w:r>
      <w:r w:rsidR="002F2BD4">
        <w:tab/>
        <w:t>(6)</w:t>
      </w:r>
    </w:p>
    <w:p w:rsidR="002F2BD4" w:rsidRDefault="002F2BD4" w:rsidP="003D3A12">
      <w:pPr>
        <w:pStyle w:val="Equation"/>
        <w:tabs>
          <w:tab w:val="clear" w:pos="4678"/>
          <w:tab w:val="right" w:pos="4536"/>
        </w:tabs>
      </w:pPr>
    </w:p>
    <w:p w:rsidR="002F2BD4" w:rsidRDefault="00391C30" w:rsidP="003D3A12">
      <w:pPr>
        <w:pStyle w:val="Equation"/>
        <w:tabs>
          <w:tab w:val="clear" w:pos="4678"/>
          <w:tab w:val="right" w:pos="4536"/>
        </w:tabs>
      </w:pPr>
      <w:r>
        <w:rPr>
          <w:noProof/>
          <w:lang w:eastAsia="tr-TR"/>
        </w:rPr>
        <w:drawing>
          <wp:inline distT="0" distB="0" distL="0" distR="0">
            <wp:extent cx="2270556" cy="1749287"/>
            <wp:effectExtent l="19050" t="0" r="0" b="0"/>
            <wp:docPr id="2" name="Picture 2" descr="C:\Users\msy_34.DESKTOP-H8M60F6\Desktop\pencil-drawing-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y_34.DESKTOP-H8M60F6\Desktop\pencil-drawing-clipart-1.jpg"/>
                    <pic:cNvPicPr>
                      <a:picLocks noChangeAspect="1" noChangeArrowheads="1"/>
                    </pic:cNvPicPr>
                  </pic:nvPicPr>
                  <pic:blipFill>
                    <a:blip r:embed="rId9"/>
                    <a:srcRect/>
                    <a:stretch>
                      <a:fillRect/>
                    </a:stretch>
                  </pic:blipFill>
                  <pic:spPr bwMode="auto">
                    <a:xfrm>
                      <a:off x="0" y="0"/>
                      <a:ext cx="2293725" cy="1767137"/>
                    </a:xfrm>
                    <a:prstGeom prst="rect">
                      <a:avLst/>
                    </a:prstGeom>
                    <a:noFill/>
                    <a:ln w="9525">
                      <a:noFill/>
                      <a:miter lim="800000"/>
                      <a:headEnd/>
                      <a:tailEnd/>
                    </a:ln>
                  </pic:spPr>
                </pic:pic>
              </a:graphicData>
            </a:graphic>
          </wp:inline>
        </w:drawing>
      </w:r>
    </w:p>
    <w:p w:rsidR="002F2BD4" w:rsidRDefault="002F2BD4" w:rsidP="003D3A12">
      <w:pPr>
        <w:pStyle w:val="Equation"/>
        <w:tabs>
          <w:tab w:val="clear" w:pos="4678"/>
          <w:tab w:val="right" w:pos="4536"/>
        </w:tabs>
      </w:pPr>
    </w:p>
    <w:p w:rsidR="002F2BD4" w:rsidRDefault="002F2BD4" w:rsidP="003D3A12">
      <w:pPr>
        <w:pStyle w:val="Equation"/>
        <w:tabs>
          <w:tab w:val="clear" w:pos="4678"/>
          <w:tab w:val="right" w:pos="4536"/>
        </w:tabs>
      </w:pPr>
    </w:p>
    <w:p w:rsidR="002F2BD4" w:rsidRDefault="002F2BD4" w:rsidP="003D3A12">
      <w:pPr>
        <w:pStyle w:val="Equation"/>
        <w:tabs>
          <w:tab w:val="clear" w:pos="4678"/>
          <w:tab w:val="right" w:pos="4536"/>
        </w:tabs>
      </w:pPr>
    </w:p>
    <w:p w:rsidR="002F2BD4" w:rsidRDefault="002F2BD4" w:rsidP="003D3A12">
      <w:pPr>
        <w:pStyle w:val="Equation"/>
        <w:tabs>
          <w:tab w:val="clear" w:pos="4678"/>
          <w:tab w:val="right" w:pos="4536"/>
        </w:tabs>
      </w:pPr>
    </w:p>
    <w:p w:rsidR="000C5FEC" w:rsidRPr="003D3A12" w:rsidRDefault="000C5FEC" w:rsidP="000C5FEC">
      <w:pPr>
        <w:pStyle w:val="Balk2"/>
        <w:sectPr w:rsidR="000C5FEC" w:rsidRPr="003D3A12" w:rsidSect="003D3A12">
          <w:type w:val="continuous"/>
          <w:pgSz w:w="11906" w:h="16838"/>
          <w:pgMar w:top="1588" w:right="1134" w:bottom="1871" w:left="1134" w:header="720" w:footer="720" w:gutter="0"/>
          <w:cols w:space="544"/>
          <w:docGrid w:linePitch="360"/>
        </w:sectPr>
      </w:pPr>
      <w:r>
        <w:t>Algoritmalar</w:t>
      </w:r>
    </w:p>
    <w:p w:rsidR="00B9746C" w:rsidRDefault="00B9746C">
      <w:pPr>
        <w:sectPr w:rsidR="00B9746C" w:rsidSect="00303959">
          <w:type w:val="continuous"/>
          <w:pgSz w:w="11906" w:h="16838"/>
          <w:pgMar w:top="1588" w:right="1134" w:bottom="1871" w:left="1134" w:header="720" w:footer="720" w:gutter="0"/>
          <w:cols w:num="2" w:space="544"/>
          <w:docGrid w:linePitch="360"/>
        </w:sectPr>
      </w:pPr>
    </w:p>
    <w:p w:rsidR="00C82751" w:rsidRDefault="00F440C6">
      <w:r>
        <w:lastRenderedPageBreak/>
        <w:t>Program çalışma prensibi olarak ;</w:t>
      </w:r>
    </w:p>
    <w:p w:rsidR="00F440C6" w:rsidRDefault="00F440C6">
      <w:r>
        <w:t>1) Main Fonksiyonun çalışması ve arayüzün ekrana getirilmesi</w:t>
      </w:r>
    </w:p>
    <w:p w:rsidR="00F440C6" w:rsidRDefault="00F440C6"/>
    <w:p w:rsidR="00F440C6" w:rsidRDefault="00F440C6">
      <w:r>
        <w:t xml:space="preserve">2) Arayüzden seçilen her işlem için fonksiyonların çağırılması </w:t>
      </w:r>
    </w:p>
    <w:p w:rsidR="00F440C6" w:rsidRDefault="00F440C6"/>
    <w:p w:rsidR="00F440C6" w:rsidRDefault="00F440C6">
      <w:r>
        <w:t>Olmak üzere 2 ana hat üzerine kurulmuştur.</w:t>
      </w:r>
    </w:p>
    <w:p w:rsidR="00F440C6" w:rsidRDefault="00F440C6"/>
    <w:p w:rsidR="00F440C6" w:rsidRDefault="00F440C6">
      <w:r>
        <w:t>Bu iki algoritma aşağıdaki akış diagramlarında belirtilmiştri. (Ek1,Ek2)</w:t>
      </w:r>
    </w:p>
    <w:p w:rsidR="00302240" w:rsidRDefault="00302240"/>
    <w:p w:rsidR="00302240" w:rsidRDefault="00302240"/>
    <w:p w:rsidR="00302240" w:rsidRDefault="00302240"/>
    <w:p w:rsidR="00302240" w:rsidRDefault="00302240"/>
    <w:p w:rsidR="00302240" w:rsidRDefault="00302240"/>
    <w:p w:rsidR="00302240" w:rsidRDefault="00302240"/>
    <w:p w:rsidR="00302240" w:rsidRDefault="00302240">
      <w:r>
        <w:t>1)Main Fonksiyonun Çalışması ve Arayüzün ekrana getirilmesi</w:t>
      </w: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11C07" w:rsidP="00302240">
      <w:pPr>
        <w:suppressAutoHyphens w:val="0"/>
        <w:spacing w:after="200" w:line="276" w:lineRule="auto"/>
        <w:jc w:val="left"/>
        <w:rPr>
          <w:rFonts w:ascii="Calibri" w:eastAsia="Calibri" w:hAnsi="Calibri"/>
          <w:sz w:val="22"/>
          <w:szCs w:val="22"/>
          <w:lang w:eastAsia="en-US"/>
        </w:rPr>
      </w:pPr>
      <w:r>
        <w:rPr>
          <w:rFonts w:ascii="Calibri" w:eastAsia="Calibri" w:hAnsi="Calibri"/>
          <w:noProof/>
          <w:sz w:val="22"/>
          <w:szCs w:val="22"/>
          <w:lang w:eastAsia="tr-T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8" type="#_x0000_t176" style="position:absolute;margin-left:202.1pt;margin-top:11.7pt;width:64.5pt;height:28.45pt;z-index:251694463">
            <v:textbox>
              <w:txbxContent>
                <w:p w:rsidR="00302240" w:rsidRDefault="00302240" w:rsidP="00302240">
                  <w:pPr>
                    <w:jc w:val="center"/>
                  </w:pPr>
                  <w:r>
                    <w:t>başla</w:t>
                  </w:r>
                </w:p>
              </w:txbxContent>
            </v:textbox>
          </v:shape>
        </w:pict>
      </w:r>
    </w:p>
    <w:p w:rsidR="00302240" w:rsidRPr="00302240" w:rsidRDefault="00311C07" w:rsidP="00302240">
      <w:pPr>
        <w:suppressAutoHyphens w:val="0"/>
        <w:spacing w:after="200" w:line="276" w:lineRule="auto"/>
        <w:jc w:val="left"/>
        <w:rPr>
          <w:rFonts w:ascii="Calibri" w:eastAsia="Calibri" w:hAnsi="Calibri"/>
          <w:sz w:val="22"/>
          <w:szCs w:val="22"/>
          <w:lang w:eastAsia="en-US"/>
        </w:rPr>
      </w:pPr>
      <w:r>
        <w:rPr>
          <w:rFonts w:ascii="Calibri" w:eastAsia="Calibri" w:hAnsi="Calibri"/>
          <w:noProof/>
          <w:sz w:val="22"/>
          <w:szCs w:val="22"/>
          <w:lang w:eastAsia="tr-TR"/>
        </w:rPr>
        <w:lastRenderedPageBreak/>
        <w:pict>
          <v:shape id="_x0000_s1166" type="#_x0000_t202" style="position:absolute;margin-left:230.2pt;margin-top:180.6pt;width:58.9pt;height:22.35pt;z-index:251712895" filled="f" stroked="f" strokecolor="blue">
            <v:textbox>
              <w:txbxContent>
                <w:p w:rsidR="00302240" w:rsidRDefault="00302240" w:rsidP="00302240">
                  <w:r>
                    <w:t>evet</w:t>
                  </w:r>
                </w:p>
              </w:txbxContent>
            </v:textbox>
          </v:shape>
        </w:pict>
      </w:r>
      <w:r>
        <w:rPr>
          <w:rFonts w:ascii="Calibri" w:eastAsia="Calibri" w:hAnsi="Calibri"/>
          <w:noProof/>
          <w:sz w:val="22"/>
          <w:szCs w:val="22"/>
          <w:lang w:eastAsia="tr-TR"/>
        </w:rPr>
        <w:pict>
          <v:shape id="_x0000_s1165" type="#_x0000_t202" style="position:absolute;margin-left:85.85pt;margin-top:143.4pt;width:58.9pt;height:22.35pt;z-index:251711871" filled="f" stroked="f" strokecolor="blue">
            <v:textbox>
              <w:txbxContent>
                <w:p w:rsidR="00302240" w:rsidRDefault="00302240" w:rsidP="00302240">
                  <w:r>
                    <w:t>hayır</w:t>
                  </w:r>
                </w:p>
              </w:txbxContent>
            </v:textbox>
          </v:shape>
        </w:pict>
      </w:r>
      <w:r>
        <w:rPr>
          <w:rFonts w:ascii="Calibri" w:eastAsia="Calibri" w:hAnsi="Calibri"/>
          <w:noProof/>
          <w:sz w:val="22"/>
          <w:szCs w:val="22"/>
          <w:lang w:eastAsia="tr-TR"/>
        </w:rPr>
        <w:pict>
          <v:shape id="_x0000_s1164" type="#_x0000_t32" style="position:absolute;margin-left:85.85pt;margin-top:163.85pt;width:41.8pt;height:0;flip:x;z-index:251710847" o:connectortype="straight"/>
        </w:pict>
      </w:r>
      <w:r>
        <w:rPr>
          <w:rFonts w:ascii="Calibri" w:eastAsia="Calibri" w:hAnsi="Calibri"/>
          <w:noProof/>
          <w:sz w:val="22"/>
          <w:szCs w:val="22"/>
          <w:lang w:eastAsia="tr-TR"/>
        </w:rPr>
        <w:pict>
          <v:shape id="_x0000_s1150" type="#_x0000_t176" style="position:absolute;margin-left:43.7pt;margin-top:150.35pt;width:42.15pt;height:29.15pt;z-index:251696511">
            <v:textbox>
              <w:txbxContent>
                <w:p w:rsidR="00302240" w:rsidRDefault="00302240" w:rsidP="00302240">
                  <w:pPr>
                    <w:jc w:val="center"/>
                  </w:pPr>
                  <w:r>
                    <w:t>bitir</w:t>
                  </w:r>
                </w:p>
              </w:txbxContent>
            </v:textbox>
          </v:shape>
        </w:pict>
      </w:r>
      <w:r>
        <w:rPr>
          <w:rFonts w:ascii="Calibri" w:eastAsia="Calibri" w:hAnsi="Calibri"/>
          <w:noProof/>
          <w:sz w:val="22"/>
          <w:szCs w:val="22"/>
          <w:lang w:eastAsia="tr-TR"/>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52" type="#_x0000_t114" style="position:absolute;margin-left:177.3pt;margin-top:351.3pt;width:122.25pt;height:59.45pt;z-index:251698559">
            <v:textbox>
              <w:txbxContent>
                <w:p w:rsidR="00302240" w:rsidRDefault="00302240" w:rsidP="00302240">
                  <w:r>
                    <w:t>Fonksiyon sonuçlarını çizim ekranına bas</w:t>
                  </w:r>
                </w:p>
              </w:txbxContent>
            </v:textbox>
          </v:shape>
        </w:pict>
      </w:r>
      <w:r>
        <w:rPr>
          <w:rFonts w:ascii="Calibri" w:eastAsia="Calibri" w:hAnsi="Calibri"/>
          <w:noProof/>
          <w:sz w:val="22"/>
          <w:szCs w:val="22"/>
          <w:lang w:eastAsia="tr-TR"/>
        </w:rPr>
        <w:pict>
          <v:shape id="_x0000_s1163" type="#_x0000_t202" style="position:absolute;margin-left:234pt;margin-top:265.45pt;width:58.9pt;height:22.35pt;z-index:251709823" filled="f" stroked="f" strokecolor="blue">
            <v:textbox>
              <w:txbxContent>
                <w:p w:rsidR="00302240" w:rsidRDefault="00302240" w:rsidP="00302240">
                  <w:r>
                    <w:t>evet</w:t>
                  </w:r>
                </w:p>
              </w:txbxContent>
            </v:textbox>
          </v:shape>
        </w:pict>
      </w:r>
      <w:r>
        <w:rPr>
          <w:rFonts w:ascii="Calibri" w:eastAsia="Calibri" w:hAnsi="Calibri"/>
          <w:noProof/>
          <w:sz w:val="22"/>
          <w:szCs w:val="22"/>
          <w:lang w:eastAsia="tr-TR"/>
        </w:rPr>
        <w:pict>
          <v:shape id="_x0000_s1162" type="#_x0000_t202" style="position:absolute;margin-left:373.3pt;margin-top:208.75pt;width:58.9pt;height:22.35pt;z-index:251708799" stroked="f" strokecolor="blue">
            <v:textbox>
              <w:txbxContent>
                <w:p w:rsidR="00302240" w:rsidRDefault="00302240" w:rsidP="00302240">
                  <w:r>
                    <w:t>hayır</w:t>
                  </w:r>
                </w:p>
              </w:txbxContent>
            </v:textbox>
          </v:shape>
        </w:pict>
      </w:r>
      <w:r>
        <w:rPr>
          <w:rFonts w:ascii="Calibri" w:eastAsia="Calibri" w:hAnsi="Calibri"/>
          <w:noProof/>
          <w:sz w:val="22"/>
          <w:szCs w:val="22"/>
          <w:lang w:eastAsia="tr-TR"/>
        </w:rPr>
        <w:pict>
          <v:shape id="_x0000_s1161" type="#_x0000_t32" style="position:absolute;margin-left:343.2pt;margin-top:162.9pt;width:109.6pt;height:0;z-index:251707775" o:connectortype="straight"/>
        </w:pict>
      </w:r>
      <w:r>
        <w:rPr>
          <w:rFonts w:ascii="Calibri" w:eastAsia="Calibri" w:hAnsi="Calibri"/>
          <w:noProof/>
          <w:sz w:val="22"/>
          <w:szCs w:val="22"/>
          <w:lang w:eastAsia="tr-TR"/>
        </w:rPr>
        <w:pict>
          <v:shape id="_x0000_s1160" type="#_x0000_t32" style="position:absolute;margin-left:452.8pt;margin-top:162.9pt;width:0;height:71.05pt;flip:y;z-index:251706751" o:connectortype="straight"/>
        </w:pict>
      </w:r>
      <w:r>
        <w:rPr>
          <w:rFonts w:ascii="Calibri" w:eastAsia="Calibri" w:hAnsi="Calibri"/>
          <w:noProof/>
          <w:sz w:val="22"/>
          <w:szCs w:val="22"/>
          <w:lang w:eastAsia="tr-TR"/>
        </w:rPr>
        <w:pict>
          <v:shape id="_x0000_s1159" type="#_x0000_t32" style="position:absolute;margin-left:343.2pt;margin-top:233.95pt;width:109.6pt;height:0;z-index:251705727" o:connectortype="straight"/>
        </w:pict>
      </w:r>
      <w:r>
        <w:rPr>
          <w:rFonts w:ascii="Calibri" w:eastAsia="Calibri" w:hAnsi="Calibri"/>
          <w:noProof/>
          <w:sz w:val="22"/>
          <w:szCs w:val="22"/>
          <w:lang w:eastAsia="tr-TR"/>
        </w:rPr>
        <w:pict>
          <v:shape id="_x0000_s1158" type="#_x0000_t32" style="position:absolute;margin-left:234pt;margin-top:334.35pt;width:0;height:16.95pt;z-index:251704703" o:connectortype="straight"/>
        </w:pict>
      </w:r>
      <w:r>
        <w:rPr>
          <w:rFonts w:ascii="Calibri" w:eastAsia="Calibri" w:hAnsi="Calibri"/>
          <w:noProof/>
          <w:sz w:val="22"/>
          <w:szCs w:val="22"/>
          <w:lang w:eastAsia="tr-TR"/>
        </w:rPr>
        <w:pict>
          <v:shape id="_x0000_s1157" type="#_x0000_t32" style="position:absolute;margin-left:234pt;margin-top:271.55pt;width:0;height:13.4pt;z-index:251703679" o:connectortype="straight"/>
        </w:pict>
      </w:r>
      <w:r>
        <w:rPr>
          <w:rFonts w:ascii="Calibri" w:eastAsia="Calibri" w:hAnsi="Calibri"/>
          <w:noProof/>
          <w:sz w:val="22"/>
          <w:szCs w:val="22"/>
          <w:lang w:eastAsia="tr-TR"/>
        </w:rPr>
        <w:pict>
          <v:shapetype id="_x0000_t110" coordsize="21600,21600" o:spt="110" path="m10800,l,10800,10800,21600,21600,10800xe">
            <v:stroke joinstyle="miter"/>
            <v:path gradientshapeok="t" o:connecttype="rect" textboxrect="5400,5400,16200,16200"/>
          </v:shapetype>
          <v:shape id="_x0000_s1154" type="#_x0000_t110" style="position:absolute;margin-left:124.7pt;margin-top:196.2pt;width:218.5pt;height:75.35pt;z-index:251700607">
            <v:textbox>
              <w:txbxContent>
                <w:p w:rsidR="00302240" w:rsidRDefault="00302240" w:rsidP="00302240">
                  <w:r>
                    <w:t xml:space="preserve"> Menu alanında sağ buton çift tıklandıysa</w:t>
                  </w:r>
                </w:p>
              </w:txbxContent>
            </v:textbox>
          </v:shape>
        </w:pict>
      </w:r>
      <w:r>
        <w:rPr>
          <w:rFonts w:ascii="Calibri" w:eastAsia="Calibri" w:hAnsi="Calibri"/>
          <w:noProof/>
          <w:sz w:val="22"/>
          <w:szCs w:val="22"/>
          <w:lang w:eastAsia="tr-TR"/>
        </w:rPr>
        <w:pict>
          <v:shape id="_x0000_s1156" type="#_x0000_t32" style="position:absolute;margin-left:234pt;margin-top:185.35pt;width:0;height:10.85pt;z-index:251702655" o:connectortype="straight"/>
        </w:pict>
      </w:r>
      <w:r>
        <w:rPr>
          <w:rFonts w:ascii="Calibri" w:eastAsia="Calibri" w:hAnsi="Calibri"/>
          <w:noProof/>
          <w:sz w:val="22"/>
          <w:szCs w:val="22"/>
          <w:lang w:eastAsia="tr-TR"/>
        </w:rPr>
        <w:pict>
          <v:shape id="_x0000_s1155" type="#_x0000_t32" style="position:absolute;margin-left:234pt;margin-top:132.55pt;width:0;height:9.25pt;z-index:251701631" o:connectortype="straight"/>
        </w:pict>
      </w:r>
      <w:r>
        <w:rPr>
          <w:rFonts w:ascii="Calibri" w:eastAsia="Calibri" w:hAnsi="Calibri"/>
          <w:noProof/>
          <w:sz w:val="22"/>
          <w:szCs w:val="22"/>
          <w:lang w:eastAsia="tr-TR"/>
        </w:rPr>
        <w:pict>
          <v:shapetype id="_x0000_t112" coordsize="21600,21600" o:spt="112" path="m,l,21600r21600,l21600,xem2610,nfl2610,21600em18990,nfl18990,21600e">
            <v:stroke joinstyle="miter"/>
            <v:path o:extrusionok="f" gradientshapeok="t" o:connecttype="rect" textboxrect="2610,0,18990,21600"/>
          </v:shapetype>
          <v:shape id="_x0000_s1151" type="#_x0000_t112" style="position:absolute;margin-left:159.25pt;margin-top:284.95pt;width:169.15pt;height:49.4pt;z-index:251697535">
            <v:textbox>
              <w:txbxContent>
                <w:p w:rsidR="00302240" w:rsidRDefault="00302240" w:rsidP="00302240">
                  <w:r>
                    <w:t>Mouse’un bulunduğu alandaki Fonksiyonu çağır</w:t>
                  </w:r>
                </w:p>
              </w:txbxContent>
            </v:textbox>
          </v:shape>
        </w:pict>
      </w:r>
      <w:r>
        <w:rPr>
          <w:rFonts w:ascii="Calibri" w:eastAsia="Calibri" w:hAnsi="Calibri"/>
          <w:noProof/>
          <w:sz w:val="22"/>
          <w:szCs w:val="22"/>
          <w:lang w:eastAsia="tr-TR"/>
        </w:rPr>
        <w:pict>
          <v:shape id="_x0000_s1153" type="#_x0000_t110" style="position:absolute;margin-left:127.65pt;margin-top:141.8pt;width:3in;height:43.55pt;z-index:251699583">
            <v:textbox>
              <w:txbxContent>
                <w:p w:rsidR="00302240" w:rsidRDefault="00302240" w:rsidP="00302240">
                  <w:pPr>
                    <w:jc w:val="center"/>
                  </w:pPr>
                  <w:r>
                    <w:t>While(1)</w:t>
                  </w:r>
                </w:p>
              </w:txbxContent>
            </v:textbox>
          </v:shape>
        </w:pict>
      </w:r>
      <w:r>
        <w:rPr>
          <w:rFonts w:ascii="Calibri" w:eastAsia="Calibri" w:hAnsi="Calibri"/>
          <w:noProof/>
          <w:sz w:val="22"/>
          <w:szCs w:val="22"/>
          <w:lang w:eastAsia="tr-TR"/>
        </w:rPr>
        <w:pict>
          <v:shapetype id="_x0000_t109" coordsize="21600,21600" o:spt="109" path="m,l,21600r21600,l21600,xe">
            <v:stroke joinstyle="miter"/>
            <v:path gradientshapeok="t" o:connecttype="rect"/>
          </v:shapetype>
          <v:shape id="_x0000_s1149" type="#_x0000_t109" style="position:absolute;margin-left:163.5pt;margin-top:27.1pt;width:157.4pt;height:105.45pt;z-index:251695487">
            <v:textbox>
              <w:txbxContent>
                <w:p w:rsidR="00302240" w:rsidRPr="00876C41" w:rsidRDefault="00302240" w:rsidP="00302240">
                  <w:r w:rsidRPr="00876C41">
                    <w:t>Grafik Ekranını Tanımla</w:t>
                  </w:r>
                </w:p>
                <w:p w:rsidR="00302240" w:rsidRPr="00876C41" w:rsidRDefault="00302240" w:rsidP="00302240">
                  <w:r w:rsidRPr="00876C41">
                    <w:t>Karşılama Ekranı Fonk. Çağır()</w:t>
                  </w:r>
                </w:p>
                <w:p w:rsidR="00302240" w:rsidRPr="00876C41" w:rsidRDefault="00302240" w:rsidP="00302240">
                  <w:r w:rsidRPr="00876C41">
                    <w:t>Arayüz Fonk. Çağır()</w:t>
                  </w:r>
                </w:p>
                <w:p w:rsidR="00302240" w:rsidRDefault="00302240" w:rsidP="00302240">
                  <w:r w:rsidRPr="00876C41">
                    <w:t>Arkaplan Fonk. Çağır()</w:t>
                  </w:r>
                </w:p>
              </w:txbxContent>
            </v:textbox>
          </v:shape>
        </w:pict>
      </w: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02240" w:rsidP="00302240">
      <w:pPr>
        <w:suppressAutoHyphens w:val="0"/>
        <w:spacing w:after="200" w:line="276" w:lineRule="auto"/>
        <w:jc w:val="left"/>
        <w:rPr>
          <w:rFonts w:ascii="Calibri" w:eastAsia="Calibri" w:hAnsi="Calibri"/>
          <w:b/>
          <w:sz w:val="22"/>
          <w:szCs w:val="22"/>
          <w:lang w:eastAsia="en-US"/>
        </w:rPr>
      </w:pPr>
    </w:p>
    <w:p w:rsidR="00302240" w:rsidRPr="00302240" w:rsidRDefault="00302240" w:rsidP="00302240">
      <w:pPr>
        <w:suppressAutoHyphens w:val="0"/>
        <w:spacing w:after="200" w:line="276" w:lineRule="auto"/>
        <w:jc w:val="left"/>
        <w:rPr>
          <w:rFonts w:ascii="Calibri" w:eastAsia="Calibri" w:hAnsi="Calibri"/>
          <w:b/>
          <w:sz w:val="22"/>
          <w:szCs w:val="22"/>
          <w:lang w:eastAsia="en-US"/>
        </w:rPr>
      </w:pPr>
    </w:p>
    <w:p w:rsidR="00302240" w:rsidRPr="00302240" w:rsidRDefault="00302240" w:rsidP="00302240">
      <w:pPr>
        <w:suppressAutoHyphens w:val="0"/>
        <w:spacing w:after="200" w:line="276" w:lineRule="auto"/>
        <w:jc w:val="left"/>
        <w:rPr>
          <w:rFonts w:ascii="Calibri" w:eastAsia="Calibri" w:hAnsi="Calibri"/>
          <w:b/>
          <w:sz w:val="22"/>
          <w:szCs w:val="22"/>
          <w:lang w:eastAsia="en-US"/>
        </w:rPr>
      </w:pPr>
    </w:p>
    <w:p w:rsidR="00302240" w:rsidRPr="00302240" w:rsidRDefault="00302240" w:rsidP="00302240">
      <w:pPr>
        <w:tabs>
          <w:tab w:val="left" w:pos="6602"/>
        </w:tabs>
        <w:suppressAutoHyphens w:val="0"/>
        <w:spacing w:after="200" w:line="276" w:lineRule="auto"/>
        <w:jc w:val="left"/>
        <w:rPr>
          <w:rFonts w:ascii="Calibri" w:eastAsia="Calibri" w:hAnsi="Calibri"/>
          <w:b/>
          <w:sz w:val="22"/>
          <w:szCs w:val="22"/>
          <w:lang w:eastAsia="en-US"/>
        </w:rPr>
      </w:pPr>
      <w:r w:rsidRPr="00302240">
        <w:rPr>
          <w:rFonts w:ascii="Calibri" w:eastAsia="Calibri" w:hAnsi="Calibri"/>
          <w:b/>
          <w:sz w:val="22"/>
          <w:szCs w:val="22"/>
          <w:lang w:eastAsia="en-US"/>
        </w:rPr>
        <w:tab/>
      </w:r>
    </w:p>
    <w:p w:rsidR="00302240" w:rsidRPr="00302240" w:rsidRDefault="00302240" w:rsidP="00302240">
      <w:pPr>
        <w:tabs>
          <w:tab w:val="left" w:pos="6602"/>
        </w:tabs>
        <w:suppressAutoHyphens w:val="0"/>
        <w:spacing w:after="200" w:line="276" w:lineRule="auto"/>
        <w:jc w:val="left"/>
        <w:rPr>
          <w:rFonts w:ascii="Calibri" w:eastAsia="Calibri" w:hAnsi="Calibri"/>
          <w:b/>
          <w:sz w:val="22"/>
          <w:szCs w:val="22"/>
          <w:lang w:eastAsia="en-US"/>
        </w:rPr>
      </w:pPr>
    </w:p>
    <w:p w:rsidR="00302240" w:rsidRPr="00302240" w:rsidRDefault="00302240" w:rsidP="00302240">
      <w:pPr>
        <w:tabs>
          <w:tab w:val="left" w:pos="6602"/>
        </w:tabs>
        <w:suppressAutoHyphens w:val="0"/>
        <w:spacing w:after="200" w:line="276" w:lineRule="auto"/>
        <w:jc w:val="left"/>
        <w:rPr>
          <w:rFonts w:ascii="Calibri" w:eastAsia="Calibri" w:hAnsi="Calibri"/>
          <w:b/>
          <w:sz w:val="22"/>
          <w:szCs w:val="22"/>
          <w:lang w:eastAsia="en-US"/>
        </w:rPr>
      </w:pPr>
    </w:p>
    <w:p w:rsidR="00302240" w:rsidRPr="00302240" w:rsidRDefault="00311C07" w:rsidP="00302240">
      <w:pPr>
        <w:tabs>
          <w:tab w:val="left" w:pos="6602"/>
        </w:tabs>
        <w:suppressAutoHyphens w:val="0"/>
        <w:spacing w:after="200" w:line="276" w:lineRule="auto"/>
        <w:jc w:val="left"/>
        <w:rPr>
          <w:rFonts w:ascii="Calibri" w:eastAsia="Calibri" w:hAnsi="Calibri"/>
          <w:b/>
          <w:sz w:val="22"/>
          <w:szCs w:val="22"/>
          <w:lang w:eastAsia="en-US"/>
        </w:rPr>
      </w:pPr>
      <w:r>
        <w:rPr>
          <w:rFonts w:ascii="Calibri" w:eastAsia="Calibri" w:hAnsi="Calibri"/>
          <w:b/>
          <w:noProof/>
          <w:sz w:val="22"/>
          <w:szCs w:val="22"/>
          <w:lang w:eastAsia="tr-TR"/>
        </w:rPr>
        <w:pict>
          <v:shape id="_x0000_s1167" type="#_x0000_t176" style="position:absolute;margin-left:214.1pt;margin-top:20.7pt;width:64.5pt;height:28.45pt;z-index:251713919">
            <v:textbox style="mso-next-textbox:#_x0000_s1167">
              <w:txbxContent>
                <w:p w:rsidR="00302240" w:rsidRDefault="00302240" w:rsidP="00302240">
                  <w:pPr>
                    <w:jc w:val="center"/>
                  </w:pPr>
                  <w:r>
                    <w:t>başla</w:t>
                  </w:r>
                </w:p>
              </w:txbxContent>
            </v:textbox>
          </v:shape>
        </w:pict>
      </w:r>
      <w:r w:rsidR="00302240" w:rsidRPr="00302240">
        <w:rPr>
          <w:rFonts w:ascii="Calibri" w:eastAsia="Calibri" w:hAnsi="Calibri"/>
          <w:b/>
          <w:sz w:val="22"/>
          <w:szCs w:val="22"/>
          <w:lang w:eastAsia="en-US"/>
        </w:rPr>
        <w:t>Foksiyon Akış Diagramları</w:t>
      </w:r>
    </w:p>
    <w:p w:rsidR="00302240" w:rsidRPr="00302240" w:rsidRDefault="00302240" w:rsidP="00302240">
      <w:pPr>
        <w:tabs>
          <w:tab w:val="left" w:pos="6602"/>
        </w:tabs>
        <w:suppressAutoHyphens w:val="0"/>
        <w:spacing w:after="200" w:line="276" w:lineRule="auto"/>
        <w:jc w:val="left"/>
        <w:rPr>
          <w:rFonts w:ascii="Calibri" w:eastAsia="Calibri" w:hAnsi="Calibri"/>
          <w:b/>
          <w:sz w:val="22"/>
          <w:szCs w:val="22"/>
          <w:lang w:eastAsia="en-US"/>
        </w:rPr>
      </w:pPr>
    </w:p>
    <w:p w:rsidR="00302240" w:rsidRPr="00302240" w:rsidRDefault="00311C07" w:rsidP="00302240">
      <w:pPr>
        <w:tabs>
          <w:tab w:val="left" w:pos="6602"/>
        </w:tabs>
        <w:suppressAutoHyphens w:val="0"/>
        <w:spacing w:after="200" w:line="276" w:lineRule="auto"/>
        <w:jc w:val="left"/>
        <w:rPr>
          <w:rFonts w:ascii="Calibri" w:eastAsia="Calibri" w:hAnsi="Calibri"/>
          <w:b/>
          <w:sz w:val="22"/>
          <w:szCs w:val="22"/>
          <w:lang w:eastAsia="en-US"/>
        </w:rPr>
      </w:pPr>
      <w:r w:rsidRPr="00311C07">
        <w:rPr>
          <w:rFonts w:ascii="Calibri" w:eastAsia="Calibri" w:hAnsi="Calibri"/>
          <w:noProof/>
          <w:sz w:val="22"/>
          <w:szCs w:val="22"/>
          <w:lang w:eastAsia="tr-TR"/>
        </w:rPr>
        <w:pict>
          <v:shape id="_x0000_s1168" type="#_x0000_t109" style="position:absolute;margin-left:175.5pt;margin-top:21.4pt;width:157.4pt;height:55.85pt;z-index:251714943">
            <v:textbox>
              <w:txbxContent>
                <w:p w:rsidR="00302240" w:rsidRDefault="00302240" w:rsidP="00302240">
                  <w:pPr>
                    <w:jc w:val="center"/>
                  </w:pPr>
                  <w:r>
                    <w:t>Bilgi Alanını Güncelle</w:t>
                  </w:r>
                </w:p>
                <w:p w:rsidR="00302240" w:rsidRDefault="00302240" w:rsidP="00302240">
                  <w:pPr>
                    <w:jc w:val="center"/>
                  </w:pPr>
                  <w:r>
                    <w:t>Buton bilgisini güncelle</w:t>
                  </w:r>
                </w:p>
                <w:p w:rsidR="00302240" w:rsidRDefault="00302240" w:rsidP="00302240">
                  <w:pPr>
                    <w:jc w:val="center"/>
                  </w:pPr>
                </w:p>
              </w:txbxContent>
            </v:textbox>
          </v:shape>
        </w:pict>
      </w:r>
    </w:p>
    <w:p w:rsidR="00302240" w:rsidRPr="00302240" w:rsidRDefault="00302240" w:rsidP="00302240">
      <w:pPr>
        <w:tabs>
          <w:tab w:val="left" w:pos="6602"/>
        </w:tabs>
        <w:suppressAutoHyphens w:val="0"/>
        <w:spacing w:after="200" w:line="276" w:lineRule="auto"/>
        <w:jc w:val="left"/>
        <w:rPr>
          <w:rFonts w:ascii="Calibri" w:eastAsia="Calibri" w:hAnsi="Calibri"/>
          <w:b/>
          <w:sz w:val="22"/>
          <w:szCs w:val="22"/>
          <w:lang w:eastAsia="en-US"/>
        </w:rPr>
      </w:pPr>
    </w:p>
    <w:p w:rsidR="00302240" w:rsidRPr="00302240" w:rsidRDefault="00302240" w:rsidP="00302240">
      <w:pPr>
        <w:suppressAutoHyphens w:val="0"/>
        <w:spacing w:after="200" w:line="276" w:lineRule="auto"/>
        <w:jc w:val="left"/>
        <w:rPr>
          <w:rFonts w:ascii="Calibri" w:eastAsia="Calibri" w:hAnsi="Calibri"/>
          <w:sz w:val="22"/>
          <w:szCs w:val="22"/>
          <w:lang w:eastAsia="en-US"/>
        </w:rPr>
      </w:pPr>
    </w:p>
    <w:p w:rsidR="00302240" w:rsidRPr="00302240" w:rsidRDefault="00311C07" w:rsidP="00302240">
      <w:pPr>
        <w:tabs>
          <w:tab w:val="left" w:pos="5124"/>
        </w:tabs>
        <w:suppressAutoHyphens w:val="0"/>
        <w:spacing w:after="200" w:line="276" w:lineRule="auto"/>
        <w:jc w:val="left"/>
        <w:rPr>
          <w:rFonts w:ascii="Calibri" w:eastAsia="Calibri" w:hAnsi="Calibri"/>
          <w:sz w:val="22"/>
          <w:szCs w:val="22"/>
          <w:lang w:eastAsia="en-US"/>
        </w:rPr>
      </w:pPr>
      <w:r w:rsidRPr="00311C07">
        <w:rPr>
          <w:noProof/>
          <w:lang w:eastAsia="tr-TR"/>
        </w:rPr>
        <w:pict>
          <v:shape id="_x0000_s1193" type="#_x0000_t32" style="position:absolute;margin-left:85.05pt;margin-top:8.65pt;width:.05pt;height:47.25pt;z-index:251733375" o:connectortype="straight"/>
        </w:pict>
      </w:r>
      <w:r w:rsidRPr="00311C07">
        <w:rPr>
          <w:noProof/>
          <w:lang w:eastAsia="tr-TR"/>
        </w:rPr>
        <w:pict>
          <v:shape id="_x0000_s1194" type="#_x0000_t32" style="position:absolute;margin-left:85.05pt;margin-top:8.65pt;width:161.9pt;height:0;z-index:251734399" o:connectortype="straight"/>
        </w:pict>
      </w:r>
      <w:r>
        <w:rPr>
          <w:rFonts w:ascii="Calibri" w:eastAsia="Calibri" w:hAnsi="Calibri"/>
          <w:noProof/>
          <w:sz w:val="22"/>
          <w:szCs w:val="22"/>
          <w:lang w:eastAsia="tr-TR"/>
        </w:rPr>
        <w:pict>
          <v:shape id="_x0000_s1178" type="#_x0000_t32" style="position:absolute;margin-left:246.35pt;margin-top:-78.05pt;width:0;height:23.15pt;z-index:251725183" o:connectortype="straight"/>
        </w:pict>
      </w:r>
      <w:r>
        <w:rPr>
          <w:rFonts w:ascii="Calibri" w:eastAsia="Calibri" w:hAnsi="Calibri"/>
          <w:noProof/>
          <w:sz w:val="22"/>
          <w:szCs w:val="22"/>
          <w:lang w:eastAsia="tr-TR"/>
        </w:rPr>
        <w:pict>
          <v:shape id="_x0000_s1169" type="#_x0000_t110" style="position:absolute;margin-left:138.4pt;margin-top:24.1pt;width:3in;height:63.55pt;z-index:251715967">
            <v:textbox>
              <w:txbxContent>
                <w:p w:rsidR="00302240" w:rsidRDefault="00302240" w:rsidP="00302240">
                  <w:pPr>
                    <w:jc w:val="center"/>
                  </w:pPr>
                  <w:r>
                    <w:t>Çizim alanında Sol tuşa tıklandıysa</w:t>
                  </w:r>
                </w:p>
              </w:txbxContent>
            </v:textbox>
          </v:shape>
        </w:pict>
      </w:r>
      <w:r>
        <w:rPr>
          <w:rFonts w:ascii="Calibri" w:eastAsia="Calibri" w:hAnsi="Calibri"/>
          <w:noProof/>
          <w:sz w:val="22"/>
          <w:szCs w:val="22"/>
          <w:lang w:eastAsia="tr-TR"/>
        </w:rPr>
        <w:pict>
          <v:shape id="_x0000_s1177" type="#_x0000_t32" style="position:absolute;margin-left:246.35pt;margin-top:.95pt;width:0;height:23.15pt;z-index:251724159" o:connectortype="straight"/>
        </w:pict>
      </w:r>
    </w:p>
    <w:p w:rsidR="00302240" w:rsidRDefault="00302240"/>
    <w:p w:rsidR="00302240" w:rsidRDefault="00311C07">
      <w:pPr>
        <w:sectPr w:rsidR="00302240" w:rsidSect="00302240">
          <w:type w:val="continuous"/>
          <w:pgSz w:w="11906" w:h="16838"/>
          <w:pgMar w:top="1588" w:right="1134" w:bottom="1871" w:left="1134" w:header="720" w:footer="720" w:gutter="0"/>
          <w:cols w:space="544"/>
          <w:docGrid w:linePitch="360"/>
        </w:sectPr>
      </w:pPr>
      <w:r>
        <w:rPr>
          <w:noProof/>
          <w:lang w:eastAsia="tr-TR"/>
        </w:rPr>
        <w:pict>
          <v:shape id="_x0000_s1203" type="#_x0000_t202" style="position:absolute;left:0;text-align:left;margin-left:392pt;margin-top:394.7pt;width:58.9pt;height:22.35pt;z-index:251743615" filled="f" stroked="f" strokecolor="blue">
            <v:textbox style="mso-next-textbox:#_x0000_s1203">
              <w:txbxContent>
                <w:p w:rsidR="00B255A5" w:rsidRDefault="00B255A5" w:rsidP="0072235A">
                  <w:r>
                    <w:t>hayır</w:t>
                  </w:r>
                </w:p>
              </w:txbxContent>
            </v:textbox>
          </v:shape>
        </w:pict>
      </w:r>
      <w:r>
        <w:rPr>
          <w:noProof/>
          <w:lang w:eastAsia="tr-TR"/>
        </w:rPr>
        <w:pict>
          <v:shape id="_x0000_s1201" type="#_x0000_t32" style="position:absolute;left:0;text-align:left;margin-left:460.05pt;margin-top:154.1pt;width:4.5pt;height:240.6pt;z-index:251741567" o:connectortype="straight"/>
        </w:pict>
      </w:r>
      <w:r>
        <w:rPr>
          <w:noProof/>
          <w:lang w:eastAsia="tr-TR"/>
        </w:rPr>
        <w:pict>
          <v:shape id="_x0000_s1200" type="#_x0000_t32" style="position:absolute;left:0;text-align:left;margin-left:392pt;margin-top:394.7pt;width:72.55pt;height:2.25pt;z-index:251740543" o:connectortype="straight"/>
        </w:pict>
      </w:r>
      <w:r>
        <w:rPr>
          <w:noProof/>
          <w:lang w:eastAsia="tr-TR"/>
        </w:rPr>
        <w:pict>
          <v:shape id="_x0000_s1188" type="#_x0000_t202" style="position:absolute;left:0;text-align:left;margin-left:246.95pt;margin-top:50.7pt;width:58.9pt;height:22.35pt;z-index:251730303" filled="f" stroked="f" strokecolor="blue">
            <v:textbox>
              <w:txbxContent>
                <w:p w:rsidR="0072235A" w:rsidRDefault="0072235A" w:rsidP="0072235A">
                  <w:r>
                    <w:t>evet</w:t>
                  </w:r>
                </w:p>
              </w:txbxContent>
            </v:textbox>
          </v:shape>
        </w:pict>
      </w:r>
    </w:p>
    <w:p w:rsidR="00F440C6" w:rsidRDefault="00311C07">
      <w:r>
        <w:rPr>
          <w:noProof/>
          <w:lang w:eastAsia="tr-TR"/>
        </w:rPr>
        <w:lastRenderedPageBreak/>
        <w:pict>
          <v:shape id="_x0000_s1192" type="#_x0000_t32" style="position:absolute;left:0;text-align:left;margin-left:85.05pt;margin-top:7.45pt;width:53.35pt;height:.05pt;flip:x;z-index:251732351" o:connectortype="straight"/>
        </w:pict>
      </w:r>
    </w:p>
    <w:p w:rsidR="00F440C6" w:rsidRDefault="00311C07">
      <w:r>
        <w:rPr>
          <w:noProof/>
          <w:lang w:eastAsia="tr-TR"/>
        </w:rPr>
        <w:pict>
          <v:shape id="_x0000_s1189" type="#_x0000_t202" style="position:absolute;left:0;text-align:left;margin-left:72.25pt;margin-top:.45pt;width:58.9pt;height:22.35pt;z-index:251731327" filled="f" stroked="f" strokecolor="blue">
            <v:textbox>
              <w:txbxContent>
                <w:p w:rsidR="0072235A" w:rsidRDefault="0072235A" w:rsidP="0072235A">
                  <w:r>
                    <w:t>hayır</w:t>
                  </w:r>
                </w:p>
              </w:txbxContent>
            </v:textbox>
          </v:shape>
        </w:pict>
      </w:r>
    </w:p>
    <w:p w:rsidR="00F440C6" w:rsidRDefault="00F440C6"/>
    <w:p w:rsidR="00F440C6" w:rsidRDefault="00311C07">
      <w:r w:rsidRPr="00311C07">
        <w:rPr>
          <w:rFonts w:ascii="Calibri" w:eastAsia="Calibri" w:hAnsi="Calibri"/>
          <w:noProof/>
          <w:sz w:val="22"/>
          <w:szCs w:val="22"/>
          <w:lang w:eastAsia="tr-TR"/>
        </w:rPr>
        <w:pict>
          <v:shape id="_x0000_s1180" type="#_x0000_t32" style="position:absolute;left:0;text-align:left;margin-left:246.35pt;margin-top:84.95pt;width:0;height:23.15pt;z-index:251727231" o:connectortype="straight"/>
        </w:pict>
      </w:r>
      <w:r w:rsidRPr="00311C07">
        <w:rPr>
          <w:rFonts w:ascii="Calibri" w:eastAsia="Calibri" w:hAnsi="Calibri"/>
          <w:noProof/>
          <w:sz w:val="22"/>
          <w:szCs w:val="22"/>
          <w:lang w:eastAsia="tr-TR"/>
        </w:rPr>
        <w:pict>
          <v:shape id="_x0000_s1179" type="#_x0000_t32" style="position:absolute;left:0;text-align:left;margin-left:246.35pt;margin-top:5.3pt;width:0;height:23.15pt;z-index:251726207" o:connectortype="straight"/>
        </w:pict>
      </w:r>
    </w:p>
    <w:p w:rsidR="00F440C6" w:rsidRDefault="00F440C6"/>
    <w:p w:rsidR="00F440C6" w:rsidRDefault="00311C07">
      <w:r>
        <w:rPr>
          <w:noProof/>
          <w:lang w:eastAsia="tr-TR"/>
        </w:rPr>
        <w:pict>
          <v:shape id="_x0000_s1202" type="#_x0000_t32" style="position:absolute;left:0;text-align:left;margin-left:246.35pt;margin-top:78.95pt;width:213.7pt;height:6.15pt;z-index:251742591" o:connectortype="straight"/>
        </w:pict>
      </w:r>
      <w:r w:rsidRPr="00311C07">
        <w:rPr>
          <w:rFonts w:ascii="Calibri" w:eastAsia="Calibri" w:hAnsi="Calibri"/>
          <w:noProof/>
          <w:sz w:val="22"/>
          <w:szCs w:val="22"/>
          <w:lang w:eastAsia="tr-TR"/>
        </w:rPr>
        <w:pict>
          <v:shape id="_x0000_s1199" type="#_x0000_t202" style="position:absolute;left:0;text-align:left;margin-left:240.5pt;margin-top:356.3pt;width:58.9pt;height:22.35pt;z-index:251739519" filled="f" stroked="f" strokecolor="blue">
            <v:textbox style="mso-next-textbox:#_x0000_s1199">
              <w:txbxContent>
                <w:p w:rsidR="00B255A5" w:rsidRDefault="00B255A5" w:rsidP="0072235A">
                  <w:r>
                    <w:t>evet</w:t>
                  </w:r>
                </w:p>
                <w:p w:rsidR="00B255A5" w:rsidRDefault="00B255A5"/>
              </w:txbxContent>
            </v:textbox>
          </v:shape>
        </w:pict>
      </w:r>
      <w:r w:rsidRPr="00311C07">
        <w:rPr>
          <w:rFonts w:ascii="Calibri" w:eastAsia="Calibri" w:hAnsi="Calibri"/>
          <w:noProof/>
          <w:sz w:val="22"/>
          <w:szCs w:val="22"/>
          <w:lang w:eastAsia="tr-TR"/>
        </w:rPr>
        <w:pict>
          <v:shape id="_x0000_s1176" type="#_x0000_t109" style="position:absolute;left:0;text-align:left;margin-left:72.25pt;margin-top:383.25pt;width:359.1pt;height:94.5pt;z-index:251723135">
            <v:textbox style="mso-next-textbox:#_x0000_s1176">
              <w:txbxContent>
                <w:p w:rsidR="00302240" w:rsidRDefault="00302240" w:rsidP="00302240">
                  <w:r>
                    <w:t>•</w:t>
                  </w:r>
                  <w:r>
                    <w:tab/>
                    <w:t>Renk bilgisi Arkaplan rengine eşitle</w:t>
                  </w:r>
                </w:p>
                <w:p w:rsidR="00302240" w:rsidRDefault="00302240" w:rsidP="00302240">
                  <w:pPr>
                    <w:pStyle w:val="ListParagraph1"/>
                    <w:numPr>
                      <w:ilvl w:val="0"/>
                      <w:numId w:val="15"/>
                    </w:numPr>
                  </w:pPr>
                  <w:r>
                    <w:t>Bir önceki çizimi yeniden çizerek ekrandan silinmesini sağlar</w:t>
                  </w:r>
                </w:p>
                <w:p w:rsidR="00302240" w:rsidRDefault="00302240" w:rsidP="00302240">
                  <w:pPr>
                    <w:pStyle w:val="ListParagraph1"/>
                    <w:numPr>
                      <w:ilvl w:val="0"/>
                      <w:numId w:val="15"/>
                    </w:numPr>
                  </w:pPr>
                  <w:r>
                    <w:t xml:space="preserve">Mouse bitiş koordinat bilgilerini yeniden al </w:t>
                  </w:r>
                </w:p>
                <w:p w:rsidR="00302240" w:rsidRDefault="00302240" w:rsidP="00302240">
                  <w:pPr>
                    <w:pStyle w:val="ListParagraph1"/>
                    <w:numPr>
                      <w:ilvl w:val="0"/>
                      <w:numId w:val="15"/>
                    </w:numPr>
                  </w:pPr>
                  <w:r>
                    <w:t>Renk bilgisini güncelle</w:t>
                  </w:r>
                </w:p>
                <w:p w:rsidR="00302240" w:rsidRPr="00730EF7" w:rsidRDefault="00302240" w:rsidP="00302240">
                  <w:pPr>
                    <w:pStyle w:val="ListParagraph1"/>
                    <w:numPr>
                      <w:ilvl w:val="0"/>
                      <w:numId w:val="15"/>
                    </w:numPr>
                  </w:pPr>
                  <w:r>
                    <w:t>Yeniden çizim yap</w:t>
                  </w:r>
                </w:p>
              </w:txbxContent>
            </v:textbox>
          </v:shape>
        </w:pict>
      </w:r>
      <w:r w:rsidRPr="00311C07">
        <w:rPr>
          <w:rFonts w:ascii="Calibri" w:eastAsia="Calibri" w:hAnsi="Calibri"/>
          <w:noProof/>
          <w:sz w:val="22"/>
          <w:szCs w:val="22"/>
          <w:lang w:eastAsia="tr-TR"/>
        </w:rPr>
        <w:pict>
          <v:shape id="_x0000_s1184" type="#_x0000_t32" style="position:absolute;left:0;text-align:left;margin-left:247.25pt;margin-top:360.1pt;width:0;height:23.15pt;z-index:251659261" o:connectortype="straight"/>
        </w:pict>
      </w:r>
      <w:r w:rsidRPr="00311C07">
        <w:rPr>
          <w:rFonts w:ascii="Calibri" w:eastAsia="Calibri" w:hAnsi="Calibri"/>
          <w:noProof/>
          <w:sz w:val="22"/>
          <w:szCs w:val="22"/>
          <w:lang w:eastAsia="tr-TR"/>
        </w:rPr>
        <w:pict>
          <v:shape id="_x0000_s1175" type="#_x0000_t110" style="position:absolute;left:0;text-align:left;margin-left:103.05pt;margin-top:292.6pt;width:288.95pt;height:63.7pt;z-index:251722111">
            <v:textbox style="mso-next-textbox:#_x0000_s1175">
              <w:txbxContent>
                <w:p w:rsidR="00302240" w:rsidRDefault="00302240" w:rsidP="00302240">
                  <w:pPr>
                    <w:jc w:val="center"/>
                  </w:pPr>
                  <w:r>
                    <w:t>Mouse</w:t>
                  </w:r>
                  <w:bookmarkStart w:id="2" w:name="_GoBack"/>
                  <w:bookmarkEnd w:id="2"/>
                  <w:r>
                    <w:t xml:space="preserve"> hareket </w:t>
                  </w:r>
                  <w:r w:rsidR="00B255A5">
                    <w:t xml:space="preserve">halinde </w:t>
                  </w:r>
                  <w:r>
                    <w:t>m</w:t>
                  </w:r>
                  <w:r w:rsidR="00B255A5">
                    <w:t>i</w:t>
                  </w:r>
                  <w:r>
                    <w:t>?</w:t>
                  </w:r>
                </w:p>
                <w:p w:rsidR="00302240" w:rsidRDefault="00302240" w:rsidP="00302240"/>
              </w:txbxContent>
            </v:textbox>
          </v:shape>
        </w:pict>
      </w:r>
      <w:r w:rsidRPr="00311C07">
        <w:rPr>
          <w:rFonts w:ascii="Calibri" w:eastAsia="Calibri" w:hAnsi="Calibri"/>
          <w:noProof/>
          <w:sz w:val="22"/>
          <w:szCs w:val="22"/>
          <w:lang w:eastAsia="tr-TR"/>
        </w:rPr>
        <w:pict>
          <v:shape id="_x0000_s1183" type="#_x0000_t32" style="position:absolute;left:0;text-align:left;margin-left:247.25pt;margin-top:269.45pt;width:0;height:23.15pt;z-index:251660286" o:connectortype="straight"/>
        </w:pict>
      </w:r>
      <w:r w:rsidRPr="00311C07">
        <w:rPr>
          <w:rFonts w:ascii="Calibri" w:eastAsia="Calibri" w:hAnsi="Calibri"/>
          <w:b/>
          <w:noProof/>
          <w:sz w:val="22"/>
          <w:szCs w:val="22"/>
          <w:lang w:eastAsia="tr-TR"/>
        </w:rPr>
        <w:pict>
          <v:shape id="_x0000_s1197" type="#_x0000_t32" style="position:absolute;left:0;text-align:left;margin-left:37.1pt;margin-top:113.45pt;width:65.95pt;height:0;flip:x;z-index:251737471" o:connectortype="straight">
            <v:stroke endarrow="block"/>
          </v:shape>
        </w:pict>
      </w:r>
      <w:r>
        <w:rPr>
          <w:noProof/>
          <w:lang w:eastAsia="tr-TR"/>
        </w:rPr>
        <w:pict>
          <v:shape id="_x0000_s1198" type="#_x0000_t202" style="position:absolute;left:0;text-align:left;margin-left:44.15pt;margin-top:115.7pt;width:58.9pt;height:22.35pt;z-index:251738495" filled="f" stroked="f" strokecolor="blue">
            <v:textbox style="mso-next-textbox:#_x0000_s1198">
              <w:txbxContent>
                <w:p w:rsidR="00B255A5" w:rsidRDefault="00B255A5" w:rsidP="0072235A">
                  <w:r>
                    <w:t>hayır</w:t>
                  </w:r>
                </w:p>
              </w:txbxContent>
            </v:textbox>
          </v:shape>
        </w:pict>
      </w:r>
      <w:r w:rsidRPr="00311C07">
        <w:rPr>
          <w:rFonts w:ascii="Calibri" w:eastAsia="Calibri" w:hAnsi="Calibri"/>
          <w:b/>
          <w:noProof/>
          <w:sz w:val="22"/>
          <w:szCs w:val="22"/>
          <w:lang w:eastAsia="tr-TR"/>
        </w:rPr>
        <w:pict>
          <v:shape id="_x0000_s1196" type="#_x0000_t176" style="position:absolute;left:0;text-align:left;margin-left:-27.4pt;margin-top:98.5pt;width:64.5pt;height:28.45pt;z-index:251736447">
            <v:textbox style="mso-next-textbox:#_x0000_s1196">
              <w:txbxContent>
                <w:p w:rsidR="00B255A5" w:rsidRDefault="00B255A5" w:rsidP="00302240">
                  <w:pPr>
                    <w:jc w:val="center"/>
                  </w:pPr>
                  <w:r>
                    <w:t>bitir</w:t>
                  </w:r>
                </w:p>
              </w:txbxContent>
            </v:textbox>
          </v:shape>
        </w:pict>
      </w:r>
      <w:r w:rsidRPr="00311C07">
        <w:rPr>
          <w:rFonts w:ascii="Calibri" w:eastAsia="Calibri" w:hAnsi="Calibri"/>
          <w:noProof/>
          <w:sz w:val="22"/>
          <w:szCs w:val="22"/>
          <w:lang w:eastAsia="tr-TR"/>
        </w:rPr>
        <w:pict>
          <v:shape id="_x0000_s1181" type="#_x0000_t32" style="position:absolute;left:0;text-align:left;margin-left:246.35pt;margin-top:144.15pt;width:.6pt;height:44.3pt;z-index:251728255" o:connectortype="straight"/>
        </w:pict>
      </w:r>
      <w:r w:rsidRPr="00311C07">
        <w:rPr>
          <w:rFonts w:ascii="Calibri" w:eastAsia="Calibri" w:hAnsi="Calibri"/>
          <w:noProof/>
          <w:sz w:val="22"/>
          <w:szCs w:val="22"/>
          <w:lang w:eastAsia="tr-TR"/>
        </w:rPr>
        <w:pict>
          <v:shape id="_x0000_s1174" type="#_x0000_t109" style="position:absolute;left:0;text-align:left;margin-left:96.55pt;margin-top:188.45pt;width:302.05pt;height:81pt;z-index:251721087">
            <v:textbox style="mso-next-textbox:#_x0000_s1174">
              <w:txbxContent>
                <w:p w:rsidR="00302240" w:rsidRDefault="00302240" w:rsidP="00302240">
                  <w:r>
                    <w:t>•</w:t>
                  </w:r>
                  <w:r>
                    <w:tab/>
                    <w:t>Mouse bitiş</w:t>
                  </w:r>
                  <w:r w:rsidRPr="00730EF7">
                    <w:t xml:space="preserve"> koordinatını bilgilerini değişkenlere ata</w:t>
                  </w:r>
                </w:p>
                <w:p w:rsidR="00302240" w:rsidRDefault="00302240" w:rsidP="00302240">
                  <w:pPr>
                    <w:pStyle w:val="ListParagraph1"/>
                    <w:numPr>
                      <w:ilvl w:val="0"/>
                      <w:numId w:val="15"/>
                    </w:numPr>
                  </w:pPr>
                  <w:r>
                    <w:t>Renk bilgisini al</w:t>
                  </w:r>
                </w:p>
                <w:p w:rsidR="00302240" w:rsidRPr="00B255A5" w:rsidRDefault="00302240" w:rsidP="00302240">
                  <w:pPr>
                    <w:pStyle w:val="ListParagraph1"/>
                    <w:numPr>
                      <w:ilvl w:val="0"/>
                      <w:numId w:val="15"/>
                    </w:numPr>
                    <w:rPr>
                      <w:b/>
                    </w:rPr>
                  </w:pPr>
                  <w:r w:rsidRPr="00B255A5">
                    <w:rPr>
                      <w:b/>
                      <w:u w:val="single"/>
                    </w:rPr>
                    <w:t>Seçilen çizim fonksiyonu için</w:t>
                  </w:r>
                  <w:r w:rsidRPr="00B255A5">
                    <w:rPr>
                      <w:b/>
                    </w:rPr>
                    <w:t xml:space="preserve"> gerekli olan Başlangıç ve Bitiş değerlerine göre çizim işlemini gerçekleştir.</w:t>
                  </w:r>
                </w:p>
              </w:txbxContent>
            </v:textbox>
          </v:shape>
        </w:pict>
      </w:r>
      <w:r>
        <w:rPr>
          <w:noProof/>
          <w:lang w:eastAsia="tr-TR"/>
        </w:rPr>
        <w:pict>
          <v:shape id="_x0000_s1195" type="#_x0000_t202" style="position:absolute;left:0;text-align:left;margin-left:261.5pt;margin-top:144.15pt;width:58.9pt;height:22.35pt;z-index:251735423" filled="f" stroked="f" strokecolor="blue">
            <v:textbox style="mso-next-textbox:#_x0000_s1195">
              <w:txbxContent>
                <w:p w:rsidR="00B255A5" w:rsidRDefault="00B255A5" w:rsidP="0072235A">
                  <w:r>
                    <w:t>evet</w:t>
                  </w:r>
                </w:p>
                <w:p w:rsidR="00B255A5" w:rsidRDefault="00B255A5"/>
              </w:txbxContent>
            </v:textbox>
          </v:shape>
        </w:pict>
      </w:r>
      <w:r w:rsidRPr="00311C07">
        <w:rPr>
          <w:rFonts w:ascii="Calibri" w:eastAsia="Calibri" w:hAnsi="Calibri"/>
          <w:noProof/>
          <w:sz w:val="22"/>
          <w:szCs w:val="22"/>
          <w:lang w:eastAsia="tr-TR"/>
        </w:rPr>
        <w:pict>
          <v:shape id="_x0000_s1171" type="#_x0000_t110" style="position:absolute;left:0;text-align:left;margin-left:103.05pt;margin-top:85.1pt;width:292pt;height:58.5pt;z-index:251718015">
            <v:textbox style="mso-next-textbox:#_x0000_s1171">
              <w:txbxContent>
                <w:p w:rsidR="00302240" w:rsidRDefault="00302240" w:rsidP="00302240">
                  <w:pPr>
                    <w:jc w:val="center"/>
                  </w:pPr>
                  <w:r>
                    <w:t>WHİLE</w:t>
                  </w:r>
                  <w:r w:rsidR="00B255A5">
                    <w:t xml:space="preserve">(Mouse </w:t>
                  </w:r>
                  <w:r>
                    <w:t>Çizim alanında ise ve halen sol buton basılı ise</w:t>
                  </w:r>
                </w:p>
              </w:txbxContent>
            </v:textbox>
          </v:shape>
        </w:pict>
      </w:r>
      <w:r w:rsidRPr="00311C07">
        <w:rPr>
          <w:rFonts w:ascii="Calibri" w:eastAsia="Calibri" w:hAnsi="Calibri"/>
          <w:noProof/>
          <w:sz w:val="22"/>
          <w:szCs w:val="22"/>
          <w:lang w:eastAsia="tr-TR"/>
        </w:rPr>
        <w:pict>
          <v:shape id="_x0000_s1182" type="#_x0000_t32" style="position:absolute;left:0;text-align:left;margin-left:246.65pt;margin-top:200.35pt;width:0;height:23.15pt;z-index:251661311" o:connectortype="straight"/>
        </w:pict>
      </w:r>
      <w:r w:rsidRPr="00311C07">
        <w:rPr>
          <w:rFonts w:ascii="Calibri" w:eastAsia="Calibri" w:hAnsi="Calibri"/>
          <w:noProof/>
          <w:sz w:val="22"/>
          <w:szCs w:val="22"/>
          <w:lang w:eastAsia="tr-TR"/>
        </w:rPr>
        <w:pict>
          <v:shape id="_x0000_s1170" type="#_x0000_t109" style="position:absolute;left:0;text-align:left;margin-left:103.05pt;margin-top:6.1pt;width:320.75pt;height:55.85pt;z-index:251716991">
            <v:textbox style="mso-next-textbox:#_x0000_s1170">
              <w:txbxContent>
                <w:p w:rsidR="00302240" w:rsidRDefault="00302240" w:rsidP="00302240">
                  <w:pPr>
                    <w:pStyle w:val="ListParagraph1"/>
                    <w:numPr>
                      <w:ilvl w:val="0"/>
                      <w:numId w:val="14"/>
                    </w:numPr>
                    <w:jc w:val="center"/>
                  </w:pPr>
                  <w:r>
                    <w:t>Mouse başlangıç koordinatını bilgilerini değişkenlere ata</w:t>
                  </w:r>
                </w:p>
                <w:p w:rsidR="00302240" w:rsidRDefault="00302240" w:rsidP="00302240">
                  <w:pPr>
                    <w:pStyle w:val="ListParagraph1"/>
                    <w:numPr>
                      <w:ilvl w:val="0"/>
                      <w:numId w:val="14"/>
                    </w:numPr>
                    <w:jc w:val="center"/>
                  </w:pPr>
                  <w:r>
                    <w:t>Buton bilgilerini güncelle</w:t>
                  </w:r>
                </w:p>
              </w:txbxContent>
            </v:textbox>
          </v:shape>
        </w:pict>
      </w:r>
    </w:p>
    <w:sectPr w:rsidR="00F440C6" w:rsidSect="00302240">
      <w:type w:val="continuous"/>
      <w:pgSz w:w="11906" w:h="16838" w:code="9"/>
      <w:pgMar w:top="1588" w:right="1134" w:bottom="1871" w:left="1134" w:header="720" w:footer="720" w:gutter="0"/>
      <w:cols w:num="3" w:space="5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008" w:rsidRDefault="00A95008" w:rsidP="00F56E0A">
      <w:r>
        <w:separator/>
      </w:r>
    </w:p>
  </w:endnote>
  <w:endnote w:type="continuationSeparator" w:id="1">
    <w:p w:rsidR="00A95008" w:rsidRDefault="00A95008" w:rsidP="00F56E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A2"/>
    <w:family w:val="swiss"/>
    <w:pitch w:val="variable"/>
    <w:sig w:usb0="E0002EFF" w:usb1="C0007843" w:usb2="00000009" w:usb3="00000000" w:csb0="000001FF"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ourier">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008" w:rsidRDefault="00A95008" w:rsidP="00F56E0A">
      <w:r>
        <w:separator/>
      </w:r>
    </w:p>
  </w:footnote>
  <w:footnote w:type="continuationSeparator" w:id="1">
    <w:p w:rsidR="00A95008" w:rsidRDefault="00A95008" w:rsidP="00F56E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A2248B8"/>
    <w:multiLevelType w:val="hybridMultilevel"/>
    <w:tmpl w:val="098A6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311CDC"/>
    <w:multiLevelType w:val="hybridMultilevel"/>
    <w:tmpl w:val="960CA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0"/>
  </w:num>
  <w:num w:numId="9">
    <w:abstractNumId w:val="0"/>
  </w:num>
  <w:num w:numId="10">
    <w:abstractNumId w:val="1"/>
  </w:num>
  <w:num w:numId="11">
    <w:abstractNumId w:val="0"/>
  </w:num>
  <w:num w:numId="12">
    <w:abstractNumId w:val="0"/>
  </w:num>
  <w:num w:numId="13">
    <w:abstractNumId w:val="0"/>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applyBreakingRules/>
  </w:compat>
  <w:rsids>
    <w:rsidRoot w:val="004F6008"/>
    <w:rsid w:val="000105B3"/>
    <w:rsid w:val="000C5FEC"/>
    <w:rsid w:val="000E3CF6"/>
    <w:rsid w:val="001039CE"/>
    <w:rsid w:val="00142A89"/>
    <w:rsid w:val="001A26B3"/>
    <w:rsid w:val="00296C91"/>
    <w:rsid w:val="002A0671"/>
    <w:rsid w:val="002A4684"/>
    <w:rsid w:val="002F2BD4"/>
    <w:rsid w:val="00302240"/>
    <w:rsid w:val="00303959"/>
    <w:rsid w:val="00311C07"/>
    <w:rsid w:val="00343605"/>
    <w:rsid w:val="00347822"/>
    <w:rsid w:val="00391C30"/>
    <w:rsid w:val="003D3A12"/>
    <w:rsid w:val="004844BB"/>
    <w:rsid w:val="004C4D92"/>
    <w:rsid w:val="004F6008"/>
    <w:rsid w:val="00530C3B"/>
    <w:rsid w:val="005C42A3"/>
    <w:rsid w:val="005D22B4"/>
    <w:rsid w:val="006B7F4B"/>
    <w:rsid w:val="007033A1"/>
    <w:rsid w:val="0072235A"/>
    <w:rsid w:val="00751BF2"/>
    <w:rsid w:val="0075455E"/>
    <w:rsid w:val="007A12F6"/>
    <w:rsid w:val="007A295D"/>
    <w:rsid w:val="007F57E2"/>
    <w:rsid w:val="008423A1"/>
    <w:rsid w:val="00870924"/>
    <w:rsid w:val="008B2A38"/>
    <w:rsid w:val="008D5B10"/>
    <w:rsid w:val="008E5231"/>
    <w:rsid w:val="009918B7"/>
    <w:rsid w:val="009B265E"/>
    <w:rsid w:val="009C1A1F"/>
    <w:rsid w:val="00A040A2"/>
    <w:rsid w:val="00A613E9"/>
    <w:rsid w:val="00A95008"/>
    <w:rsid w:val="00AC7CC3"/>
    <w:rsid w:val="00AE0163"/>
    <w:rsid w:val="00B02C2E"/>
    <w:rsid w:val="00B255A5"/>
    <w:rsid w:val="00B51CE2"/>
    <w:rsid w:val="00B64F5D"/>
    <w:rsid w:val="00B71EB1"/>
    <w:rsid w:val="00B9746C"/>
    <w:rsid w:val="00BC0221"/>
    <w:rsid w:val="00C25990"/>
    <w:rsid w:val="00C43E11"/>
    <w:rsid w:val="00C82751"/>
    <w:rsid w:val="00E01C04"/>
    <w:rsid w:val="00E37D37"/>
    <w:rsid w:val="00E442E6"/>
    <w:rsid w:val="00E72812"/>
    <w:rsid w:val="00E8508F"/>
    <w:rsid w:val="00EE4C87"/>
    <w:rsid w:val="00F20FF5"/>
    <w:rsid w:val="00F370AF"/>
    <w:rsid w:val="00F440C6"/>
    <w:rsid w:val="00F56E0A"/>
    <w:rsid w:val="00FF049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0" type="connector" idref="#_x0000_s1181"/>
        <o:r id="V:Rule31" type="connector" idref="#_x0000_s1156"/>
        <o:r id="V:Rule32" type="connector" idref="#_x0000_s1157"/>
        <o:r id="V:Rule33" type="connector" idref="#_x0000_s1202"/>
        <o:r id="V:Rule34" type="connector" idref="#_x0000_s1183"/>
        <o:r id="V:Rule35" type="connector" idref="#_x0000_s1086"/>
        <o:r id="V:Rule36" type="connector" idref="#_x0000_s1182"/>
        <o:r id="V:Rule37" type="connector" idref="#_x0000_s1178"/>
        <o:r id="V:Rule38" type="connector" idref="#_x0000_s1201"/>
        <o:r id="V:Rule39" type="connector" idref="#_x0000_s1180"/>
        <o:r id="V:Rule40" type="connector" idref="#_x0000_s1161"/>
        <o:r id="V:Rule41" type="connector" idref="#_x0000_s1076"/>
        <o:r id="V:Rule42" type="connector" idref="#_x0000_s1087"/>
        <o:r id="V:Rule43" type="connector" idref="#_x0000_s1179"/>
        <o:r id="V:Rule44" type="connector" idref="#_x0000_s1177"/>
        <o:r id="V:Rule45" type="connector" idref="#_x0000_s1112"/>
        <o:r id="V:Rule46" type="connector" idref="#_x0000_s1111"/>
        <o:r id="V:Rule47" type="connector" idref="#_x0000_s1155"/>
        <o:r id="V:Rule48" type="connector" idref="#_x0000_s1192"/>
        <o:r id="V:Rule49" type="connector" idref="#_x0000_s1197"/>
        <o:r id="V:Rule50" type="connector" idref="#_x0000_s1081"/>
        <o:r id="V:Rule51" type="connector" idref="#_x0000_s1159"/>
        <o:r id="V:Rule52" type="connector" idref="#_x0000_s1184"/>
        <o:r id="V:Rule53" type="connector" idref="#_x0000_s1164"/>
        <o:r id="V:Rule54" type="connector" idref="#_x0000_s1200"/>
        <o:r id="V:Rule55" type="connector" idref="#_x0000_s1160"/>
        <o:r id="V:Rule56" type="connector" idref="#_x0000_s1194"/>
        <o:r id="V:Rule57" type="connector" idref="#_x0000_s1193"/>
        <o:r id="V:Rule58" type="connector" idref="#_x0000_s115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customStyle="1" w:styleId="ListParagraph1">
    <w:name w:val="List Paragraph1"/>
    <w:basedOn w:val="Normal"/>
    <w:next w:val="ListeParagraf"/>
    <w:uiPriority w:val="34"/>
    <w:qFormat/>
    <w:rsid w:val="00302240"/>
    <w:pPr>
      <w:suppressAutoHyphens w:val="0"/>
      <w:spacing w:after="200" w:line="276" w:lineRule="auto"/>
      <w:ind w:left="720"/>
      <w:contextualSpacing/>
      <w:jc w:val="left"/>
    </w:pPr>
    <w:rPr>
      <w:rFonts w:ascii="Calibri" w:eastAsia="Calibri" w:hAnsi="Calibri"/>
      <w:sz w:val="22"/>
      <w:szCs w:val="22"/>
      <w:lang w:eastAsia="en-US"/>
    </w:rPr>
  </w:style>
  <w:style w:type="paragraph" w:styleId="ListeParagraf">
    <w:name w:val="List Paragraph"/>
    <w:basedOn w:val="Normal"/>
    <w:uiPriority w:val="34"/>
    <w:qFormat/>
    <w:rsid w:val="00302240"/>
    <w:pPr>
      <w:ind w:left="720"/>
      <w:contextualSpacing/>
    </w:pPr>
  </w:style>
  <w:style w:type="character" w:styleId="AklamaBavurusu">
    <w:name w:val="annotation reference"/>
    <w:basedOn w:val="VarsaylanParagrafYazTipi"/>
    <w:uiPriority w:val="99"/>
    <w:semiHidden/>
    <w:unhideWhenUsed/>
    <w:rsid w:val="0072235A"/>
    <w:rPr>
      <w:sz w:val="16"/>
      <w:szCs w:val="16"/>
    </w:rPr>
  </w:style>
  <w:style w:type="paragraph" w:styleId="AklamaMetni">
    <w:name w:val="annotation text"/>
    <w:basedOn w:val="Normal"/>
    <w:link w:val="AklamaMetniChar"/>
    <w:uiPriority w:val="99"/>
    <w:semiHidden/>
    <w:unhideWhenUsed/>
    <w:rsid w:val="0072235A"/>
  </w:style>
  <w:style w:type="character" w:customStyle="1" w:styleId="AklamaMetniChar">
    <w:name w:val="Açıklama Metni Char"/>
    <w:basedOn w:val="VarsaylanParagrafYazTipi"/>
    <w:link w:val="AklamaMetni"/>
    <w:uiPriority w:val="99"/>
    <w:semiHidden/>
    <w:rsid w:val="0072235A"/>
    <w:rPr>
      <w:rFonts w:eastAsia="MS Mincho"/>
      <w:lang w:val="tr-TR" w:eastAsia="zh-CN"/>
    </w:rPr>
  </w:style>
  <w:style w:type="paragraph" w:styleId="AklamaKonusu">
    <w:name w:val="annotation subject"/>
    <w:basedOn w:val="AklamaMetni"/>
    <w:next w:val="AklamaMetni"/>
    <w:link w:val="AklamaKonusuChar"/>
    <w:uiPriority w:val="99"/>
    <w:semiHidden/>
    <w:unhideWhenUsed/>
    <w:rsid w:val="0072235A"/>
    <w:rPr>
      <w:b/>
      <w:bCs/>
    </w:rPr>
  </w:style>
  <w:style w:type="character" w:customStyle="1" w:styleId="AklamaKonusuChar">
    <w:name w:val="Açıklama Konusu Char"/>
    <w:basedOn w:val="AklamaMetniChar"/>
    <w:link w:val="AklamaKonusu"/>
    <w:uiPriority w:val="99"/>
    <w:semiHidden/>
    <w:rsid w:val="0072235A"/>
    <w:rPr>
      <w:rFonts w:eastAsia="MS Mincho"/>
      <w:b/>
      <w:bCs/>
      <w:lang w:val="tr-TR" w:eastAsia="zh-CN"/>
    </w:rPr>
  </w:style>
</w:styles>
</file>

<file path=word/webSettings.xml><?xml version="1.0" encoding="utf-8"?>
<w:webSettings xmlns:r="http://schemas.openxmlformats.org/officeDocument/2006/relationships" xmlns:w="http://schemas.openxmlformats.org/wordprocessingml/2006/main">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C824A-10DE-4AB1-BA94-38EC8CD5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Template>
  <TotalTime>29</TotalTime>
  <Pages>6</Pages>
  <Words>678</Words>
  <Characters>3869</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cihan savaş</cp:lastModifiedBy>
  <cp:revision>5</cp:revision>
  <cp:lastPrinted>2007-11-28T13:58:00Z</cp:lastPrinted>
  <dcterms:created xsi:type="dcterms:W3CDTF">2016-11-27T12:22:00Z</dcterms:created>
  <dcterms:modified xsi:type="dcterms:W3CDTF">2017-08-04T23:14:00Z</dcterms:modified>
</cp:coreProperties>
</file>