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034BA" w14:textId="11C23C49" w:rsidR="00753596" w:rsidRPr="00132072" w:rsidRDefault="004E65F7" w:rsidP="00691D70">
      <w:pPr>
        <w:pStyle w:val="Titolo"/>
        <w:spacing w:line="360" w:lineRule="auto"/>
        <w:jc w:val="both"/>
      </w:pPr>
      <w:r>
        <w:t>MBSD</w:t>
      </w:r>
      <w:r w:rsidR="00753596" w:rsidRPr="00132072">
        <w:t xml:space="preserve"> Lab #</w:t>
      </w:r>
      <w:r w:rsidR="00DD49F8">
        <w:t>3</w:t>
      </w:r>
    </w:p>
    <w:p w14:paraId="3AF3A9A0" w14:textId="2D786724" w:rsidR="00753596" w:rsidRPr="00132072" w:rsidRDefault="00D75577" w:rsidP="00D5570E">
      <w:pPr>
        <w:pStyle w:val="Titolo1"/>
        <w:spacing w:line="360" w:lineRule="auto"/>
        <w:jc w:val="both"/>
      </w:pPr>
      <w:r w:rsidRPr="00132072">
        <w:t>Purpose</w:t>
      </w:r>
      <w:r w:rsidR="008563FD">
        <w:t>s</w:t>
      </w:r>
    </w:p>
    <w:p w14:paraId="7313DC0F" w14:textId="56A15BF8" w:rsidR="00687F54" w:rsidRDefault="00687F54" w:rsidP="00BE0856">
      <w:pPr>
        <w:pStyle w:val="Paragrafoelenco"/>
        <w:numPr>
          <w:ilvl w:val="0"/>
          <w:numId w:val="12"/>
        </w:numPr>
      </w:pPr>
      <w:r>
        <w:t>Design a quarter-car physical model following the MAB modeling guidelines</w:t>
      </w:r>
      <w:r>
        <w:rPr>
          <w:rStyle w:val="Rimandonotaapidipagina"/>
        </w:rPr>
        <w:footnoteReference w:id="1"/>
      </w:r>
      <w:r>
        <w:t>.</w:t>
      </w:r>
    </w:p>
    <w:p w14:paraId="1FE94C8A" w14:textId="470C80C2" w:rsidR="00BE0856" w:rsidRDefault="00BE0856" w:rsidP="00BE0856">
      <w:pPr>
        <w:pStyle w:val="Paragrafoelenco"/>
        <w:numPr>
          <w:ilvl w:val="0"/>
          <w:numId w:val="12"/>
        </w:numPr>
      </w:pPr>
      <w:r>
        <w:t xml:space="preserve">Design </w:t>
      </w:r>
      <w:r w:rsidR="00FE75D7">
        <w:t xml:space="preserve">a </w:t>
      </w:r>
      <w:r w:rsidR="00687F54">
        <w:t>skyhook</w:t>
      </w:r>
      <w:r>
        <w:t xml:space="preserve"> control </w:t>
      </w:r>
      <w:r w:rsidR="00FE75D7">
        <w:t>system</w:t>
      </w:r>
      <w:r w:rsidR="00687F54">
        <w:t xml:space="preserve"> following the MAB modeling guidelines</w:t>
      </w:r>
      <w:r>
        <w:t>.</w:t>
      </w:r>
    </w:p>
    <w:p w14:paraId="77BFF0D7" w14:textId="1251799C" w:rsidR="008B3181" w:rsidRDefault="00FE75D7" w:rsidP="00BE0856">
      <w:pPr>
        <w:pStyle w:val="Paragrafoelenco"/>
        <w:numPr>
          <w:ilvl w:val="0"/>
          <w:numId w:val="12"/>
        </w:numPr>
      </w:pPr>
      <w:r>
        <w:t xml:space="preserve">Validate the control system using </w:t>
      </w:r>
      <w:r w:rsidR="008B3181">
        <w:t>the physical model</w:t>
      </w:r>
      <w:r w:rsidR="001E2BEC">
        <w:t xml:space="preserve"> and an opportune set of stimuli</w:t>
      </w:r>
      <w:r w:rsidR="008B3181">
        <w:t>.</w:t>
      </w:r>
    </w:p>
    <w:p w14:paraId="64C85D67" w14:textId="4971ABEE" w:rsidR="00773E5B" w:rsidRDefault="00830ADC" w:rsidP="00830ADC">
      <w:pPr>
        <w:pStyle w:val="Titolo1"/>
      </w:pPr>
      <w:r>
        <w:t>Instructions</w:t>
      </w:r>
    </w:p>
    <w:p w14:paraId="2D822366" w14:textId="5810220B" w:rsidR="00773E5B" w:rsidRDefault="00773E5B" w:rsidP="00773E5B">
      <w:r>
        <w:t xml:space="preserve">The </w:t>
      </w:r>
      <w:r w:rsidR="00830ADC">
        <w:t xml:space="preserve">system </w:t>
      </w:r>
      <w:r w:rsidR="002D3423">
        <w:t xml:space="preserve">is organized </w:t>
      </w:r>
      <w:r>
        <w:t xml:space="preserve">into 3 </w:t>
      </w:r>
      <w:r w:rsidR="00830ADC">
        <w:t>models, like in Lab 2</w:t>
      </w:r>
      <w:r>
        <w:t>:</w:t>
      </w:r>
    </w:p>
    <w:p w14:paraId="55B29CAB" w14:textId="174719B4" w:rsidR="00773E5B" w:rsidRDefault="00773E5B" w:rsidP="00773E5B">
      <w:pPr>
        <w:pStyle w:val="Paragrafoelenco"/>
        <w:numPr>
          <w:ilvl w:val="0"/>
          <w:numId w:val="15"/>
        </w:numPr>
      </w:pPr>
      <w:proofErr w:type="spellStart"/>
      <w:r w:rsidRPr="007F2478">
        <w:rPr>
          <w:b/>
          <w:bCs/>
        </w:rPr>
        <w:t>Harness.slx</w:t>
      </w:r>
      <w:proofErr w:type="spellEnd"/>
      <w:r>
        <w:t>, referenc</w:t>
      </w:r>
      <w:r w:rsidR="002D3423">
        <w:t>ing</w:t>
      </w:r>
      <w:r>
        <w:t xml:space="preserve"> models for the controller and plant and </w:t>
      </w:r>
      <w:r w:rsidR="002D3423">
        <w:t xml:space="preserve">the </w:t>
      </w:r>
      <w:r>
        <w:t xml:space="preserve">test stimuli </w:t>
      </w:r>
      <w:proofErr w:type="gramStart"/>
      <w:r>
        <w:t>generation</w:t>
      </w:r>
      <w:r w:rsidR="002D3423">
        <w:t>;</w:t>
      </w:r>
      <w:proofErr w:type="gramEnd"/>
    </w:p>
    <w:p w14:paraId="21CE3E27" w14:textId="21CAB60B" w:rsidR="00773E5B" w:rsidRDefault="00773E5B" w:rsidP="00773E5B">
      <w:pPr>
        <w:pStyle w:val="Paragrafoelenco"/>
        <w:numPr>
          <w:ilvl w:val="0"/>
          <w:numId w:val="15"/>
        </w:numPr>
      </w:pPr>
      <w:proofErr w:type="spellStart"/>
      <w:r w:rsidRPr="007F2478">
        <w:rPr>
          <w:b/>
          <w:bCs/>
        </w:rPr>
        <w:t>Controller.slx</w:t>
      </w:r>
      <w:proofErr w:type="spellEnd"/>
      <w:r>
        <w:t>, containing the controller</w:t>
      </w:r>
      <w:r w:rsidR="002D3423">
        <w:t xml:space="preserve"> (it operates at 1 </w:t>
      </w:r>
      <w:proofErr w:type="spellStart"/>
      <w:r w:rsidR="002D3423">
        <w:t>KHz</w:t>
      </w:r>
      <w:proofErr w:type="spellEnd"/>
      <w:r w:rsidR="002D3423">
        <w:t>);</w:t>
      </w:r>
    </w:p>
    <w:p w14:paraId="089E15A0" w14:textId="4D7C5743" w:rsidR="00773E5B" w:rsidRDefault="00773E5B" w:rsidP="00773E5B">
      <w:pPr>
        <w:pStyle w:val="Paragrafoelenco"/>
        <w:numPr>
          <w:ilvl w:val="0"/>
          <w:numId w:val="15"/>
        </w:numPr>
      </w:pPr>
      <w:proofErr w:type="spellStart"/>
      <w:r w:rsidRPr="007F2478">
        <w:rPr>
          <w:b/>
          <w:bCs/>
        </w:rPr>
        <w:t>Plant.slx</w:t>
      </w:r>
      <w:proofErr w:type="spellEnd"/>
      <w:r>
        <w:t xml:space="preserve">, containing the </w:t>
      </w:r>
      <w:r w:rsidR="002D3423">
        <w:t xml:space="preserve">plant </w:t>
      </w:r>
      <w:r>
        <w:t>model</w:t>
      </w:r>
      <w:r w:rsidR="00391CBF">
        <w:t>.</w:t>
      </w:r>
    </w:p>
    <w:p w14:paraId="731A3865" w14:textId="7328032A" w:rsidR="00830ADC" w:rsidRDefault="00830ADC" w:rsidP="00BE0856"/>
    <w:p w14:paraId="496E3FE0" w14:textId="7F5459CB" w:rsidR="00830ADC" w:rsidRDefault="00466F82" w:rsidP="00BE0856">
      <w:r>
        <w:t xml:space="preserve">To develop the </w:t>
      </w:r>
      <w:r w:rsidR="007F2465">
        <w:t>system</w:t>
      </w:r>
      <w:r w:rsidR="00DD49F8">
        <w:t>,</w:t>
      </w:r>
      <w:r w:rsidR="007F2465">
        <w:t xml:space="preserve"> use the technical information in the </w:t>
      </w:r>
      <w:r w:rsidR="007F2465" w:rsidRPr="007F2465">
        <w:rPr>
          <w:rFonts w:ascii="Consolas" w:hAnsi="Consolas" w:cs="Consolas"/>
        </w:rPr>
        <w:t>file lectures/quarter car model and sh.docx</w:t>
      </w:r>
      <w:r w:rsidR="007F2465">
        <w:t xml:space="preserve"> available on the Dropbox of the course.</w:t>
      </w:r>
    </w:p>
    <w:p w14:paraId="200F7EBF" w14:textId="3D12C455" w:rsidR="00466F82" w:rsidRDefault="00466F82" w:rsidP="00BE0856"/>
    <w:p w14:paraId="1402BFA2" w14:textId="6F379E61" w:rsidR="00BD2310" w:rsidRDefault="00BD2310" w:rsidP="00BE0856">
      <w:r>
        <w:t xml:space="preserve">The </w:t>
      </w:r>
      <w:proofErr w:type="spellStart"/>
      <w:r>
        <w:t>harness.slx</w:t>
      </w:r>
      <w:proofErr w:type="spellEnd"/>
      <w:r>
        <w:t xml:space="preserve"> file shall contain </w:t>
      </w:r>
      <w:r w:rsidR="002D3423">
        <w:t xml:space="preserve">test </w:t>
      </w:r>
      <w:r>
        <w:t xml:space="preserve">stimuli to simulate the road surface </w:t>
      </w:r>
      <w:r w:rsidR="00146A42">
        <w:t>and</w:t>
      </w:r>
      <w:r>
        <w:t xml:space="preserve"> </w:t>
      </w:r>
      <w:r w:rsidR="002D3423">
        <w:t xml:space="preserve">to </w:t>
      </w:r>
      <w:r>
        <w:t>test the controller functionalit</w:t>
      </w:r>
      <w:r w:rsidR="002D3423">
        <w:t>ies</w:t>
      </w:r>
      <w:r>
        <w:t>.</w:t>
      </w:r>
    </w:p>
    <w:p w14:paraId="1ECE76AA" w14:textId="71AB186B" w:rsidR="00146A42" w:rsidRDefault="00146A42" w:rsidP="00BE0856"/>
    <w:p w14:paraId="3ACF6445" w14:textId="77777777" w:rsidR="00D90188" w:rsidRDefault="00146A42" w:rsidP="00BE0856">
      <w:pPr>
        <w:rPr>
          <w:rFonts w:eastAsiaTheme="minorEastAsia"/>
          <w:iCs/>
          <w:lang w:val="en-GB"/>
        </w:rPr>
      </w:pPr>
      <w:r>
        <w:t xml:space="preserve">The controller shall provide an input to enable or enter the safe state with the </w:t>
      </w:r>
      <m:oMath>
        <m:r>
          <m:rPr>
            <m:sty m:val="p"/>
          </m:rPr>
          <w:rPr>
            <w:rFonts w:ascii="Cambria Math" w:hAnsi="Cambria Math"/>
          </w:rPr>
          <m:t>c</m:t>
        </m:r>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h</m:t>
            </m:r>
          </m:sub>
        </m:sSub>
        <m:r>
          <w:rPr>
            <w:rFonts w:ascii="Cambria Math" w:hAnsi="Cambria Math"/>
          </w:rPr>
          <m:t>=</m:t>
        </m:r>
        <m:r>
          <w:rPr>
            <w:rFonts w:ascii="Cambria Math" w:hAnsi="Cambria Math"/>
            <w:lang w:val="en-GB"/>
          </w:rPr>
          <m:t>6000</m:t>
        </m:r>
        <m:f>
          <m:fPr>
            <m:ctrlPr>
              <w:rPr>
                <w:rFonts w:ascii="Cambria Math" w:hAnsi="Cambria Math"/>
                <w:iCs/>
                <w:lang w:val="en-GB"/>
              </w:rPr>
            </m:ctrlPr>
          </m:fPr>
          <m:num>
            <m:r>
              <m:rPr>
                <m:sty m:val="p"/>
              </m:rPr>
              <w:rPr>
                <w:rFonts w:ascii="Cambria Math" w:hAnsi="Cambria Math"/>
                <w:lang w:val="en-GB"/>
              </w:rPr>
              <m:t>Ns</m:t>
            </m:r>
          </m:num>
          <m:den>
            <m:r>
              <m:rPr>
                <m:sty m:val="p"/>
              </m:rPr>
              <w:rPr>
                <w:rFonts w:ascii="Cambria Math" w:hAnsi="Cambria Math"/>
                <w:lang w:val="en-GB"/>
              </w:rPr>
              <m:t>m</m:t>
            </m:r>
          </m:den>
        </m:f>
      </m:oMath>
      <w:r>
        <w:rPr>
          <w:rFonts w:eastAsiaTheme="minorEastAsia"/>
          <w:iCs/>
          <w:lang w:val="en-GB"/>
        </w:rPr>
        <w:t>.</w:t>
      </w:r>
      <w:r w:rsidR="005B7208">
        <w:rPr>
          <w:rFonts w:eastAsiaTheme="minorEastAsia"/>
          <w:iCs/>
          <w:lang w:val="en-GB"/>
        </w:rPr>
        <w:t xml:space="preserve"> </w:t>
      </w:r>
    </w:p>
    <w:p w14:paraId="4BD4B7B5" w14:textId="1A396FFD" w:rsidR="00146A42" w:rsidRPr="009F72F1" w:rsidRDefault="009F72F1" w:rsidP="00BE0856">
      <w:pPr>
        <w:rPr>
          <w:rFonts w:eastAsiaTheme="minorEastAsia"/>
          <w:iCs/>
        </w:rPr>
      </w:pPr>
      <w:r>
        <w:rPr>
          <w:rFonts w:eastAsiaTheme="minorEastAsia"/>
          <w:iCs/>
          <w:lang w:val="en-GB"/>
        </w:rPr>
        <w:t xml:space="preserve">Moreover, it provides an </w:t>
      </w:r>
      <w:r w:rsidRPr="006C23ED">
        <w:rPr>
          <w:rFonts w:eastAsiaTheme="minorEastAsia"/>
          <w:iCs/>
          <w:lang w:val="en-GB"/>
        </w:rPr>
        <w:t xml:space="preserve">error checker that determines if the input signals are </w:t>
      </w:r>
      <w:r w:rsidR="002D3423" w:rsidRPr="006C23ED">
        <w:rPr>
          <w:rFonts w:eastAsiaTheme="minorEastAsia"/>
          <w:iCs/>
          <w:lang w:val="en-GB"/>
        </w:rPr>
        <w:t xml:space="preserve">stuck to any value for more than </w:t>
      </w:r>
      <w:r w:rsidRPr="006C23ED">
        <w:rPr>
          <w:rFonts w:eastAsiaTheme="minorEastAsia"/>
          <w:iCs/>
          <w:lang w:val="en-GB"/>
        </w:rPr>
        <w:t xml:space="preserve">20 </w:t>
      </w:r>
      <w:proofErr w:type="spellStart"/>
      <w:r w:rsidRPr="006C23ED">
        <w:rPr>
          <w:rFonts w:eastAsiaTheme="minorEastAsia"/>
          <w:iCs/>
          <w:lang w:val="en-GB"/>
        </w:rPr>
        <w:t>ms</w:t>
      </w:r>
      <w:proofErr w:type="spellEnd"/>
      <w:r>
        <w:rPr>
          <w:rFonts w:eastAsiaTheme="minorEastAsia"/>
          <w:iCs/>
          <w:lang w:val="en-GB"/>
        </w:rPr>
        <w:t xml:space="preserve">, indicating a malfunction of the </w:t>
      </w:r>
      <w:r w:rsidR="002D3423">
        <w:rPr>
          <w:rFonts w:eastAsiaTheme="minorEastAsia"/>
          <w:iCs/>
          <w:lang w:val="en-GB"/>
        </w:rPr>
        <w:t>sensors</w:t>
      </w:r>
      <w:r>
        <w:rPr>
          <w:rFonts w:eastAsiaTheme="minorEastAsia"/>
          <w:iCs/>
          <w:lang w:val="en-GB"/>
        </w:rPr>
        <w:t>.</w:t>
      </w:r>
      <w:r w:rsidR="001E2D82">
        <w:rPr>
          <w:rFonts w:eastAsiaTheme="minorEastAsia"/>
          <w:iCs/>
          <w:lang w:val="en-GB"/>
        </w:rPr>
        <w:t xml:space="preserve"> This error checker is independent of the decision algorithm, but when it is triggered the controller shall enter the safe state.</w:t>
      </w:r>
    </w:p>
    <w:p w14:paraId="760EAA63" w14:textId="12C13E55" w:rsidR="00146A42" w:rsidRPr="009F72F1" w:rsidRDefault="00146A42" w:rsidP="00BE0856"/>
    <w:p w14:paraId="32425787" w14:textId="342F544E" w:rsidR="00BD2310" w:rsidRPr="009F72F1" w:rsidRDefault="00BD2310" w:rsidP="00BE0856"/>
    <w:p w14:paraId="6E7075CC" w14:textId="455C4F19" w:rsidR="00BE0856" w:rsidRDefault="00773E5B" w:rsidP="00466F82">
      <w:r w:rsidRPr="00391CBF">
        <w:rPr>
          <w:highlight w:val="yellow"/>
        </w:rPr>
        <w:t>The deliverable</w:t>
      </w:r>
      <w:r w:rsidR="00573667">
        <w:rPr>
          <w:highlight w:val="yellow"/>
        </w:rPr>
        <w:t xml:space="preserve"> </w:t>
      </w:r>
      <w:proofErr w:type="gramStart"/>
      <w:r w:rsidR="00573667">
        <w:rPr>
          <w:highlight w:val="yellow"/>
        </w:rPr>
        <w:t>has</w:t>
      </w:r>
      <w:r w:rsidRPr="00391CBF">
        <w:rPr>
          <w:highlight w:val="yellow"/>
        </w:rPr>
        <w:t xml:space="preserve"> to</w:t>
      </w:r>
      <w:proofErr w:type="gramEnd"/>
      <w:r w:rsidRPr="00391CBF">
        <w:rPr>
          <w:highlight w:val="yellow"/>
        </w:rPr>
        <w:t xml:space="preserve"> be provided</w:t>
      </w:r>
      <w:r w:rsidR="00D85BBB" w:rsidRPr="00391CBF">
        <w:rPr>
          <w:highlight w:val="yellow"/>
        </w:rPr>
        <w:t xml:space="preserve"> as a .ZIP file</w:t>
      </w:r>
      <w:r w:rsidRPr="00391CBF">
        <w:rPr>
          <w:highlight w:val="yellow"/>
        </w:rPr>
        <w:t xml:space="preserve"> up to </w:t>
      </w:r>
      <w:r w:rsidR="00F44393">
        <w:rPr>
          <w:b/>
          <w:bCs/>
          <w:highlight w:val="yellow"/>
        </w:rPr>
        <w:t>May</w:t>
      </w:r>
      <w:r w:rsidRPr="00391CBF">
        <w:rPr>
          <w:b/>
          <w:bCs/>
          <w:highlight w:val="yellow"/>
        </w:rPr>
        <w:t xml:space="preserve"> </w:t>
      </w:r>
      <w:r w:rsidR="002D3423">
        <w:rPr>
          <w:b/>
          <w:bCs/>
          <w:highlight w:val="yellow"/>
        </w:rPr>
        <w:t>12</w:t>
      </w:r>
      <w:r w:rsidRPr="00391CBF">
        <w:rPr>
          <w:b/>
          <w:bCs/>
          <w:highlight w:val="yellow"/>
          <w:vertAlign w:val="superscript"/>
        </w:rPr>
        <w:t>th</w:t>
      </w:r>
      <w:r w:rsidRPr="00391CBF">
        <w:rPr>
          <w:b/>
          <w:bCs/>
          <w:highlight w:val="yellow"/>
        </w:rPr>
        <w:t xml:space="preserve"> at 19:00</w:t>
      </w:r>
      <w:r w:rsidR="00573667">
        <w:rPr>
          <w:b/>
          <w:bCs/>
          <w:highlight w:val="yellow"/>
        </w:rPr>
        <w:t>.</w:t>
      </w:r>
      <w:r w:rsidRPr="00391CBF">
        <w:rPr>
          <w:highlight w:val="yellow"/>
        </w:rPr>
        <w:t xml:space="preserve"> </w:t>
      </w:r>
      <w:r w:rsidR="00573667">
        <w:rPr>
          <w:highlight w:val="yellow"/>
        </w:rPr>
        <w:t>It shall</w:t>
      </w:r>
      <w:r w:rsidRPr="00391CBF">
        <w:rPr>
          <w:highlight w:val="yellow"/>
        </w:rPr>
        <w:t xml:space="preserve"> also contain a brief report explaining the desig</w:t>
      </w:r>
      <w:r w:rsidR="007F2478" w:rsidRPr="00391CBF">
        <w:rPr>
          <w:highlight w:val="yellow"/>
        </w:rPr>
        <w:t>n</w:t>
      </w:r>
      <w:r w:rsidR="00391CBF">
        <w:rPr>
          <w:highlight w:val="yellow"/>
        </w:rPr>
        <w:t xml:space="preserve"> of the controller</w:t>
      </w:r>
      <w:r w:rsidRPr="00391CBF">
        <w:rPr>
          <w:highlight w:val="yellow"/>
        </w:rPr>
        <w:t xml:space="preserve"> us</w:t>
      </w:r>
      <w:r w:rsidR="007F2478" w:rsidRPr="00391CBF">
        <w:rPr>
          <w:highlight w:val="yellow"/>
        </w:rPr>
        <w:t>ing</w:t>
      </w:r>
      <w:r w:rsidRPr="00391CBF">
        <w:rPr>
          <w:highlight w:val="yellow"/>
        </w:rPr>
        <w:t xml:space="preserve"> the following template.</w:t>
      </w:r>
      <w:r w:rsidR="00BE0856">
        <w:br w:type="page"/>
      </w:r>
      <w:r w:rsidR="00466F82">
        <w:lastRenderedPageBreak/>
        <w:t>Report template Lab 3</w:t>
      </w:r>
    </w:p>
    <w:p w14:paraId="516B0DDC" w14:textId="12FF89F1" w:rsidR="00466F82" w:rsidRDefault="00466F82" w:rsidP="00466F82"/>
    <w:p w14:paraId="705B8DEF" w14:textId="48E6C581" w:rsidR="00466F82" w:rsidRDefault="00CE0DDC" w:rsidP="00466F82">
      <w:pPr>
        <w:pStyle w:val="Paragrafoelenco"/>
        <w:numPr>
          <w:ilvl w:val="0"/>
          <w:numId w:val="16"/>
        </w:numPr>
      </w:pPr>
      <w:r>
        <w:t>Alessandro Fasiello</w:t>
      </w:r>
      <w:r w:rsidR="00466F82">
        <w:t xml:space="preserve"> ID:</w:t>
      </w:r>
      <w:r>
        <w:t xml:space="preserve"> s297276</w:t>
      </w:r>
    </w:p>
    <w:p w14:paraId="749832B3" w14:textId="4860521C" w:rsidR="00466F82" w:rsidRDefault="00CE0DDC" w:rsidP="00466F82">
      <w:pPr>
        <w:pStyle w:val="Paragrafoelenco"/>
        <w:numPr>
          <w:ilvl w:val="0"/>
          <w:numId w:val="16"/>
        </w:numPr>
      </w:pPr>
      <w:r>
        <w:t>Alice Giordano</w:t>
      </w:r>
      <w:r w:rsidR="00466F82">
        <w:t xml:space="preserve"> ID:</w:t>
      </w:r>
      <w:r>
        <w:t xml:space="preserve"> s304003</w:t>
      </w:r>
    </w:p>
    <w:p w14:paraId="04B0B1DB" w14:textId="00210C5B" w:rsidR="00466F82" w:rsidRDefault="00466F82" w:rsidP="00466F82"/>
    <w:p w14:paraId="0EE3BA7B" w14:textId="5175B5BC" w:rsidR="00466F82" w:rsidRDefault="00466F82" w:rsidP="00466F82"/>
    <w:p w14:paraId="2BC9C638" w14:textId="1495969D" w:rsidR="00466F82" w:rsidRDefault="00466F82" w:rsidP="00466F82">
      <w:pPr>
        <w:pStyle w:val="Titolo1"/>
      </w:pPr>
      <w:r>
        <w:t>Plant</w:t>
      </w:r>
      <w:r w:rsidR="00146A42">
        <w:t xml:space="preserve"> model</w:t>
      </w:r>
    </w:p>
    <w:p w14:paraId="4226C135" w14:textId="31679573" w:rsidR="002A519F" w:rsidRPr="00D62B05" w:rsidRDefault="004022D7" w:rsidP="00466F82">
      <w:r>
        <w:rPr>
          <w:noProof/>
        </w:rPr>
        <w:drawing>
          <wp:inline distT="0" distB="0" distL="0" distR="0" wp14:anchorId="109C71CF" wp14:editId="0193BEA9">
            <wp:extent cx="5727700" cy="2366010"/>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366010"/>
                    </a:xfrm>
                    <a:prstGeom prst="rect">
                      <a:avLst/>
                    </a:prstGeom>
                  </pic:spPr>
                </pic:pic>
              </a:graphicData>
            </a:graphic>
          </wp:inline>
        </w:drawing>
      </w:r>
    </w:p>
    <w:p w14:paraId="330FCB36" w14:textId="77777777" w:rsidR="002A519F" w:rsidRDefault="002A519F" w:rsidP="002A519F">
      <w:pPr>
        <w:rPr>
          <w:rFonts w:eastAsiaTheme="minorEastAsia"/>
          <w:lang w:val="en-GB"/>
        </w:rPr>
      </w:pPr>
      <w:r w:rsidRPr="002445BE">
        <w:rPr>
          <w:rFonts w:eastAsiaTheme="minorEastAsia"/>
          <w:lang w:val="en-GB"/>
        </w:rPr>
        <w:t>The dynamic equation describing the suspension system is the following:</w:t>
      </w:r>
    </w:p>
    <w:p w14:paraId="7FF3B0AD" w14:textId="77777777" w:rsidR="002A519F" w:rsidRDefault="002A519F" w:rsidP="002A519F">
      <w:pPr>
        <w:rPr>
          <w:rFonts w:eastAsiaTheme="minorEastAsia"/>
          <w:lang w:val="en-GB"/>
        </w:rPr>
      </w:pPr>
    </w:p>
    <w:tbl>
      <w:tblPr>
        <w:tblStyle w:val="Grigliatabellachiara"/>
        <w:tblW w:w="0" w:type="auto"/>
        <w:tblLook w:val="04A0" w:firstRow="1" w:lastRow="0" w:firstColumn="1" w:lastColumn="0" w:noHBand="0" w:noVBand="1"/>
      </w:tblPr>
      <w:tblGrid>
        <w:gridCol w:w="8217"/>
        <w:gridCol w:w="793"/>
      </w:tblGrid>
      <w:tr w:rsidR="002A519F" w14:paraId="2E21E65E" w14:textId="77777777" w:rsidTr="005E4637">
        <w:tc>
          <w:tcPr>
            <w:tcW w:w="7933" w:type="dxa"/>
            <w:vAlign w:val="center"/>
          </w:tcPr>
          <w:p w14:paraId="42CDE9CA" w14:textId="77777777" w:rsidR="002A519F" w:rsidRDefault="002A519F" w:rsidP="005E4637">
            <w:pPr>
              <w:jc w:val="center"/>
              <w:rPr>
                <w:rFonts w:eastAsiaTheme="minorEastAsia"/>
                <w:lang w:val="en-GB"/>
              </w:rPr>
            </w:pPr>
            <w:r>
              <w:rPr>
                <w:noProof/>
                <w:lang w:val="en-GB" w:eastAsia="en-GB"/>
              </w:rPr>
              <w:drawing>
                <wp:inline distT="0" distB="0" distL="0" distR="0" wp14:anchorId="1E84AAA5" wp14:editId="629333B0">
                  <wp:extent cx="5080635" cy="864513"/>
                  <wp:effectExtent l="0" t="0" r="0" b="0"/>
                  <wp:docPr id="1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sus.jpg"/>
                          <pic:cNvPicPr/>
                        </pic:nvPicPr>
                        <pic:blipFill>
                          <a:blip r:embed="rId9">
                            <a:extLst>
                              <a:ext uri="{28A0092B-C50C-407E-A947-70E740481C1C}">
                                <a14:useLocalDpi xmlns:a14="http://schemas.microsoft.com/office/drawing/2010/main" val="0"/>
                              </a:ext>
                            </a:extLst>
                          </a:blip>
                          <a:stretch>
                            <a:fillRect/>
                          </a:stretch>
                        </pic:blipFill>
                        <pic:spPr>
                          <a:xfrm>
                            <a:off x="0" y="0"/>
                            <a:ext cx="5101352" cy="868038"/>
                          </a:xfrm>
                          <a:prstGeom prst="rect">
                            <a:avLst/>
                          </a:prstGeom>
                        </pic:spPr>
                      </pic:pic>
                    </a:graphicData>
                  </a:graphic>
                </wp:inline>
              </w:drawing>
            </w:r>
          </w:p>
        </w:tc>
        <w:tc>
          <w:tcPr>
            <w:tcW w:w="1077" w:type="dxa"/>
            <w:vAlign w:val="center"/>
          </w:tcPr>
          <w:p w14:paraId="708EB77B" w14:textId="77777777" w:rsidR="002A519F" w:rsidRDefault="002A519F" w:rsidP="005E4637">
            <w:pPr>
              <w:jc w:val="center"/>
              <w:rPr>
                <w:rFonts w:eastAsiaTheme="minorEastAsia"/>
                <w:lang w:val="en-GB"/>
              </w:rPr>
            </w:pPr>
            <m:oMathPara>
              <m:oMath>
                <m:r>
                  <w:rPr>
                    <w:rFonts w:ascii="Cambria Math" w:hAnsi="Cambria Math"/>
                  </w:rPr>
                  <m:t>(1)</m:t>
                </m:r>
              </m:oMath>
            </m:oMathPara>
          </w:p>
        </w:tc>
      </w:tr>
    </w:tbl>
    <w:p w14:paraId="658F6137" w14:textId="77777777" w:rsidR="002A519F" w:rsidRPr="002445BE" w:rsidRDefault="002A519F" w:rsidP="002A519F">
      <w:pPr>
        <w:rPr>
          <w:rFonts w:eastAsiaTheme="minorEastAsia"/>
          <w:lang w:val="en-GB"/>
        </w:rPr>
      </w:pPr>
    </w:p>
    <w:p w14:paraId="4891563E" w14:textId="77777777" w:rsidR="002A519F" w:rsidRPr="00FD55BA" w:rsidRDefault="002A519F" w:rsidP="002A519F">
      <w:pPr>
        <w:rPr>
          <w:rFonts w:eastAsiaTheme="minorEastAsia"/>
          <w:noProof/>
          <w:lang w:val="en-GB"/>
        </w:rPr>
      </w:pPr>
      <w:r>
        <w:rPr>
          <w:lang w:val="en-GB"/>
        </w:rPr>
        <w:t>w</w:t>
      </w:r>
      <w:r w:rsidRPr="002445BE">
        <w:rPr>
          <w:lang w:val="en-GB"/>
        </w:rPr>
        <w:t xml:space="preserve">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lang w:val="en-GB"/>
              </w:rPr>
              <m:t>1</m:t>
            </m:r>
          </m:sub>
        </m:sSub>
      </m:oMath>
      <w:r w:rsidRPr="002445BE">
        <w:rPr>
          <w:rFonts w:eastAsiaTheme="minorEastAsia"/>
          <w:lang w:val="en-GB"/>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lang w:val="en-GB"/>
              </w:rPr>
              <m:t>2</m:t>
            </m:r>
          </m:sub>
        </m:sSub>
      </m:oMath>
      <w:r w:rsidRPr="002445BE">
        <w:rPr>
          <w:rFonts w:eastAsiaTheme="minorEastAsia"/>
          <w:lang w:val="en-GB"/>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lang w:val="en-GB"/>
              </w:rPr>
              <m:t>1</m:t>
            </m:r>
          </m:sub>
        </m:sSub>
      </m:oMath>
      <w:r w:rsidRPr="002445BE">
        <w:rPr>
          <w:rFonts w:eastAsiaTheme="minorEastAsia"/>
          <w:lang w:val="en-GB"/>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lang w:val="en-GB"/>
              </w:rPr>
              <m:t>2</m:t>
            </m:r>
          </m:sub>
        </m:sSub>
      </m:oMath>
      <w:r w:rsidRPr="002445BE">
        <w:rPr>
          <w:rFonts w:eastAsiaTheme="minorEastAsia"/>
          <w:lang w:val="en-GB"/>
        </w:rPr>
        <w:t xml:space="preserve"> represent, respectively, the masses’ velocities and accelerations.</w:t>
      </w:r>
    </w:p>
    <w:p w14:paraId="0AA66B82" w14:textId="77777777" w:rsidR="002A519F" w:rsidRPr="002445BE" w:rsidRDefault="002A519F" w:rsidP="002A519F">
      <w:pPr>
        <w:jc w:val="both"/>
        <w:rPr>
          <w:rFonts w:eastAsiaTheme="minorEastAsia"/>
          <w:lang w:val="en-GB"/>
        </w:rPr>
      </w:pPr>
      <w:r w:rsidRPr="002445BE">
        <w:rPr>
          <w:rFonts w:eastAsiaTheme="minorEastAsia"/>
          <w:lang w:val="en-GB"/>
        </w:rPr>
        <w:t>The previous equation can be split into two separate equations, yielding the vertical accelerations for the two masses:</w:t>
      </w:r>
    </w:p>
    <w:p w14:paraId="2D770BAE" w14:textId="77777777" w:rsidR="002A519F" w:rsidRPr="0078038D" w:rsidRDefault="002A519F" w:rsidP="002A519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+c</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1</m:t>
                  </m:r>
                </m:sub>
              </m:sSub>
            </m:den>
          </m:f>
          <m:r>
            <w:rPr>
              <w:rFonts w:ascii="Cambria Math" w:hAnsi="Cambria Math"/>
            </w:rPr>
            <m:t xml:space="preserve">                       (2)</m:t>
          </m:r>
        </m:oMath>
      </m:oMathPara>
    </w:p>
    <w:p w14:paraId="4B07E78E" w14:textId="77777777" w:rsidR="002A519F" w:rsidRDefault="002A519F" w:rsidP="002A519F">
      <w:pPr>
        <w:rPr>
          <w:rFonts w:eastAsiaTheme="minorEastAsia"/>
        </w:rPr>
      </w:pPr>
    </w:p>
    <w:p w14:paraId="094B0828" w14:textId="77777777" w:rsidR="002A519F" w:rsidRPr="0078038D" w:rsidRDefault="002A519F" w:rsidP="002A519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in</m:t>
                  </m:r>
                </m:sub>
              </m:sSub>
              <m:r>
                <w:rPr>
                  <w:rFonts w:ascii="Cambria Math" w:hAnsi="Cambria Math"/>
                </w:rPr>
                <m:t>+c</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-c</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sSub>
                <m:sSubPr>
                  <m:ctrlPr>
                    <w:rPr>
                      <w:rFonts w:ascii="Cambria Math" w:hAnsi="Cambria Math"/>
                      <w:i/>
                    </w:rPr>
                  </m:ctrlPr>
                </m:sSubPr>
                <m:e>
                  <m:r>
                    <w:rPr>
                      <w:rFonts w:ascii="Cambria Math" w:hAnsi="Cambria Math"/>
                    </w:rPr>
                    <m:t>x</m:t>
                  </m:r>
                </m:e>
                <m:sub>
                  <m:r>
                    <w:rPr>
                      <w:rFonts w:ascii="Cambria Math" w:hAnsi="Cambria Math"/>
                    </w:rPr>
                    <m:t>2</m:t>
                  </m:r>
                </m:sub>
              </m:sSub>
            </m:e>
          </m:d>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(3)                    </m:t>
          </m:r>
        </m:oMath>
      </m:oMathPara>
    </w:p>
    <w:p w14:paraId="76722AE2" w14:textId="0A00B5D0" w:rsidR="00466F82" w:rsidRDefault="002A519F" w:rsidP="00466F82">
      <w:r>
        <w:t>This control law has been implemented in Simulink using cascades of gains and integrators. A switch block has been used to actuate the damping selection based on the control input.</w:t>
      </w:r>
    </w:p>
    <w:p w14:paraId="740FD125" w14:textId="6AE949F7" w:rsidR="00D62B05" w:rsidRDefault="002A519F" w:rsidP="00466F82">
      <w:r>
        <w:t xml:space="preserve">The Plant receives as input the damping control (Boolean) and the road displacement (double) while </w:t>
      </w:r>
      <w:r w:rsidR="00D62B05">
        <w:t>giving as output accelerations and displacements of both wheel and vehicle (double).</w:t>
      </w:r>
    </w:p>
    <w:p w14:paraId="12C787A9" w14:textId="77777777" w:rsidR="00D62B05" w:rsidRDefault="00D62B05" w:rsidP="00466F82"/>
    <w:p w14:paraId="6541F13B" w14:textId="77777777" w:rsidR="007721C3" w:rsidRDefault="007721C3" w:rsidP="007721C3">
      <w:pPr>
        <w:pStyle w:val="Titolo2"/>
      </w:pPr>
      <w:r>
        <w:lastRenderedPageBreak/>
        <w:t>Interfaces</w:t>
      </w:r>
    </w:p>
    <w:tbl>
      <w:tblPr>
        <w:tblStyle w:val="Grigliatabella"/>
        <w:tblW w:w="0" w:type="auto"/>
        <w:tblLook w:val="04A0" w:firstRow="1" w:lastRow="0" w:firstColumn="1" w:lastColumn="0" w:noHBand="0" w:noVBand="1"/>
      </w:tblPr>
      <w:tblGrid>
        <w:gridCol w:w="2999"/>
        <w:gridCol w:w="884"/>
        <w:gridCol w:w="930"/>
        <w:gridCol w:w="1067"/>
        <w:gridCol w:w="1284"/>
        <w:gridCol w:w="940"/>
        <w:gridCol w:w="906"/>
      </w:tblGrid>
      <w:tr w:rsidR="007721C3" w14:paraId="2DF25F97" w14:textId="77777777" w:rsidTr="00577C4D">
        <w:tc>
          <w:tcPr>
            <w:tcW w:w="2999" w:type="dxa"/>
            <w:shd w:val="clear" w:color="auto" w:fill="DEEAF6" w:themeFill="accent1" w:themeFillTint="33"/>
          </w:tcPr>
          <w:p w14:paraId="2DD05607" w14:textId="77777777" w:rsidR="007721C3" w:rsidRPr="00CD44CA" w:rsidRDefault="007721C3" w:rsidP="00577C4D">
            <w:pPr>
              <w:rPr>
                <w:b/>
              </w:rPr>
            </w:pPr>
            <w:r w:rsidRPr="00CD44CA">
              <w:rPr>
                <w:b/>
              </w:rPr>
              <w:t>Name</w:t>
            </w:r>
          </w:p>
        </w:tc>
        <w:tc>
          <w:tcPr>
            <w:tcW w:w="884" w:type="dxa"/>
            <w:shd w:val="clear" w:color="auto" w:fill="DEEAF6" w:themeFill="accent1" w:themeFillTint="33"/>
          </w:tcPr>
          <w:p w14:paraId="2C810C1B" w14:textId="77777777" w:rsidR="007721C3" w:rsidRPr="00CD44CA" w:rsidRDefault="007721C3" w:rsidP="00577C4D">
            <w:pPr>
              <w:rPr>
                <w:b/>
              </w:rPr>
            </w:pPr>
            <w:r w:rsidRPr="00CD44CA">
              <w:rPr>
                <w:b/>
              </w:rPr>
              <w:t>Unit*</w:t>
            </w:r>
          </w:p>
        </w:tc>
        <w:tc>
          <w:tcPr>
            <w:tcW w:w="930" w:type="dxa"/>
            <w:shd w:val="clear" w:color="auto" w:fill="DEEAF6" w:themeFill="accent1" w:themeFillTint="33"/>
          </w:tcPr>
          <w:p w14:paraId="6DBA3F2C" w14:textId="77777777" w:rsidR="007721C3" w:rsidRPr="00CD44CA" w:rsidRDefault="007721C3" w:rsidP="00577C4D">
            <w:pPr>
              <w:rPr>
                <w:b/>
              </w:rPr>
            </w:pPr>
            <w:r w:rsidRPr="00CD44CA">
              <w:rPr>
                <w:b/>
              </w:rPr>
              <w:t>Type</w:t>
            </w:r>
            <w:r>
              <w:rPr>
                <w:rStyle w:val="Rimandonotaapidipagina"/>
                <w:b/>
              </w:rPr>
              <w:footnoteReference w:id="2"/>
            </w:r>
          </w:p>
        </w:tc>
        <w:tc>
          <w:tcPr>
            <w:tcW w:w="1067" w:type="dxa"/>
            <w:shd w:val="clear" w:color="auto" w:fill="DEEAF6" w:themeFill="accent1" w:themeFillTint="33"/>
          </w:tcPr>
          <w:p w14:paraId="1D16733F" w14:textId="77777777" w:rsidR="007721C3" w:rsidRPr="00CD44CA" w:rsidRDefault="007721C3" w:rsidP="00577C4D">
            <w:pPr>
              <w:rPr>
                <w:b/>
              </w:rPr>
            </w:pPr>
            <w:r w:rsidRPr="00CD44CA">
              <w:rPr>
                <w:b/>
              </w:rPr>
              <w:t>Data Type</w:t>
            </w:r>
            <w:r>
              <w:rPr>
                <w:rStyle w:val="Rimandonotaapidipagina"/>
                <w:b/>
              </w:rPr>
              <w:footnoteReference w:id="3"/>
            </w:r>
          </w:p>
        </w:tc>
        <w:tc>
          <w:tcPr>
            <w:tcW w:w="1284" w:type="dxa"/>
            <w:shd w:val="clear" w:color="auto" w:fill="DEEAF6" w:themeFill="accent1" w:themeFillTint="33"/>
          </w:tcPr>
          <w:p w14:paraId="014FFFE6" w14:textId="77777777" w:rsidR="007721C3" w:rsidRPr="00CD44CA" w:rsidRDefault="007721C3" w:rsidP="00577C4D">
            <w:pPr>
              <w:rPr>
                <w:b/>
              </w:rPr>
            </w:pPr>
            <w:r w:rsidRPr="00CD44CA">
              <w:rPr>
                <w:b/>
              </w:rPr>
              <w:t>Dimension</w:t>
            </w:r>
          </w:p>
        </w:tc>
        <w:tc>
          <w:tcPr>
            <w:tcW w:w="940" w:type="dxa"/>
            <w:shd w:val="clear" w:color="auto" w:fill="DEEAF6" w:themeFill="accent1" w:themeFillTint="33"/>
          </w:tcPr>
          <w:p w14:paraId="7518BD05" w14:textId="77777777" w:rsidR="007721C3" w:rsidRPr="00CD44CA" w:rsidRDefault="007721C3" w:rsidP="00577C4D">
            <w:pPr>
              <w:rPr>
                <w:b/>
              </w:rPr>
            </w:pPr>
            <w:r w:rsidRPr="00CD44CA">
              <w:rPr>
                <w:b/>
              </w:rPr>
              <w:t>Min</w:t>
            </w:r>
          </w:p>
        </w:tc>
        <w:tc>
          <w:tcPr>
            <w:tcW w:w="906" w:type="dxa"/>
            <w:shd w:val="clear" w:color="auto" w:fill="DEEAF6" w:themeFill="accent1" w:themeFillTint="33"/>
          </w:tcPr>
          <w:p w14:paraId="511857EF" w14:textId="77777777" w:rsidR="007721C3" w:rsidRPr="00CD44CA" w:rsidRDefault="007721C3" w:rsidP="00577C4D">
            <w:pPr>
              <w:rPr>
                <w:b/>
              </w:rPr>
            </w:pPr>
            <w:r w:rsidRPr="00CD44CA">
              <w:rPr>
                <w:b/>
              </w:rPr>
              <w:t>Max</w:t>
            </w:r>
          </w:p>
        </w:tc>
      </w:tr>
      <w:tr w:rsidR="007721C3" w14:paraId="79D89A62" w14:textId="77777777" w:rsidTr="00577C4D">
        <w:tc>
          <w:tcPr>
            <w:tcW w:w="2999" w:type="dxa"/>
          </w:tcPr>
          <w:p w14:paraId="4649EFAF" w14:textId="78D71BEA" w:rsidR="007721C3" w:rsidRPr="002D401A" w:rsidRDefault="007721C3" w:rsidP="00577C4D">
            <w:pPr>
              <w:rPr>
                <w:rFonts w:ascii="Consolas" w:hAnsi="Consolas"/>
              </w:rPr>
            </w:pPr>
            <w:r>
              <w:rPr>
                <w:rFonts w:ascii="Consolas" w:hAnsi="Consolas"/>
              </w:rPr>
              <w:t>Damping control</w:t>
            </w:r>
          </w:p>
        </w:tc>
        <w:tc>
          <w:tcPr>
            <w:tcW w:w="884" w:type="dxa"/>
          </w:tcPr>
          <w:p w14:paraId="1D7CDF86" w14:textId="6947CF75" w:rsidR="007721C3" w:rsidRDefault="007721C3" w:rsidP="00577C4D">
            <w:r>
              <w:t>N.A.</w:t>
            </w:r>
          </w:p>
        </w:tc>
        <w:tc>
          <w:tcPr>
            <w:tcW w:w="930" w:type="dxa"/>
          </w:tcPr>
          <w:p w14:paraId="5A97CE14" w14:textId="15DE2AA1" w:rsidR="007721C3" w:rsidRDefault="007721C3" w:rsidP="00577C4D">
            <w:r>
              <w:t>Input</w:t>
            </w:r>
          </w:p>
        </w:tc>
        <w:tc>
          <w:tcPr>
            <w:tcW w:w="1067" w:type="dxa"/>
          </w:tcPr>
          <w:p w14:paraId="0CC9AA2A" w14:textId="1CA2CABE" w:rsidR="007721C3" w:rsidRDefault="007721C3" w:rsidP="00577C4D">
            <w:r>
              <w:t>Boolean</w:t>
            </w:r>
          </w:p>
        </w:tc>
        <w:tc>
          <w:tcPr>
            <w:tcW w:w="1284" w:type="dxa"/>
          </w:tcPr>
          <w:p w14:paraId="2F91B904" w14:textId="65FFC375" w:rsidR="007721C3" w:rsidRDefault="007721C3" w:rsidP="00577C4D">
            <w:r>
              <w:t>1x1</w:t>
            </w:r>
          </w:p>
        </w:tc>
        <w:tc>
          <w:tcPr>
            <w:tcW w:w="940" w:type="dxa"/>
          </w:tcPr>
          <w:p w14:paraId="0473AB4B" w14:textId="2E593262" w:rsidR="007721C3" w:rsidRDefault="007721C3" w:rsidP="00577C4D">
            <w:r>
              <w:t>N.A.</w:t>
            </w:r>
          </w:p>
        </w:tc>
        <w:tc>
          <w:tcPr>
            <w:tcW w:w="906" w:type="dxa"/>
          </w:tcPr>
          <w:p w14:paraId="647F11BE" w14:textId="1C15F7D5" w:rsidR="007721C3" w:rsidRDefault="007721C3" w:rsidP="00577C4D">
            <w:r>
              <w:t>N.A.</w:t>
            </w:r>
          </w:p>
        </w:tc>
      </w:tr>
      <w:tr w:rsidR="0098055E" w14:paraId="67C0CBF0" w14:textId="77777777" w:rsidTr="00577C4D">
        <w:tc>
          <w:tcPr>
            <w:tcW w:w="2999" w:type="dxa"/>
          </w:tcPr>
          <w:p w14:paraId="324A3C07" w14:textId="3028BB3B" w:rsidR="0098055E" w:rsidRDefault="0098055E" w:rsidP="00577C4D">
            <w:pPr>
              <w:rPr>
                <w:rFonts w:ascii="Consolas" w:hAnsi="Consolas"/>
              </w:rPr>
            </w:pPr>
            <w:r>
              <w:rPr>
                <w:rFonts w:ascii="Consolas" w:hAnsi="Consolas"/>
              </w:rPr>
              <w:t>Road displacement</w:t>
            </w:r>
          </w:p>
        </w:tc>
        <w:tc>
          <w:tcPr>
            <w:tcW w:w="884" w:type="dxa"/>
          </w:tcPr>
          <w:p w14:paraId="64EDAE8F" w14:textId="13E22B8A" w:rsidR="0098055E" w:rsidRDefault="0098055E" w:rsidP="00577C4D">
            <w:r>
              <w:t>M</w:t>
            </w:r>
          </w:p>
        </w:tc>
        <w:tc>
          <w:tcPr>
            <w:tcW w:w="930" w:type="dxa"/>
          </w:tcPr>
          <w:p w14:paraId="0D4E91DF" w14:textId="3839934B" w:rsidR="0098055E" w:rsidRDefault="0098055E" w:rsidP="00577C4D">
            <w:r>
              <w:t>Input</w:t>
            </w:r>
          </w:p>
        </w:tc>
        <w:tc>
          <w:tcPr>
            <w:tcW w:w="1067" w:type="dxa"/>
          </w:tcPr>
          <w:p w14:paraId="1A3EDD66" w14:textId="41DE0748" w:rsidR="0098055E" w:rsidRDefault="00A812C4" w:rsidP="00577C4D">
            <w:r>
              <w:t>Double</w:t>
            </w:r>
          </w:p>
        </w:tc>
        <w:tc>
          <w:tcPr>
            <w:tcW w:w="1284" w:type="dxa"/>
          </w:tcPr>
          <w:p w14:paraId="78C04D2C" w14:textId="690FB76D" w:rsidR="0098055E" w:rsidRDefault="0098055E" w:rsidP="00577C4D">
            <w:r>
              <w:t>1x1</w:t>
            </w:r>
          </w:p>
        </w:tc>
        <w:tc>
          <w:tcPr>
            <w:tcW w:w="940" w:type="dxa"/>
          </w:tcPr>
          <w:p w14:paraId="045D76E4" w14:textId="15F199EF" w:rsidR="0098055E" w:rsidRDefault="0098055E" w:rsidP="00577C4D">
            <w:r>
              <w:t>-0.2</w:t>
            </w:r>
          </w:p>
        </w:tc>
        <w:tc>
          <w:tcPr>
            <w:tcW w:w="906" w:type="dxa"/>
          </w:tcPr>
          <w:p w14:paraId="10A6BD82" w14:textId="70973DE4" w:rsidR="0098055E" w:rsidRDefault="0098055E" w:rsidP="00577C4D">
            <w:r>
              <w:t>0.2</w:t>
            </w:r>
          </w:p>
        </w:tc>
      </w:tr>
      <w:tr w:rsidR="007721C3" w14:paraId="3919AB9B" w14:textId="77777777" w:rsidTr="00577C4D">
        <w:tc>
          <w:tcPr>
            <w:tcW w:w="2999" w:type="dxa"/>
          </w:tcPr>
          <w:p w14:paraId="2C3A81C9" w14:textId="5BA029D6" w:rsidR="007721C3" w:rsidRDefault="007721C3" w:rsidP="00577C4D">
            <w:pPr>
              <w:rPr>
                <w:rFonts w:ascii="Consolas" w:hAnsi="Consolas"/>
              </w:rPr>
            </w:pPr>
            <w:r>
              <w:rPr>
                <w:rFonts w:ascii="Consolas" w:hAnsi="Consolas"/>
              </w:rPr>
              <w:t>Vehicle acceleration</w:t>
            </w:r>
          </w:p>
        </w:tc>
        <w:tc>
          <w:tcPr>
            <w:tcW w:w="884" w:type="dxa"/>
          </w:tcPr>
          <w:p w14:paraId="5B91BC28" w14:textId="5D53AF6B" w:rsidR="007721C3" w:rsidRPr="007721C3" w:rsidRDefault="007721C3" w:rsidP="00577C4D">
            <w:pPr>
              <w:rPr>
                <w:vertAlign w:val="superscript"/>
              </w:rPr>
            </w:pPr>
            <w:r>
              <w:t>m/s</w:t>
            </w:r>
            <w:r>
              <w:rPr>
                <w:vertAlign w:val="superscript"/>
              </w:rPr>
              <w:t>2</w:t>
            </w:r>
          </w:p>
        </w:tc>
        <w:tc>
          <w:tcPr>
            <w:tcW w:w="930" w:type="dxa"/>
          </w:tcPr>
          <w:p w14:paraId="00EC36F5" w14:textId="35FD176D" w:rsidR="007721C3" w:rsidRDefault="007721C3" w:rsidP="00577C4D">
            <w:r>
              <w:t>Output</w:t>
            </w:r>
          </w:p>
        </w:tc>
        <w:tc>
          <w:tcPr>
            <w:tcW w:w="1067" w:type="dxa"/>
          </w:tcPr>
          <w:p w14:paraId="0105021D" w14:textId="7EB0BCE6" w:rsidR="007721C3" w:rsidRDefault="007721C3" w:rsidP="00577C4D">
            <w:r>
              <w:t>Double</w:t>
            </w:r>
          </w:p>
        </w:tc>
        <w:tc>
          <w:tcPr>
            <w:tcW w:w="1284" w:type="dxa"/>
          </w:tcPr>
          <w:p w14:paraId="382ED35A" w14:textId="09074DBC" w:rsidR="007721C3" w:rsidRDefault="007721C3" w:rsidP="00577C4D">
            <w:r>
              <w:t>1x1</w:t>
            </w:r>
          </w:p>
        </w:tc>
        <w:tc>
          <w:tcPr>
            <w:tcW w:w="940" w:type="dxa"/>
          </w:tcPr>
          <w:p w14:paraId="776EE73D" w14:textId="77777777" w:rsidR="007721C3" w:rsidRDefault="007721C3" w:rsidP="00577C4D"/>
        </w:tc>
        <w:tc>
          <w:tcPr>
            <w:tcW w:w="906" w:type="dxa"/>
          </w:tcPr>
          <w:p w14:paraId="74AA01F3" w14:textId="77777777" w:rsidR="007721C3" w:rsidRDefault="007721C3" w:rsidP="00577C4D"/>
        </w:tc>
      </w:tr>
      <w:tr w:rsidR="007721C3" w14:paraId="32784D99" w14:textId="77777777" w:rsidTr="00577C4D">
        <w:tc>
          <w:tcPr>
            <w:tcW w:w="2999" w:type="dxa"/>
          </w:tcPr>
          <w:p w14:paraId="256EBE67" w14:textId="6743CB2E" w:rsidR="007721C3" w:rsidRDefault="007721C3" w:rsidP="00577C4D">
            <w:pPr>
              <w:rPr>
                <w:rFonts w:ascii="Consolas" w:hAnsi="Consolas"/>
              </w:rPr>
            </w:pPr>
            <w:r>
              <w:rPr>
                <w:rFonts w:ascii="Consolas" w:hAnsi="Consolas"/>
              </w:rPr>
              <w:t>Wheel acceleration</w:t>
            </w:r>
          </w:p>
        </w:tc>
        <w:tc>
          <w:tcPr>
            <w:tcW w:w="884" w:type="dxa"/>
          </w:tcPr>
          <w:p w14:paraId="248B4392" w14:textId="3A9C343A" w:rsidR="007721C3" w:rsidRDefault="007721C3" w:rsidP="00577C4D">
            <w:r>
              <w:t>m/s</w:t>
            </w:r>
            <w:r>
              <w:rPr>
                <w:vertAlign w:val="superscript"/>
              </w:rPr>
              <w:t>2</w:t>
            </w:r>
          </w:p>
        </w:tc>
        <w:tc>
          <w:tcPr>
            <w:tcW w:w="930" w:type="dxa"/>
          </w:tcPr>
          <w:p w14:paraId="0DABFCD4" w14:textId="4522615E" w:rsidR="007721C3" w:rsidRDefault="007721C3" w:rsidP="00577C4D">
            <w:r>
              <w:t>Output</w:t>
            </w:r>
          </w:p>
        </w:tc>
        <w:tc>
          <w:tcPr>
            <w:tcW w:w="1067" w:type="dxa"/>
          </w:tcPr>
          <w:p w14:paraId="1A0EFAC1" w14:textId="725777F3" w:rsidR="007721C3" w:rsidRDefault="007721C3" w:rsidP="00577C4D">
            <w:r>
              <w:t>Double</w:t>
            </w:r>
          </w:p>
        </w:tc>
        <w:tc>
          <w:tcPr>
            <w:tcW w:w="1284" w:type="dxa"/>
          </w:tcPr>
          <w:p w14:paraId="4BB67842" w14:textId="452A8E17" w:rsidR="007721C3" w:rsidRDefault="007721C3" w:rsidP="00577C4D">
            <w:r>
              <w:t>1x1</w:t>
            </w:r>
          </w:p>
        </w:tc>
        <w:tc>
          <w:tcPr>
            <w:tcW w:w="940" w:type="dxa"/>
          </w:tcPr>
          <w:p w14:paraId="32305405" w14:textId="77777777" w:rsidR="007721C3" w:rsidRDefault="007721C3" w:rsidP="00577C4D"/>
        </w:tc>
        <w:tc>
          <w:tcPr>
            <w:tcW w:w="906" w:type="dxa"/>
          </w:tcPr>
          <w:p w14:paraId="031407B5" w14:textId="77777777" w:rsidR="007721C3" w:rsidRDefault="007721C3" w:rsidP="00577C4D"/>
        </w:tc>
      </w:tr>
      <w:tr w:rsidR="007721C3" w14:paraId="1D064D23" w14:textId="77777777" w:rsidTr="00577C4D">
        <w:tc>
          <w:tcPr>
            <w:tcW w:w="2999" w:type="dxa"/>
          </w:tcPr>
          <w:p w14:paraId="73FF4E81" w14:textId="6DF5B549" w:rsidR="007721C3" w:rsidRDefault="007721C3" w:rsidP="00577C4D">
            <w:pPr>
              <w:rPr>
                <w:rFonts w:ascii="Consolas" w:hAnsi="Consolas"/>
              </w:rPr>
            </w:pPr>
            <w:r>
              <w:rPr>
                <w:rFonts w:ascii="Consolas" w:hAnsi="Consolas"/>
              </w:rPr>
              <w:t>Vehicle displacement</w:t>
            </w:r>
          </w:p>
        </w:tc>
        <w:tc>
          <w:tcPr>
            <w:tcW w:w="884" w:type="dxa"/>
          </w:tcPr>
          <w:p w14:paraId="2473AB24" w14:textId="3A1DA2B3" w:rsidR="007721C3" w:rsidRDefault="007721C3" w:rsidP="00577C4D">
            <w:r>
              <w:t>m</w:t>
            </w:r>
          </w:p>
        </w:tc>
        <w:tc>
          <w:tcPr>
            <w:tcW w:w="930" w:type="dxa"/>
          </w:tcPr>
          <w:p w14:paraId="04795CB9" w14:textId="773E2553" w:rsidR="007721C3" w:rsidRDefault="007721C3" w:rsidP="00577C4D">
            <w:r>
              <w:t>Output</w:t>
            </w:r>
          </w:p>
        </w:tc>
        <w:tc>
          <w:tcPr>
            <w:tcW w:w="1067" w:type="dxa"/>
          </w:tcPr>
          <w:p w14:paraId="3EE6D41D" w14:textId="395E6533" w:rsidR="007721C3" w:rsidRDefault="007721C3" w:rsidP="00577C4D">
            <w:r>
              <w:t>Double</w:t>
            </w:r>
          </w:p>
        </w:tc>
        <w:tc>
          <w:tcPr>
            <w:tcW w:w="1284" w:type="dxa"/>
          </w:tcPr>
          <w:p w14:paraId="38642B23" w14:textId="4A67BE9A" w:rsidR="007721C3" w:rsidRDefault="007721C3" w:rsidP="00577C4D">
            <w:r>
              <w:t>1x1</w:t>
            </w:r>
          </w:p>
        </w:tc>
        <w:tc>
          <w:tcPr>
            <w:tcW w:w="940" w:type="dxa"/>
          </w:tcPr>
          <w:p w14:paraId="75D7A5F1" w14:textId="77777777" w:rsidR="007721C3" w:rsidRDefault="007721C3" w:rsidP="00577C4D"/>
        </w:tc>
        <w:tc>
          <w:tcPr>
            <w:tcW w:w="906" w:type="dxa"/>
          </w:tcPr>
          <w:p w14:paraId="6D0612A6" w14:textId="77777777" w:rsidR="007721C3" w:rsidRDefault="007721C3" w:rsidP="00577C4D"/>
        </w:tc>
      </w:tr>
      <w:tr w:rsidR="007721C3" w14:paraId="1B6F444A" w14:textId="77777777" w:rsidTr="00577C4D">
        <w:tc>
          <w:tcPr>
            <w:tcW w:w="2999" w:type="dxa"/>
          </w:tcPr>
          <w:p w14:paraId="43698CFD" w14:textId="6C5F9293" w:rsidR="007721C3" w:rsidRDefault="007721C3" w:rsidP="00577C4D">
            <w:pPr>
              <w:rPr>
                <w:rFonts w:ascii="Consolas" w:hAnsi="Consolas"/>
              </w:rPr>
            </w:pPr>
            <w:r>
              <w:rPr>
                <w:rFonts w:ascii="Consolas" w:hAnsi="Consolas"/>
              </w:rPr>
              <w:t>Wheel displacement</w:t>
            </w:r>
          </w:p>
        </w:tc>
        <w:tc>
          <w:tcPr>
            <w:tcW w:w="884" w:type="dxa"/>
          </w:tcPr>
          <w:p w14:paraId="4352B062" w14:textId="2986F97B" w:rsidR="007721C3" w:rsidRDefault="007721C3" w:rsidP="00577C4D">
            <w:r>
              <w:t>m</w:t>
            </w:r>
          </w:p>
        </w:tc>
        <w:tc>
          <w:tcPr>
            <w:tcW w:w="930" w:type="dxa"/>
          </w:tcPr>
          <w:p w14:paraId="56457DB6" w14:textId="1E54AA14" w:rsidR="007721C3" w:rsidRDefault="007721C3" w:rsidP="00577C4D">
            <w:r>
              <w:t>Output</w:t>
            </w:r>
          </w:p>
        </w:tc>
        <w:tc>
          <w:tcPr>
            <w:tcW w:w="1067" w:type="dxa"/>
          </w:tcPr>
          <w:p w14:paraId="42F48E5A" w14:textId="56FFB259" w:rsidR="007721C3" w:rsidRDefault="007721C3" w:rsidP="00577C4D">
            <w:r>
              <w:t>Double</w:t>
            </w:r>
          </w:p>
        </w:tc>
        <w:tc>
          <w:tcPr>
            <w:tcW w:w="1284" w:type="dxa"/>
          </w:tcPr>
          <w:p w14:paraId="3B05E75D" w14:textId="2AC4C649" w:rsidR="007721C3" w:rsidRDefault="007721C3" w:rsidP="00577C4D">
            <w:r>
              <w:t>1x1</w:t>
            </w:r>
          </w:p>
        </w:tc>
        <w:tc>
          <w:tcPr>
            <w:tcW w:w="940" w:type="dxa"/>
          </w:tcPr>
          <w:p w14:paraId="6C89BE5D" w14:textId="77777777" w:rsidR="007721C3" w:rsidRDefault="007721C3" w:rsidP="00577C4D"/>
        </w:tc>
        <w:tc>
          <w:tcPr>
            <w:tcW w:w="906" w:type="dxa"/>
          </w:tcPr>
          <w:p w14:paraId="7B58DEFB" w14:textId="77777777" w:rsidR="007721C3" w:rsidRDefault="007721C3" w:rsidP="00577C4D"/>
        </w:tc>
      </w:tr>
    </w:tbl>
    <w:p w14:paraId="1FB6B220" w14:textId="3EDC2C06" w:rsidR="00BD2310" w:rsidRDefault="00BD2310" w:rsidP="00466F82"/>
    <w:p w14:paraId="1F91B713" w14:textId="1C060AC6" w:rsidR="00BD2310" w:rsidRDefault="00BD2310" w:rsidP="00BD2310">
      <w:pPr>
        <w:pStyle w:val="Titolo1"/>
      </w:pPr>
      <w:r>
        <w:t>Controller</w:t>
      </w:r>
      <w:r w:rsidR="00146A42">
        <w:t xml:space="preserve"> implementation</w:t>
      </w:r>
    </w:p>
    <w:p w14:paraId="2ED81C4F" w14:textId="140AE2D8" w:rsidR="004022D7" w:rsidRDefault="004022D7" w:rsidP="004022D7">
      <w:r>
        <w:rPr>
          <w:noProof/>
        </w:rPr>
        <w:drawing>
          <wp:inline distT="0" distB="0" distL="0" distR="0" wp14:anchorId="47C9BA1F" wp14:editId="3F895EE9">
            <wp:extent cx="5727700" cy="2421890"/>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421890"/>
                    </a:xfrm>
                    <a:prstGeom prst="rect">
                      <a:avLst/>
                    </a:prstGeom>
                  </pic:spPr>
                </pic:pic>
              </a:graphicData>
            </a:graphic>
          </wp:inline>
        </w:drawing>
      </w:r>
    </w:p>
    <w:p w14:paraId="00AD35EA" w14:textId="5F8C78D5" w:rsidR="004022D7" w:rsidRDefault="004022D7" w:rsidP="004022D7"/>
    <w:p w14:paraId="7D14D13E" w14:textId="24D5FB6B" w:rsidR="004022D7" w:rsidRDefault="004022D7" w:rsidP="004022D7"/>
    <w:p w14:paraId="1784C896" w14:textId="41E94CDD" w:rsidR="004022D7" w:rsidRPr="004022D7" w:rsidRDefault="004022D7" w:rsidP="004022D7"/>
    <w:p w14:paraId="563AADD1" w14:textId="09EDF2F8" w:rsidR="00BD2310" w:rsidRPr="00146A42" w:rsidRDefault="00BD2310" w:rsidP="00BD2310">
      <w:pPr>
        <w:rPr>
          <w:i/>
          <w:iCs/>
        </w:rPr>
      </w:pPr>
      <w:r w:rsidRPr="00146A42">
        <w:rPr>
          <w:i/>
          <w:iCs/>
        </w:rPr>
        <w:t xml:space="preserve">[screenshot of the </w:t>
      </w:r>
      <w:r w:rsidR="00146A42" w:rsidRPr="00146A42">
        <w:rPr>
          <w:i/>
          <w:iCs/>
        </w:rPr>
        <w:t xml:space="preserve">Simulink </w:t>
      </w:r>
      <w:r w:rsidRPr="00146A42">
        <w:rPr>
          <w:i/>
          <w:iCs/>
        </w:rPr>
        <w:t>controller</w:t>
      </w:r>
      <w:r w:rsidR="00146A42" w:rsidRPr="00146A42">
        <w:rPr>
          <w:i/>
          <w:iCs/>
        </w:rPr>
        <w:t xml:space="preserve"> implementation</w:t>
      </w:r>
      <w:r w:rsidRPr="00146A42">
        <w:rPr>
          <w:i/>
          <w:iCs/>
        </w:rPr>
        <w:t>]</w:t>
      </w:r>
    </w:p>
    <w:p w14:paraId="5E45AE5B" w14:textId="323EC9C0" w:rsidR="00BD2310" w:rsidRDefault="00BD2310" w:rsidP="00BD2310"/>
    <w:p w14:paraId="3B2D07BE" w14:textId="72B93B5F" w:rsidR="00BD2310" w:rsidRPr="00795CA4" w:rsidRDefault="00BD2310" w:rsidP="00BD2310">
      <w:pPr>
        <w:rPr>
          <w:i/>
          <w:iCs/>
        </w:rPr>
      </w:pPr>
      <w:r w:rsidRPr="00795CA4">
        <w:rPr>
          <w:i/>
          <w:iCs/>
        </w:rPr>
        <w:t>Provide a brief description of the Controller functionalities and its interfaces</w:t>
      </w:r>
      <w:r>
        <w:rPr>
          <w:i/>
          <w:iCs/>
        </w:rPr>
        <w:t xml:space="preserve"> (considering only the external interfaces, i.e., </w:t>
      </w:r>
      <w:proofErr w:type="spellStart"/>
      <w:r>
        <w:rPr>
          <w:i/>
          <w:iCs/>
        </w:rPr>
        <w:t>inports</w:t>
      </w:r>
      <w:proofErr w:type="spellEnd"/>
      <w:r>
        <w:rPr>
          <w:i/>
          <w:iCs/>
        </w:rPr>
        <w:t xml:space="preserve"> and outports of the </w:t>
      </w:r>
      <w:proofErr w:type="spellStart"/>
      <w:r>
        <w:rPr>
          <w:i/>
          <w:iCs/>
        </w:rPr>
        <w:t>controller.slx</w:t>
      </w:r>
      <w:proofErr w:type="spellEnd"/>
      <w:r>
        <w:rPr>
          <w:i/>
          <w:iCs/>
        </w:rPr>
        <w:t xml:space="preserve"> file)</w:t>
      </w:r>
      <w:r w:rsidRPr="00795CA4">
        <w:rPr>
          <w:i/>
          <w:iCs/>
        </w:rPr>
        <w:t>.</w:t>
      </w:r>
    </w:p>
    <w:p w14:paraId="498EDB77" w14:textId="644B3FF6" w:rsidR="00BD2310" w:rsidRDefault="00BD2310" w:rsidP="00BD2310"/>
    <w:p w14:paraId="35E1A8F8" w14:textId="37A6FFB1" w:rsidR="00D62B05" w:rsidRDefault="00D62B05" w:rsidP="00BD2310">
      <w:r>
        <w:t xml:space="preserve">The given inputs </w:t>
      </w:r>
      <w:proofErr w:type="spellStart"/>
      <w:r>
        <w:t>Vehicle_acceleration</w:t>
      </w:r>
      <w:proofErr w:type="spellEnd"/>
      <w:r>
        <w:t xml:space="preserve"> and </w:t>
      </w:r>
      <w:proofErr w:type="spellStart"/>
      <w:r>
        <w:t>Wheel_to_vehicle_distance</w:t>
      </w:r>
      <w:proofErr w:type="spellEnd"/>
      <w:r>
        <w:t xml:space="preserve"> has been respectively integrated and </w:t>
      </w:r>
      <w:proofErr w:type="spellStart"/>
      <w:r w:rsidR="009071A2">
        <w:t>derivated</w:t>
      </w:r>
      <w:proofErr w:type="spellEnd"/>
      <w:r w:rsidR="009071A2">
        <w:t xml:space="preserve"> and then multiplied </w:t>
      </w:r>
      <w:proofErr w:type="gramStart"/>
      <w:r w:rsidR="009071A2">
        <w:t>in order to</w:t>
      </w:r>
      <w:proofErr w:type="gramEnd"/>
      <w:r w:rsidR="009071A2">
        <w:t xml:space="preserve"> obtain the suspension input of </w:t>
      </w:r>
      <w:proofErr w:type="spellStart"/>
      <w:r w:rsidR="009071A2">
        <w:t>stateflow</w:t>
      </w:r>
      <w:proofErr w:type="spellEnd"/>
      <w:r w:rsidR="009071A2">
        <w:t xml:space="preserve"> chart.</w:t>
      </w:r>
    </w:p>
    <w:p w14:paraId="46F20981" w14:textId="401AFEC1" w:rsidR="009071A2" w:rsidRDefault="009071A2" w:rsidP="00BD2310">
      <w:r>
        <w:t xml:space="preserve">The last input is </w:t>
      </w:r>
      <w:proofErr w:type="spellStart"/>
      <w:r>
        <w:t>SafeState_control</w:t>
      </w:r>
      <w:proofErr w:type="spellEnd"/>
      <w:r>
        <w:t xml:space="preserve">, used to manually activate the </w:t>
      </w:r>
      <w:proofErr w:type="spellStart"/>
      <w:r>
        <w:t>SafeState</w:t>
      </w:r>
      <w:proofErr w:type="spellEnd"/>
      <w:r>
        <w:t xml:space="preserve"> mode, disabling the damping control.</w:t>
      </w:r>
    </w:p>
    <w:p w14:paraId="66AC0582" w14:textId="2B047532" w:rsidR="009F698E" w:rsidRDefault="009F698E" w:rsidP="00BD2310">
      <w:r>
        <w:rPr>
          <w:noProof/>
        </w:rPr>
        <w:lastRenderedPageBreak/>
        <w:drawing>
          <wp:inline distT="0" distB="0" distL="0" distR="0" wp14:anchorId="6510D5A1" wp14:editId="4BEA0778">
            <wp:extent cx="5727700" cy="1642110"/>
            <wp:effectExtent l="0" t="0" r="635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642110"/>
                    </a:xfrm>
                    <a:prstGeom prst="rect">
                      <a:avLst/>
                    </a:prstGeom>
                  </pic:spPr>
                </pic:pic>
              </a:graphicData>
            </a:graphic>
          </wp:inline>
        </w:drawing>
      </w:r>
    </w:p>
    <w:p w14:paraId="1CAC0278" w14:textId="135B8497" w:rsidR="009071A2" w:rsidRDefault="009071A2" w:rsidP="00BD2310">
      <w:r>
        <w:t xml:space="preserve">In the </w:t>
      </w:r>
      <w:proofErr w:type="spellStart"/>
      <w:r>
        <w:t>Stateflow</w:t>
      </w:r>
      <w:proofErr w:type="spellEnd"/>
      <w:r>
        <w:t xml:space="preserve"> chart we can find two parallel states that carry out </w:t>
      </w:r>
      <w:r w:rsidR="008F39C3">
        <w:t>the damping control logic and the error checking.</w:t>
      </w:r>
    </w:p>
    <w:p w14:paraId="38FA579E" w14:textId="3671F6B3" w:rsidR="009F698E" w:rsidRDefault="009F698E" w:rsidP="00BD2310">
      <w:r>
        <w:rPr>
          <w:noProof/>
        </w:rPr>
        <w:drawing>
          <wp:inline distT="0" distB="0" distL="0" distR="0" wp14:anchorId="4D120E3D" wp14:editId="74C37208">
            <wp:extent cx="5727700" cy="1891665"/>
            <wp:effectExtent l="0" t="0" r="635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2"/>
                    <a:stretch>
                      <a:fillRect/>
                    </a:stretch>
                  </pic:blipFill>
                  <pic:spPr>
                    <a:xfrm>
                      <a:off x="0" y="0"/>
                      <a:ext cx="5727700" cy="1891665"/>
                    </a:xfrm>
                    <a:prstGeom prst="rect">
                      <a:avLst/>
                    </a:prstGeom>
                  </pic:spPr>
                </pic:pic>
              </a:graphicData>
            </a:graphic>
          </wp:inline>
        </w:drawing>
      </w:r>
    </w:p>
    <w:p w14:paraId="665AB441" w14:textId="11F369CA" w:rsidR="008F39C3" w:rsidRDefault="008F39C3" w:rsidP="008F39C3">
      <w:pPr>
        <w:rPr>
          <w:lang w:val="en-GB"/>
        </w:rPr>
      </w:pPr>
      <w:r>
        <w:t>The first is simply composed of two exclusive states that enable the highest or the lowest value of damping based on the suspension data, that can be described by the following formula:</w:t>
      </w:r>
    </w:p>
    <w:p w14:paraId="40C1FDDA" w14:textId="77777777" w:rsidR="008F39C3" w:rsidRPr="005C455F" w:rsidRDefault="008F39C3" w:rsidP="008F39C3">
      <w:pPr>
        <w:rPr>
          <w:rFonts w:eastAsiaTheme="minorEastAsia"/>
          <w:lang w:val="en-GB"/>
        </w:rPr>
      </w:pPr>
      <m:oMathPara>
        <m:oMath>
          <m:d>
            <m:dPr>
              <m:ctrlPr>
                <w:rPr>
                  <w:rFonts w:ascii="Cambria Math" w:hAnsi="Cambria Math"/>
                  <w:i/>
                  <w:lang w:val="en-GB"/>
                </w:rPr>
              </m:ctrlPr>
            </m:dPr>
            <m:e>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acc>
              <m:r>
                <w:rPr>
                  <w:rFonts w:ascii="Cambria Math" w:hAnsi="Cambria Math"/>
                  <w:lang w:val="en-GB"/>
                </w:rPr>
                <m:t>-</m:t>
              </m:r>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acc>
            </m:e>
          </m:d>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acc>
          <m:r>
            <w:rPr>
              <w:rFonts w:ascii="Cambria Math" w:hAnsi="Cambria Math"/>
              <w:lang w:val="en-GB"/>
            </w:rPr>
            <m:t>≥0 ⟹c=6000</m:t>
          </m:r>
          <m:f>
            <m:fPr>
              <m:ctrlPr>
                <w:rPr>
                  <w:rFonts w:ascii="Cambria Math" w:hAnsi="Cambria Math"/>
                  <w:i/>
                  <w:lang w:val="en-GB"/>
                </w:rPr>
              </m:ctrlPr>
            </m:fPr>
            <m:num>
              <m:r>
                <w:rPr>
                  <w:rFonts w:ascii="Cambria Math" w:hAnsi="Cambria Math"/>
                  <w:lang w:val="en-GB"/>
                </w:rPr>
                <m:t>Ns</m:t>
              </m:r>
            </m:num>
            <m:den>
              <m:r>
                <w:rPr>
                  <w:rFonts w:ascii="Cambria Math" w:hAnsi="Cambria Math"/>
                  <w:lang w:val="en-GB"/>
                </w:rPr>
                <m:t>m</m:t>
              </m:r>
            </m:den>
          </m:f>
        </m:oMath>
      </m:oMathPara>
    </w:p>
    <w:p w14:paraId="6D345EAC" w14:textId="77777777" w:rsidR="008F39C3" w:rsidRPr="005C455F" w:rsidRDefault="008F39C3" w:rsidP="008F39C3">
      <w:pPr>
        <w:rPr>
          <w:rFonts w:eastAsiaTheme="minorEastAsia"/>
          <w:lang w:val="en-GB"/>
        </w:rPr>
      </w:pPr>
    </w:p>
    <w:p w14:paraId="0D20DB75" w14:textId="77777777" w:rsidR="008F39C3" w:rsidRPr="005C455F" w:rsidRDefault="008F39C3" w:rsidP="008F39C3">
      <w:pPr>
        <w:rPr>
          <w:rFonts w:eastAsiaTheme="minorEastAsia"/>
          <w:lang w:val="en-GB"/>
        </w:rPr>
      </w:pPr>
      <m:oMathPara>
        <m:oMath>
          <m:d>
            <m:dPr>
              <m:ctrlPr>
                <w:rPr>
                  <w:rFonts w:ascii="Cambria Math" w:hAnsi="Cambria Math"/>
                  <w:i/>
                  <w:lang w:val="en-GB"/>
                </w:rPr>
              </m:ctrlPr>
            </m:dPr>
            <m:e>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acc>
              <m:r>
                <w:rPr>
                  <w:rFonts w:ascii="Cambria Math" w:hAnsi="Cambria Math"/>
                  <w:lang w:val="en-GB"/>
                </w:rPr>
                <m:t>-</m:t>
              </m:r>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e>
              </m:acc>
            </m:e>
          </m:d>
          <m:acc>
            <m:accPr>
              <m:chr m:val="̇"/>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e>
          </m:acc>
          <m:r>
            <w:rPr>
              <w:rFonts w:ascii="Cambria Math" w:hAnsi="Cambria Math"/>
              <w:lang w:val="en-GB"/>
            </w:rPr>
            <m:t>&lt;0 ⟹c=1500</m:t>
          </m:r>
          <m:f>
            <m:fPr>
              <m:ctrlPr>
                <w:rPr>
                  <w:rFonts w:ascii="Cambria Math" w:hAnsi="Cambria Math"/>
                  <w:i/>
                  <w:lang w:val="en-GB"/>
                </w:rPr>
              </m:ctrlPr>
            </m:fPr>
            <m:num>
              <m:r>
                <w:rPr>
                  <w:rFonts w:ascii="Cambria Math" w:hAnsi="Cambria Math"/>
                  <w:lang w:val="en-GB"/>
                </w:rPr>
                <m:t>Ns</m:t>
              </m:r>
            </m:num>
            <m:den>
              <m:r>
                <w:rPr>
                  <w:rFonts w:ascii="Cambria Math" w:hAnsi="Cambria Math"/>
                  <w:lang w:val="en-GB"/>
                </w:rPr>
                <m:t>m</m:t>
              </m:r>
            </m:den>
          </m:f>
        </m:oMath>
      </m:oMathPara>
    </w:p>
    <w:p w14:paraId="408FCB6E" w14:textId="77777777" w:rsidR="008F39C3" w:rsidRPr="005C455F" w:rsidRDefault="008F39C3" w:rsidP="008F39C3">
      <w:pPr>
        <w:rPr>
          <w:rFonts w:eastAsiaTheme="minorEastAsia"/>
          <w:lang w:val="en-GB"/>
        </w:rPr>
      </w:pPr>
    </w:p>
    <w:p w14:paraId="7A533D11" w14:textId="2E36A296" w:rsidR="008F39C3" w:rsidRDefault="008F39C3" w:rsidP="00BD2310">
      <w:r>
        <w:t xml:space="preserve">but remains in </w:t>
      </w:r>
      <w:proofErr w:type="spellStart"/>
      <w:r>
        <w:t>HighDamping</w:t>
      </w:r>
      <w:proofErr w:type="spellEnd"/>
      <w:r>
        <w:t xml:space="preserve"> state (or returns to it) if </w:t>
      </w:r>
      <w:r w:rsidR="009F698E">
        <w:t xml:space="preserve">the </w:t>
      </w:r>
      <w:proofErr w:type="spellStart"/>
      <w:r w:rsidR="009F698E">
        <w:t>safeState</w:t>
      </w:r>
      <w:proofErr w:type="spellEnd"/>
      <w:r w:rsidR="009F698E">
        <w:t xml:space="preserve"> have been enabled by the </w:t>
      </w:r>
      <w:proofErr w:type="spellStart"/>
      <w:r w:rsidR="009F698E">
        <w:t>ErrorChecker</w:t>
      </w:r>
      <w:proofErr w:type="spellEnd"/>
      <w:r w:rsidR="009F698E">
        <w:t>.</w:t>
      </w:r>
      <w:r>
        <w:t xml:space="preserve"> </w:t>
      </w:r>
    </w:p>
    <w:p w14:paraId="01082857" w14:textId="7E7F0D09" w:rsidR="009F698E" w:rsidRDefault="009F698E" w:rsidP="00BD2310">
      <w:r>
        <w:rPr>
          <w:noProof/>
        </w:rPr>
        <w:lastRenderedPageBreak/>
        <w:drawing>
          <wp:inline distT="0" distB="0" distL="0" distR="0" wp14:anchorId="1F3C43C3" wp14:editId="46CB40BA">
            <wp:extent cx="5727700" cy="3248025"/>
            <wp:effectExtent l="0" t="0" r="635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248025"/>
                    </a:xfrm>
                    <a:prstGeom prst="rect">
                      <a:avLst/>
                    </a:prstGeom>
                  </pic:spPr>
                </pic:pic>
              </a:graphicData>
            </a:graphic>
          </wp:inline>
        </w:drawing>
      </w:r>
    </w:p>
    <w:p w14:paraId="25B04B1A" w14:textId="779B6FB2" w:rsidR="00011598" w:rsidRDefault="009F698E" w:rsidP="00BD2310">
      <w:r>
        <w:t>The Error checker is divided into t</w:t>
      </w:r>
      <w:r w:rsidR="00011598">
        <w:t>h</w:t>
      </w:r>
      <w:r>
        <w:t xml:space="preserve">ree parallel states. The first one performs the control on the </w:t>
      </w:r>
      <w:proofErr w:type="spellStart"/>
      <w:r>
        <w:t>wheel_to_vehicle_distance</w:t>
      </w:r>
      <w:proofErr w:type="spellEnd"/>
      <w:r>
        <w:t xml:space="preserve"> variable, the second does it on the </w:t>
      </w:r>
      <w:proofErr w:type="spellStart"/>
      <w:r>
        <w:t>Vehicle_acceleration</w:t>
      </w:r>
      <w:proofErr w:type="spellEnd"/>
      <w:r>
        <w:t>, both controlling that those values do not remain constant for more than 20 milliseconds</w:t>
      </w:r>
      <w:r w:rsidR="00011598">
        <w:t xml:space="preserve"> and determining an error code equals to 1.</w:t>
      </w:r>
    </w:p>
    <w:p w14:paraId="33FB78FA" w14:textId="689FE4F6" w:rsidR="009F698E" w:rsidRDefault="009F698E" w:rsidP="00BD2310">
      <w:r>
        <w:t>The third</w:t>
      </w:r>
      <w:r w:rsidR="00011598">
        <w:t xml:space="preserve"> one simply </w:t>
      </w:r>
      <w:proofErr w:type="gramStart"/>
      <w:r w:rsidR="00011598">
        <w:t>enable</w:t>
      </w:r>
      <w:proofErr w:type="gramEnd"/>
      <w:r w:rsidR="00011598">
        <w:t xml:space="preserve"> the safe state based on the manual input, controlling an error code equals to 2.</w:t>
      </w:r>
    </w:p>
    <w:p w14:paraId="4D417C52" w14:textId="77777777" w:rsidR="00D62B05" w:rsidRDefault="00D62B05" w:rsidP="00BD2310"/>
    <w:p w14:paraId="488995BD" w14:textId="0BD2C5F8" w:rsidR="006E05E7" w:rsidRDefault="006E05E7" w:rsidP="00BD2310">
      <w:r>
        <w:t xml:space="preserve">The controller is a periodic task with a rate of 1 </w:t>
      </w:r>
      <w:r w:rsidR="002D3423">
        <w:t>K</w:t>
      </w:r>
      <w:r>
        <w:t xml:space="preserve">Hz. The solver is </w:t>
      </w:r>
      <w:proofErr w:type="gramStart"/>
      <w:r>
        <w:t>fixed-step</w:t>
      </w:r>
      <w:proofErr w:type="gramEnd"/>
      <w:r>
        <w:t>.</w:t>
      </w:r>
    </w:p>
    <w:p w14:paraId="1A8DB88E" w14:textId="77777777" w:rsidR="006E05E7" w:rsidRPr="00497EA8" w:rsidRDefault="006E05E7" w:rsidP="00BD2310"/>
    <w:p w14:paraId="08863D19" w14:textId="77777777" w:rsidR="00BD2310" w:rsidRDefault="00BD2310" w:rsidP="00BD2310">
      <w:pPr>
        <w:pStyle w:val="Titolo2"/>
      </w:pPr>
      <w:r>
        <w:t>Interfaces</w:t>
      </w:r>
    </w:p>
    <w:tbl>
      <w:tblPr>
        <w:tblStyle w:val="Grigliatabella"/>
        <w:tblW w:w="0" w:type="auto"/>
        <w:tblLook w:val="04A0" w:firstRow="1" w:lastRow="0" w:firstColumn="1" w:lastColumn="0" w:noHBand="0" w:noVBand="1"/>
      </w:tblPr>
      <w:tblGrid>
        <w:gridCol w:w="3240"/>
        <w:gridCol w:w="861"/>
        <w:gridCol w:w="906"/>
        <w:gridCol w:w="1039"/>
        <w:gridCol w:w="1263"/>
        <w:gridCol w:w="861"/>
        <w:gridCol w:w="840"/>
      </w:tblGrid>
      <w:tr w:rsidR="00BD2310" w14:paraId="14615260" w14:textId="77777777" w:rsidTr="00577C4D">
        <w:tc>
          <w:tcPr>
            <w:tcW w:w="2999" w:type="dxa"/>
            <w:shd w:val="clear" w:color="auto" w:fill="DEEAF6" w:themeFill="accent1" w:themeFillTint="33"/>
          </w:tcPr>
          <w:p w14:paraId="20E2ABE5" w14:textId="77777777" w:rsidR="00BD2310" w:rsidRPr="00CD44CA" w:rsidRDefault="00BD2310" w:rsidP="00577C4D">
            <w:pPr>
              <w:rPr>
                <w:b/>
              </w:rPr>
            </w:pPr>
            <w:r w:rsidRPr="00CD44CA">
              <w:rPr>
                <w:b/>
              </w:rPr>
              <w:t>Name</w:t>
            </w:r>
          </w:p>
        </w:tc>
        <w:tc>
          <w:tcPr>
            <w:tcW w:w="884" w:type="dxa"/>
            <w:shd w:val="clear" w:color="auto" w:fill="DEEAF6" w:themeFill="accent1" w:themeFillTint="33"/>
          </w:tcPr>
          <w:p w14:paraId="32E9326E" w14:textId="77777777" w:rsidR="00BD2310" w:rsidRPr="00CD44CA" w:rsidRDefault="00BD2310" w:rsidP="00577C4D">
            <w:pPr>
              <w:rPr>
                <w:b/>
              </w:rPr>
            </w:pPr>
            <w:r w:rsidRPr="00CD44CA">
              <w:rPr>
                <w:b/>
              </w:rPr>
              <w:t>Unit*</w:t>
            </w:r>
          </w:p>
        </w:tc>
        <w:tc>
          <w:tcPr>
            <w:tcW w:w="930" w:type="dxa"/>
            <w:shd w:val="clear" w:color="auto" w:fill="DEEAF6" w:themeFill="accent1" w:themeFillTint="33"/>
          </w:tcPr>
          <w:p w14:paraId="37406F51" w14:textId="5A917D8D" w:rsidR="00BD2310" w:rsidRPr="00CD44CA" w:rsidRDefault="00BD2310" w:rsidP="00577C4D">
            <w:pPr>
              <w:rPr>
                <w:b/>
              </w:rPr>
            </w:pPr>
            <w:r w:rsidRPr="00CD44CA">
              <w:rPr>
                <w:b/>
              </w:rPr>
              <w:t>Type</w:t>
            </w:r>
            <w:r>
              <w:rPr>
                <w:rStyle w:val="Rimandonotaapidipagina"/>
                <w:b/>
              </w:rPr>
              <w:footnoteReference w:id="4"/>
            </w:r>
          </w:p>
        </w:tc>
        <w:tc>
          <w:tcPr>
            <w:tcW w:w="1067" w:type="dxa"/>
            <w:shd w:val="clear" w:color="auto" w:fill="DEEAF6" w:themeFill="accent1" w:themeFillTint="33"/>
          </w:tcPr>
          <w:p w14:paraId="3DFB4999" w14:textId="13198603" w:rsidR="00BD2310" w:rsidRPr="00CD44CA" w:rsidRDefault="00BD2310" w:rsidP="00577C4D">
            <w:pPr>
              <w:rPr>
                <w:b/>
              </w:rPr>
            </w:pPr>
            <w:r w:rsidRPr="00CD44CA">
              <w:rPr>
                <w:b/>
              </w:rPr>
              <w:t>Data Type</w:t>
            </w:r>
            <w:r>
              <w:rPr>
                <w:rStyle w:val="Rimandonotaapidipagina"/>
                <w:b/>
              </w:rPr>
              <w:footnoteReference w:id="5"/>
            </w:r>
          </w:p>
        </w:tc>
        <w:tc>
          <w:tcPr>
            <w:tcW w:w="1284" w:type="dxa"/>
            <w:shd w:val="clear" w:color="auto" w:fill="DEEAF6" w:themeFill="accent1" w:themeFillTint="33"/>
          </w:tcPr>
          <w:p w14:paraId="6C433DE2" w14:textId="77777777" w:rsidR="00BD2310" w:rsidRPr="00CD44CA" w:rsidRDefault="00BD2310" w:rsidP="00577C4D">
            <w:pPr>
              <w:rPr>
                <w:b/>
              </w:rPr>
            </w:pPr>
            <w:r w:rsidRPr="00CD44CA">
              <w:rPr>
                <w:b/>
              </w:rPr>
              <w:t>Dimension</w:t>
            </w:r>
          </w:p>
        </w:tc>
        <w:tc>
          <w:tcPr>
            <w:tcW w:w="940" w:type="dxa"/>
            <w:shd w:val="clear" w:color="auto" w:fill="DEEAF6" w:themeFill="accent1" w:themeFillTint="33"/>
          </w:tcPr>
          <w:p w14:paraId="6AA9F5FE" w14:textId="77777777" w:rsidR="00BD2310" w:rsidRPr="00CD44CA" w:rsidRDefault="00BD2310" w:rsidP="00577C4D">
            <w:pPr>
              <w:rPr>
                <w:b/>
              </w:rPr>
            </w:pPr>
            <w:r w:rsidRPr="00CD44CA">
              <w:rPr>
                <w:b/>
              </w:rPr>
              <w:t>Min</w:t>
            </w:r>
          </w:p>
        </w:tc>
        <w:tc>
          <w:tcPr>
            <w:tcW w:w="906" w:type="dxa"/>
            <w:shd w:val="clear" w:color="auto" w:fill="DEEAF6" w:themeFill="accent1" w:themeFillTint="33"/>
          </w:tcPr>
          <w:p w14:paraId="154F0AE3" w14:textId="77777777" w:rsidR="00BD2310" w:rsidRPr="00CD44CA" w:rsidRDefault="00BD2310" w:rsidP="00577C4D">
            <w:pPr>
              <w:rPr>
                <w:b/>
              </w:rPr>
            </w:pPr>
            <w:r w:rsidRPr="00CD44CA">
              <w:rPr>
                <w:b/>
              </w:rPr>
              <w:t>Max</w:t>
            </w:r>
          </w:p>
        </w:tc>
      </w:tr>
      <w:tr w:rsidR="00BD2310" w14:paraId="40E863A2" w14:textId="77777777" w:rsidTr="00577C4D">
        <w:tc>
          <w:tcPr>
            <w:tcW w:w="2999" w:type="dxa"/>
          </w:tcPr>
          <w:p w14:paraId="74A1F148" w14:textId="54C15B0E" w:rsidR="00BD2310" w:rsidRPr="002D401A" w:rsidRDefault="002D3880" w:rsidP="00577C4D">
            <w:pPr>
              <w:rPr>
                <w:rFonts w:ascii="Consolas" w:hAnsi="Consolas"/>
              </w:rPr>
            </w:pPr>
            <w:proofErr w:type="spellStart"/>
            <w:r>
              <w:rPr>
                <w:rFonts w:ascii="Consolas" w:hAnsi="Consolas"/>
              </w:rPr>
              <w:t>Vehicle_acceleration</w:t>
            </w:r>
            <w:proofErr w:type="spellEnd"/>
          </w:p>
        </w:tc>
        <w:tc>
          <w:tcPr>
            <w:tcW w:w="884" w:type="dxa"/>
          </w:tcPr>
          <w:p w14:paraId="03B25125" w14:textId="5272031B" w:rsidR="00BD2310" w:rsidRDefault="002D3880" w:rsidP="00577C4D">
            <w:r>
              <w:t>m/s^2</w:t>
            </w:r>
          </w:p>
        </w:tc>
        <w:tc>
          <w:tcPr>
            <w:tcW w:w="930" w:type="dxa"/>
          </w:tcPr>
          <w:p w14:paraId="6ADFA0D3" w14:textId="0A43D194" w:rsidR="00BD2310" w:rsidRDefault="002D3880" w:rsidP="00577C4D">
            <w:r>
              <w:t>input</w:t>
            </w:r>
          </w:p>
        </w:tc>
        <w:tc>
          <w:tcPr>
            <w:tcW w:w="1067" w:type="dxa"/>
          </w:tcPr>
          <w:p w14:paraId="2029BB2F" w14:textId="53F4E346" w:rsidR="00BD2310" w:rsidRDefault="002D3880" w:rsidP="00577C4D">
            <w:r>
              <w:t>double</w:t>
            </w:r>
          </w:p>
        </w:tc>
        <w:tc>
          <w:tcPr>
            <w:tcW w:w="1284" w:type="dxa"/>
          </w:tcPr>
          <w:p w14:paraId="7BFECFB7" w14:textId="74BFE39F" w:rsidR="00BD2310" w:rsidRDefault="002D3880" w:rsidP="00577C4D">
            <w:r>
              <w:t>1</w:t>
            </w:r>
          </w:p>
        </w:tc>
        <w:tc>
          <w:tcPr>
            <w:tcW w:w="940" w:type="dxa"/>
          </w:tcPr>
          <w:p w14:paraId="797390EB" w14:textId="62EB79C2" w:rsidR="00BD2310" w:rsidRDefault="00D62B05" w:rsidP="00577C4D">
            <w:r>
              <w:t>N.A.</w:t>
            </w:r>
          </w:p>
        </w:tc>
        <w:tc>
          <w:tcPr>
            <w:tcW w:w="906" w:type="dxa"/>
          </w:tcPr>
          <w:p w14:paraId="618B87DF" w14:textId="34ECCE53" w:rsidR="002D3880" w:rsidRDefault="00D62B05" w:rsidP="00577C4D">
            <w:r>
              <w:t>N.A.</w:t>
            </w:r>
          </w:p>
        </w:tc>
      </w:tr>
      <w:tr w:rsidR="002D3880" w14:paraId="09694EE5" w14:textId="77777777" w:rsidTr="00577C4D">
        <w:tc>
          <w:tcPr>
            <w:tcW w:w="2999" w:type="dxa"/>
          </w:tcPr>
          <w:p w14:paraId="70832358" w14:textId="2FC78059" w:rsidR="002D3880" w:rsidRDefault="002D3880" w:rsidP="00577C4D">
            <w:pPr>
              <w:rPr>
                <w:rFonts w:ascii="Consolas" w:hAnsi="Consolas"/>
              </w:rPr>
            </w:pPr>
            <w:proofErr w:type="spellStart"/>
            <w:r>
              <w:rPr>
                <w:rFonts w:ascii="Consolas" w:hAnsi="Consolas"/>
              </w:rPr>
              <w:t>Wheel_to_vehicle_distance</w:t>
            </w:r>
            <w:proofErr w:type="spellEnd"/>
          </w:p>
        </w:tc>
        <w:tc>
          <w:tcPr>
            <w:tcW w:w="884" w:type="dxa"/>
          </w:tcPr>
          <w:p w14:paraId="71EFE3DF" w14:textId="1393B066" w:rsidR="002D3880" w:rsidRDefault="002D3880" w:rsidP="00577C4D">
            <w:r>
              <w:t>m</w:t>
            </w:r>
          </w:p>
        </w:tc>
        <w:tc>
          <w:tcPr>
            <w:tcW w:w="930" w:type="dxa"/>
          </w:tcPr>
          <w:p w14:paraId="1B05DA6D" w14:textId="35912676" w:rsidR="002D3880" w:rsidRDefault="002D3880" w:rsidP="00577C4D">
            <w:r>
              <w:t>input</w:t>
            </w:r>
          </w:p>
        </w:tc>
        <w:tc>
          <w:tcPr>
            <w:tcW w:w="1067" w:type="dxa"/>
          </w:tcPr>
          <w:p w14:paraId="4A99372D" w14:textId="2C1481AA" w:rsidR="002D3880" w:rsidRDefault="002D3880" w:rsidP="00577C4D">
            <w:r>
              <w:t>double</w:t>
            </w:r>
          </w:p>
        </w:tc>
        <w:tc>
          <w:tcPr>
            <w:tcW w:w="1284" w:type="dxa"/>
          </w:tcPr>
          <w:p w14:paraId="72E6A04C" w14:textId="29BF1AF2" w:rsidR="002D3880" w:rsidRDefault="002D3880" w:rsidP="00577C4D">
            <w:r>
              <w:t>1</w:t>
            </w:r>
          </w:p>
        </w:tc>
        <w:tc>
          <w:tcPr>
            <w:tcW w:w="940" w:type="dxa"/>
          </w:tcPr>
          <w:p w14:paraId="14A0737B" w14:textId="12BD23C0" w:rsidR="002D3880" w:rsidRDefault="00D62B05" w:rsidP="00577C4D">
            <w:r>
              <w:t>N.A.</w:t>
            </w:r>
          </w:p>
        </w:tc>
        <w:tc>
          <w:tcPr>
            <w:tcW w:w="906" w:type="dxa"/>
          </w:tcPr>
          <w:p w14:paraId="6A7AF080" w14:textId="351AEC3E" w:rsidR="002D3880" w:rsidRDefault="00D62B05" w:rsidP="00577C4D">
            <w:r>
              <w:t>N.A.</w:t>
            </w:r>
          </w:p>
        </w:tc>
      </w:tr>
      <w:tr w:rsidR="002D3880" w14:paraId="0CC4353A" w14:textId="77777777" w:rsidTr="00577C4D">
        <w:tc>
          <w:tcPr>
            <w:tcW w:w="2999" w:type="dxa"/>
          </w:tcPr>
          <w:p w14:paraId="4CA3FDB6" w14:textId="1D6DAB6E" w:rsidR="002D3880" w:rsidRDefault="002D3880" w:rsidP="00577C4D">
            <w:pPr>
              <w:rPr>
                <w:rFonts w:ascii="Consolas" w:hAnsi="Consolas"/>
              </w:rPr>
            </w:pPr>
            <w:proofErr w:type="spellStart"/>
            <w:r>
              <w:rPr>
                <w:rFonts w:ascii="Consolas" w:hAnsi="Consolas"/>
              </w:rPr>
              <w:t>SafeState_control</w:t>
            </w:r>
            <w:proofErr w:type="spellEnd"/>
          </w:p>
        </w:tc>
        <w:tc>
          <w:tcPr>
            <w:tcW w:w="884" w:type="dxa"/>
          </w:tcPr>
          <w:p w14:paraId="4A48FFAA" w14:textId="13C88BA5" w:rsidR="002D3880" w:rsidRDefault="00D62B05" w:rsidP="00577C4D">
            <w:r>
              <w:t>N.A.</w:t>
            </w:r>
          </w:p>
        </w:tc>
        <w:tc>
          <w:tcPr>
            <w:tcW w:w="930" w:type="dxa"/>
          </w:tcPr>
          <w:p w14:paraId="6D8500B6" w14:textId="225A129D" w:rsidR="002D3880" w:rsidRDefault="002D3880" w:rsidP="00577C4D">
            <w:r>
              <w:t>input</w:t>
            </w:r>
          </w:p>
        </w:tc>
        <w:tc>
          <w:tcPr>
            <w:tcW w:w="1067" w:type="dxa"/>
          </w:tcPr>
          <w:p w14:paraId="22792BCC" w14:textId="4B578F61" w:rsidR="002D3880" w:rsidRDefault="002D3880" w:rsidP="00577C4D">
            <w:proofErr w:type="spellStart"/>
            <w:r>
              <w:t>boolean</w:t>
            </w:r>
            <w:proofErr w:type="spellEnd"/>
          </w:p>
        </w:tc>
        <w:tc>
          <w:tcPr>
            <w:tcW w:w="1284" w:type="dxa"/>
          </w:tcPr>
          <w:p w14:paraId="1D91F752" w14:textId="79246B47" w:rsidR="002D3880" w:rsidRDefault="002D3880" w:rsidP="00577C4D">
            <w:r>
              <w:t>1</w:t>
            </w:r>
          </w:p>
        </w:tc>
        <w:tc>
          <w:tcPr>
            <w:tcW w:w="940" w:type="dxa"/>
          </w:tcPr>
          <w:p w14:paraId="03C9BFD6" w14:textId="4C86209A" w:rsidR="002D3880" w:rsidRDefault="00D62B05" w:rsidP="00577C4D">
            <w:r>
              <w:t>N.A.</w:t>
            </w:r>
          </w:p>
        </w:tc>
        <w:tc>
          <w:tcPr>
            <w:tcW w:w="906" w:type="dxa"/>
          </w:tcPr>
          <w:p w14:paraId="6DD12D50" w14:textId="7710C6C5" w:rsidR="002D3880" w:rsidRDefault="00D62B05" w:rsidP="00577C4D">
            <w:r>
              <w:t>N.A.</w:t>
            </w:r>
          </w:p>
        </w:tc>
      </w:tr>
      <w:tr w:rsidR="002D3880" w14:paraId="79FB7B46" w14:textId="77777777" w:rsidTr="00577C4D">
        <w:tc>
          <w:tcPr>
            <w:tcW w:w="2999" w:type="dxa"/>
          </w:tcPr>
          <w:p w14:paraId="688D9BE1" w14:textId="5D6647A5" w:rsidR="002D3880" w:rsidRDefault="002D3880" w:rsidP="00577C4D">
            <w:pPr>
              <w:rPr>
                <w:rFonts w:ascii="Consolas" w:hAnsi="Consolas"/>
              </w:rPr>
            </w:pPr>
            <w:proofErr w:type="spellStart"/>
            <w:r>
              <w:rPr>
                <w:rFonts w:ascii="Consolas" w:hAnsi="Consolas"/>
              </w:rPr>
              <w:t>Damping_control</w:t>
            </w:r>
            <w:proofErr w:type="spellEnd"/>
          </w:p>
        </w:tc>
        <w:tc>
          <w:tcPr>
            <w:tcW w:w="884" w:type="dxa"/>
          </w:tcPr>
          <w:p w14:paraId="1BA201D9" w14:textId="2F651767" w:rsidR="002D3880" w:rsidRDefault="00D62B05" w:rsidP="00577C4D">
            <w:r>
              <w:t>N.A.</w:t>
            </w:r>
          </w:p>
        </w:tc>
        <w:tc>
          <w:tcPr>
            <w:tcW w:w="930" w:type="dxa"/>
          </w:tcPr>
          <w:p w14:paraId="312DA605" w14:textId="6DCBD1FC" w:rsidR="002D3880" w:rsidRDefault="002D3880" w:rsidP="00577C4D">
            <w:r>
              <w:t>output</w:t>
            </w:r>
          </w:p>
        </w:tc>
        <w:tc>
          <w:tcPr>
            <w:tcW w:w="1067" w:type="dxa"/>
          </w:tcPr>
          <w:p w14:paraId="3F46CC88" w14:textId="43AE8366" w:rsidR="002D3880" w:rsidRDefault="002D3880" w:rsidP="00577C4D">
            <w:proofErr w:type="spellStart"/>
            <w:r>
              <w:t>boolean</w:t>
            </w:r>
            <w:proofErr w:type="spellEnd"/>
          </w:p>
        </w:tc>
        <w:tc>
          <w:tcPr>
            <w:tcW w:w="1284" w:type="dxa"/>
          </w:tcPr>
          <w:p w14:paraId="1A215886" w14:textId="18F3BE8B" w:rsidR="002D3880" w:rsidRDefault="002D3880" w:rsidP="00577C4D">
            <w:r>
              <w:t>1</w:t>
            </w:r>
          </w:p>
        </w:tc>
        <w:tc>
          <w:tcPr>
            <w:tcW w:w="940" w:type="dxa"/>
          </w:tcPr>
          <w:p w14:paraId="0C4DBB5D" w14:textId="07CE5625" w:rsidR="002D3880" w:rsidRDefault="00D62B05" w:rsidP="00577C4D">
            <w:r>
              <w:t>N.A.</w:t>
            </w:r>
          </w:p>
        </w:tc>
        <w:tc>
          <w:tcPr>
            <w:tcW w:w="906" w:type="dxa"/>
          </w:tcPr>
          <w:p w14:paraId="1D19987B" w14:textId="44B829BC" w:rsidR="002D3880" w:rsidRDefault="00D62B05" w:rsidP="00577C4D">
            <w:r>
              <w:t>N.A.</w:t>
            </w:r>
          </w:p>
        </w:tc>
      </w:tr>
      <w:tr w:rsidR="002D3880" w14:paraId="5F9DCE45" w14:textId="77777777" w:rsidTr="00577C4D">
        <w:tc>
          <w:tcPr>
            <w:tcW w:w="2999" w:type="dxa"/>
          </w:tcPr>
          <w:p w14:paraId="003108AD" w14:textId="500373B9" w:rsidR="002D3880" w:rsidRDefault="002D3880" w:rsidP="00577C4D">
            <w:pPr>
              <w:rPr>
                <w:rFonts w:ascii="Consolas" w:hAnsi="Consolas"/>
              </w:rPr>
            </w:pPr>
            <w:r>
              <w:rPr>
                <w:rFonts w:ascii="Consolas" w:hAnsi="Consolas"/>
              </w:rPr>
              <w:t>error</w:t>
            </w:r>
          </w:p>
        </w:tc>
        <w:tc>
          <w:tcPr>
            <w:tcW w:w="884" w:type="dxa"/>
          </w:tcPr>
          <w:p w14:paraId="742687DF" w14:textId="3F77D4B2" w:rsidR="002D3880" w:rsidRDefault="00D62B05" w:rsidP="00577C4D">
            <w:r>
              <w:t>N.A.</w:t>
            </w:r>
          </w:p>
        </w:tc>
        <w:tc>
          <w:tcPr>
            <w:tcW w:w="930" w:type="dxa"/>
          </w:tcPr>
          <w:p w14:paraId="05376A9B" w14:textId="130E89C0" w:rsidR="002D3880" w:rsidRDefault="002D3880" w:rsidP="00577C4D">
            <w:r>
              <w:t>output</w:t>
            </w:r>
          </w:p>
        </w:tc>
        <w:tc>
          <w:tcPr>
            <w:tcW w:w="1067" w:type="dxa"/>
          </w:tcPr>
          <w:p w14:paraId="3A017016" w14:textId="5E063858" w:rsidR="002D3880" w:rsidRDefault="002D3880" w:rsidP="00577C4D">
            <w:r>
              <w:t>Uint8</w:t>
            </w:r>
          </w:p>
        </w:tc>
        <w:tc>
          <w:tcPr>
            <w:tcW w:w="1284" w:type="dxa"/>
          </w:tcPr>
          <w:p w14:paraId="6435C32C" w14:textId="2FAC7092" w:rsidR="002D3880" w:rsidRDefault="002D3880" w:rsidP="00577C4D">
            <w:r>
              <w:t>1</w:t>
            </w:r>
          </w:p>
        </w:tc>
        <w:tc>
          <w:tcPr>
            <w:tcW w:w="940" w:type="dxa"/>
          </w:tcPr>
          <w:p w14:paraId="7D8D5E40" w14:textId="05675A66" w:rsidR="002D3880" w:rsidRDefault="002D3880" w:rsidP="00577C4D">
            <w:r>
              <w:t>0</w:t>
            </w:r>
          </w:p>
        </w:tc>
        <w:tc>
          <w:tcPr>
            <w:tcW w:w="906" w:type="dxa"/>
          </w:tcPr>
          <w:p w14:paraId="3365B357" w14:textId="0A902D64" w:rsidR="002D3880" w:rsidRDefault="002D3880" w:rsidP="00577C4D">
            <w:r>
              <w:t>2</w:t>
            </w:r>
          </w:p>
        </w:tc>
      </w:tr>
    </w:tbl>
    <w:p w14:paraId="2A6EF0C3" w14:textId="7D171F4F" w:rsidR="00BD2310" w:rsidRDefault="00BD2310" w:rsidP="00BD2310"/>
    <w:p w14:paraId="7B191BEC" w14:textId="23FEEA7C" w:rsidR="00BD2310" w:rsidRDefault="00BD2310" w:rsidP="00BD2310">
      <w:pPr>
        <w:pStyle w:val="Titolo1"/>
      </w:pPr>
      <w:r>
        <w:lastRenderedPageBreak/>
        <w:t>Harness</w:t>
      </w:r>
    </w:p>
    <w:p w14:paraId="05766CC5" w14:textId="06C24D5F" w:rsidR="000C12E6" w:rsidRPr="000C12E6" w:rsidRDefault="000C12E6" w:rsidP="000C12E6">
      <w:r>
        <w:rPr>
          <w:noProof/>
        </w:rPr>
        <w:drawing>
          <wp:inline distT="0" distB="0" distL="0" distR="0" wp14:anchorId="671EF19A" wp14:editId="4E27983D">
            <wp:extent cx="5727700" cy="2289810"/>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289810"/>
                    </a:xfrm>
                    <a:prstGeom prst="rect">
                      <a:avLst/>
                    </a:prstGeom>
                  </pic:spPr>
                </pic:pic>
              </a:graphicData>
            </a:graphic>
          </wp:inline>
        </w:drawing>
      </w:r>
    </w:p>
    <w:p w14:paraId="551C1E05" w14:textId="15A27245" w:rsidR="00BD2310" w:rsidRPr="00146A42" w:rsidRDefault="00BD2310" w:rsidP="00BD2310">
      <w:pPr>
        <w:rPr>
          <w:i/>
          <w:iCs/>
        </w:rPr>
      </w:pPr>
      <w:r w:rsidRPr="00146A42">
        <w:rPr>
          <w:i/>
          <w:iCs/>
        </w:rPr>
        <w:t>[screenshot of the harness]</w:t>
      </w:r>
    </w:p>
    <w:p w14:paraId="14068E65" w14:textId="3261E7B6" w:rsidR="00BD2310" w:rsidRDefault="00BD2310" w:rsidP="00BD2310"/>
    <w:p w14:paraId="71030BB4" w14:textId="64A1EA82" w:rsidR="000F74B2" w:rsidRDefault="000F74B2" w:rsidP="000F74B2">
      <w:pPr>
        <w:pStyle w:val="Titolo2"/>
      </w:pPr>
      <w:r>
        <w:t>Test stimuli</w:t>
      </w:r>
    </w:p>
    <w:p w14:paraId="32AE63F4" w14:textId="60084416" w:rsidR="000F74B2" w:rsidRDefault="000F74B2" w:rsidP="000F74B2">
      <w:pPr>
        <w:rPr>
          <w:i/>
          <w:iCs/>
        </w:rPr>
      </w:pPr>
      <w:r w:rsidRPr="00795CA4">
        <w:rPr>
          <w:i/>
          <w:iCs/>
        </w:rPr>
        <w:t>Provide a brief description of the</w:t>
      </w:r>
      <w:r>
        <w:rPr>
          <w:i/>
          <w:iCs/>
        </w:rPr>
        <w:t xml:space="preserve"> stimuli set chosen to </w:t>
      </w:r>
      <w:r w:rsidR="00F531CE">
        <w:rPr>
          <w:i/>
          <w:iCs/>
        </w:rPr>
        <w:t>test the controller functionality.</w:t>
      </w:r>
    </w:p>
    <w:p w14:paraId="3828D75C" w14:textId="5B881B7E" w:rsidR="000C12E6" w:rsidRDefault="000C12E6" w:rsidP="000F74B2">
      <w:pPr>
        <w:rPr>
          <w:i/>
          <w:iCs/>
        </w:rPr>
      </w:pPr>
      <w:r>
        <w:rPr>
          <w:noProof/>
        </w:rPr>
        <w:lastRenderedPageBreak/>
        <w:drawing>
          <wp:inline distT="0" distB="0" distL="0" distR="0" wp14:anchorId="723A7CBA" wp14:editId="48CFDECF">
            <wp:extent cx="3571875" cy="766762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1875" cy="7667625"/>
                    </a:xfrm>
                    <a:prstGeom prst="rect">
                      <a:avLst/>
                    </a:prstGeom>
                  </pic:spPr>
                </pic:pic>
              </a:graphicData>
            </a:graphic>
          </wp:inline>
        </w:drawing>
      </w:r>
    </w:p>
    <w:p w14:paraId="0F939628" w14:textId="78F7E6B0" w:rsidR="000C12E6" w:rsidRDefault="000C12E6" w:rsidP="000F74B2">
      <w:pPr>
        <w:rPr>
          <w:i/>
          <w:iCs/>
        </w:rPr>
      </w:pPr>
      <w:r>
        <w:rPr>
          <w:noProof/>
        </w:rPr>
        <w:lastRenderedPageBreak/>
        <w:drawing>
          <wp:inline distT="0" distB="0" distL="0" distR="0" wp14:anchorId="323BFA16" wp14:editId="5390E6ED">
            <wp:extent cx="5727700" cy="3396615"/>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396615"/>
                    </a:xfrm>
                    <a:prstGeom prst="rect">
                      <a:avLst/>
                    </a:prstGeom>
                  </pic:spPr>
                </pic:pic>
              </a:graphicData>
            </a:graphic>
          </wp:inline>
        </w:drawing>
      </w:r>
    </w:p>
    <w:p w14:paraId="5959F0E9" w14:textId="4109DA0C" w:rsidR="000C12E6" w:rsidRDefault="000C12E6" w:rsidP="000F74B2">
      <w:pPr>
        <w:rPr>
          <w:i/>
          <w:iCs/>
        </w:rPr>
      </w:pPr>
      <w:r>
        <w:rPr>
          <w:noProof/>
        </w:rPr>
        <w:drawing>
          <wp:inline distT="0" distB="0" distL="0" distR="0" wp14:anchorId="31FED833" wp14:editId="02F9048A">
            <wp:extent cx="5727700" cy="2515235"/>
            <wp:effectExtent l="0" t="0" r="635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515235"/>
                    </a:xfrm>
                    <a:prstGeom prst="rect">
                      <a:avLst/>
                    </a:prstGeom>
                  </pic:spPr>
                </pic:pic>
              </a:graphicData>
            </a:graphic>
          </wp:inline>
        </w:drawing>
      </w:r>
    </w:p>
    <w:p w14:paraId="4C9B46BC" w14:textId="7BF56EAA" w:rsidR="00F531CE" w:rsidRDefault="00F531CE" w:rsidP="000F74B2">
      <w:pPr>
        <w:rPr>
          <w:i/>
          <w:iCs/>
        </w:rPr>
      </w:pPr>
    </w:p>
    <w:p w14:paraId="11A35DD5" w14:textId="43536169" w:rsidR="00F531CE" w:rsidRDefault="00F531CE" w:rsidP="000F74B2">
      <w:pPr>
        <w:rPr>
          <w:i/>
          <w:iCs/>
        </w:rPr>
      </w:pPr>
    </w:p>
    <w:p w14:paraId="70CCD95A" w14:textId="6F01B054" w:rsidR="00F531CE" w:rsidRDefault="00F531CE" w:rsidP="000F74B2">
      <w:pPr>
        <w:rPr>
          <w:i/>
          <w:iCs/>
        </w:rPr>
      </w:pPr>
      <w:r>
        <w:rPr>
          <w:i/>
          <w:iCs/>
        </w:rPr>
        <w:t>Compare the performances in terms of vertical accelerations with the controller enabled or disabled.</w:t>
      </w:r>
    </w:p>
    <w:p w14:paraId="0F9CB975" w14:textId="77777777" w:rsidR="00D832B1" w:rsidRDefault="00D832B1" w:rsidP="00D832B1">
      <w:pPr>
        <w:keepNext/>
      </w:pPr>
      <w:r>
        <w:rPr>
          <w:noProof/>
        </w:rPr>
        <w:lastRenderedPageBreak/>
        <w:drawing>
          <wp:inline distT="0" distB="0" distL="0" distR="0" wp14:anchorId="267D18FA" wp14:editId="71399FDE">
            <wp:extent cx="5727700" cy="3581400"/>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581400"/>
                    </a:xfrm>
                    <a:prstGeom prst="rect">
                      <a:avLst/>
                    </a:prstGeom>
                  </pic:spPr>
                </pic:pic>
              </a:graphicData>
            </a:graphic>
          </wp:inline>
        </w:drawing>
      </w:r>
    </w:p>
    <w:p w14:paraId="2ED683CC" w14:textId="186DE28F" w:rsidR="00D832B1" w:rsidRDefault="00D832B1" w:rsidP="00D832B1">
      <w:pPr>
        <w:pStyle w:val="Didascalia"/>
      </w:pPr>
      <w:r>
        <w:t xml:space="preserve">Figure </w:t>
      </w:r>
      <w:r>
        <w:fldChar w:fldCharType="begin"/>
      </w:r>
      <w:r>
        <w:instrText xml:space="preserve"> SEQ Figure \* ARABIC </w:instrText>
      </w:r>
      <w:r>
        <w:fldChar w:fldCharType="separate"/>
      </w:r>
      <w:r>
        <w:rPr>
          <w:noProof/>
        </w:rPr>
        <w:t>1</w:t>
      </w:r>
      <w:r>
        <w:fldChar w:fldCharType="end"/>
      </w:r>
      <w:r>
        <w:t>: Damping control ON</w:t>
      </w:r>
    </w:p>
    <w:p w14:paraId="0A367A19" w14:textId="3213771F" w:rsidR="00D832B1" w:rsidRPr="00D832B1" w:rsidRDefault="00D832B1" w:rsidP="00D832B1">
      <w:r>
        <w:rPr>
          <w:noProof/>
        </w:rPr>
        <w:drawing>
          <wp:inline distT="0" distB="0" distL="0" distR="0" wp14:anchorId="2FCDB4B5" wp14:editId="272BDACE">
            <wp:extent cx="5727700" cy="3570605"/>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570605"/>
                    </a:xfrm>
                    <a:prstGeom prst="rect">
                      <a:avLst/>
                    </a:prstGeom>
                  </pic:spPr>
                </pic:pic>
              </a:graphicData>
            </a:graphic>
          </wp:inline>
        </w:drawing>
      </w:r>
    </w:p>
    <w:sectPr w:rsidR="00D832B1" w:rsidRPr="00D832B1" w:rsidSect="00FB65A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E3198" w14:textId="77777777" w:rsidR="00703A43" w:rsidRDefault="00703A43" w:rsidP="00D54EE8">
      <w:r>
        <w:separator/>
      </w:r>
    </w:p>
  </w:endnote>
  <w:endnote w:type="continuationSeparator" w:id="0">
    <w:p w14:paraId="06C33BE4" w14:textId="77777777" w:rsidR="00703A43" w:rsidRDefault="00703A43" w:rsidP="00D54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CF0F8" w14:textId="77777777" w:rsidR="00703A43" w:rsidRDefault="00703A43" w:rsidP="00D54EE8">
      <w:r>
        <w:separator/>
      </w:r>
    </w:p>
  </w:footnote>
  <w:footnote w:type="continuationSeparator" w:id="0">
    <w:p w14:paraId="3D85AD1E" w14:textId="77777777" w:rsidR="00703A43" w:rsidRDefault="00703A43" w:rsidP="00D54EE8">
      <w:r>
        <w:continuationSeparator/>
      </w:r>
    </w:p>
  </w:footnote>
  <w:footnote w:id="1">
    <w:p w14:paraId="19B81B04" w14:textId="58D8CB19" w:rsidR="00687F54" w:rsidRPr="00687F54" w:rsidRDefault="00687F54">
      <w:pPr>
        <w:pStyle w:val="Testonotaapidipagina"/>
      </w:pPr>
      <w:r>
        <w:rPr>
          <w:rStyle w:val="Rimandonotaapidipagina"/>
        </w:rPr>
        <w:footnoteRef/>
      </w:r>
      <w:r>
        <w:t xml:space="preserve"> </w:t>
      </w:r>
      <w:hyperlink r:id="rId1" w:history="1">
        <w:r w:rsidRPr="00934768">
          <w:rPr>
            <w:rStyle w:val="Collegamentoipertestuale"/>
          </w:rPr>
          <w:t>https://it.mathworks.com/content/dam/mathworks/mathworks-dot-com/solutions/mab/mab-control-algorithm-modeling-guidelines-using-matlab-simulink-and-stateflow-v5.pdf</w:t>
        </w:r>
      </w:hyperlink>
    </w:p>
  </w:footnote>
  <w:footnote w:id="2">
    <w:p w14:paraId="05A7A52E" w14:textId="77777777" w:rsidR="007721C3" w:rsidRPr="007721C3" w:rsidRDefault="007721C3" w:rsidP="007721C3">
      <w:pPr>
        <w:pStyle w:val="Testonotaapidipagina"/>
      </w:pPr>
      <w:r>
        <w:rPr>
          <w:rStyle w:val="Rimandonotaapidipagina"/>
        </w:rPr>
        <w:footnoteRef/>
      </w:r>
      <w:r>
        <w:t xml:space="preserve"> </w:t>
      </w:r>
      <w:r w:rsidRPr="007721C3">
        <w:t>Input/Output/Global</w:t>
      </w:r>
    </w:p>
  </w:footnote>
  <w:footnote w:id="3">
    <w:p w14:paraId="0B7887B1" w14:textId="77777777" w:rsidR="007721C3" w:rsidRPr="00BD2310" w:rsidRDefault="007721C3" w:rsidP="007721C3">
      <w:pPr>
        <w:pStyle w:val="Testonotaapidipagina"/>
      </w:pPr>
      <w:r>
        <w:rPr>
          <w:rStyle w:val="Rimandonotaapidipagina"/>
        </w:rPr>
        <w:footnoteRef/>
      </w:r>
      <w:r>
        <w:t xml:space="preserve"> </w:t>
      </w:r>
      <w:r w:rsidRPr="00BD2310">
        <w:t xml:space="preserve">Double, single, </w:t>
      </w:r>
      <w:r>
        <w:t>B</w:t>
      </w:r>
      <w:r w:rsidRPr="00BD2310">
        <w:t>o</w:t>
      </w:r>
      <w:r>
        <w:t>o</w:t>
      </w:r>
      <w:r w:rsidRPr="00BD2310">
        <w:t xml:space="preserve">lean, uint8, </w:t>
      </w:r>
      <w:proofErr w:type="gramStart"/>
      <w:r w:rsidRPr="00BD2310">
        <w:t>etc..</w:t>
      </w:r>
      <w:proofErr w:type="gramEnd"/>
    </w:p>
  </w:footnote>
  <w:footnote w:id="4">
    <w:p w14:paraId="1A8A614B" w14:textId="59A11117" w:rsidR="00BD2310" w:rsidRPr="007721C3" w:rsidRDefault="00BD2310">
      <w:pPr>
        <w:pStyle w:val="Testonotaapidipagina"/>
      </w:pPr>
      <w:r>
        <w:rPr>
          <w:rStyle w:val="Rimandonotaapidipagina"/>
        </w:rPr>
        <w:footnoteRef/>
      </w:r>
      <w:r>
        <w:t xml:space="preserve"> </w:t>
      </w:r>
      <w:r w:rsidRPr="007721C3">
        <w:t>Input/Output/Global</w:t>
      </w:r>
    </w:p>
  </w:footnote>
  <w:footnote w:id="5">
    <w:p w14:paraId="5536CEB8" w14:textId="418F26B0" w:rsidR="00BD2310" w:rsidRPr="00BD2310" w:rsidRDefault="00BD2310">
      <w:pPr>
        <w:pStyle w:val="Testonotaapidipagina"/>
      </w:pPr>
      <w:r>
        <w:rPr>
          <w:rStyle w:val="Rimandonotaapidipagina"/>
        </w:rPr>
        <w:footnoteRef/>
      </w:r>
      <w:r>
        <w:t xml:space="preserve"> </w:t>
      </w:r>
      <w:r w:rsidRPr="00BD2310">
        <w:t xml:space="preserve">Double, single, </w:t>
      </w:r>
      <w:r>
        <w:t>B</w:t>
      </w:r>
      <w:r w:rsidRPr="00BD2310">
        <w:t>o</w:t>
      </w:r>
      <w:r>
        <w:t>o</w:t>
      </w:r>
      <w:r w:rsidRPr="00BD2310">
        <w:t xml:space="preserve">lean, uint8, </w:t>
      </w:r>
      <w:proofErr w:type="gramStart"/>
      <w:r w:rsidRPr="00BD2310">
        <w:t>etc..</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A2662"/>
    <w:multiLevelType w:val="hybridMultilevel"/>
    <w:tmpl w:val="65DE91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E7210D"/>
    <w:multiLevelType w:val="hybridMultilevel"/>
    <w:tmpl w:val="66542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9C5CE7"/>
    <w:multiLevelType w:val="hybridMultilevel"/>
    <w:tmpl w:val="62A6D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F27EB4"/>
    <w:multiLevelType w:val="hybridMultilevel"/>
    <w:tmpl w:val="40185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A2415C"/>
    <w:multiLevelType w:val="hybridMultilevel"/>
    <w:tmpl w:val="04046E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FBA3FAA"/>
    <w:multiLevelType w:val="hybridMultilevel"/>
    <w:tmpl w:val="390A8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22A41A5"/>
    <w:multiLevelType w:val="hybridMultilevel"/>
    <w:tmpl w:val="133676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31615E4"/>
    <w:multiLevelType w:val="hybridMultilevel"/>
    <w:tmpl w:val="51023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402A4C"/>
    <w:multiLevelType w:val="hybridMultilevel"/>
    <w:tmpl w:val="A91C2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4C6C80"/>
    <w:multiLevelType w:val="hybridMultilevel"/>
    <w:tmpl w:val="723274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1CB50C0"/>
    <w:multiLevelType w:val="hybridMultilevel"/>
    <w:tmpl w:val="55DA0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0267BE"/>
    <w:multiLevelType w:val="hybridMultilevel"/>
    <w:tmpl w:val="9188B43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0F2FC3"/>
    <w:multiLevelType w:val="hybridMultilevel"/>
    <w:tmpl w:val="F3EC2A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C751062"/>
    <w:multiLevelType w:val="hybridMultilevel"/>
    <w:tmpl w:val="C9A445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01B0433"/>
    <w:multiLevelType w:val="hybridMultilevel"/>
    <w:tmpl w:val="C9901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BB30B4"/>
    <w:multiLevelType w:val="hybridMultilevel"/>
    <w:tmpl w:val="310867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54088213">
    <w:abstractNumId w:val="10"/>
  </w:num>
  <w:num w:numId="2" w16cid:durableId="2063283189">
    <w:abstractNumId w:val="2"/>
  </w:num>
  <w:num w:numId="3" w16cid:durableId="235012775">
    <w:abstractNumId w:val="14"/>
  </w:num>
  <w:num w:numId="4" w16cid:durableId="1934700309">
    <w:abstractNumId w:val="7"/>
  </w:num>
  <w:num w:numId="5" w16cid:durableId="1439832459">
    <w:abstractNumId w:val="1"/>
  </w:num>
  <w:num w:numId="6" w16cid:durableId="1867136856">
    <w:abstractNumId w:val="3"/>
  </w:num>
  <w:num w:numId="7" w16cid:durableId="2001810169">
    <w:abstractNumId w:val="11"/>
  </w:num>
  <w:num w:numId="8" w16cid:durableId="1532525393">
    <w:abstractNumId w:val="13"/>
  </w:num>
  <w:num w:numId="9" w16cid:durableId="36707327">
    <w:abstractNumId w:val="8"/>
  </w:num>
  <w:num w:numId="10" w16cid:durableId="1749230013">
    <w:abstractNumId w:val="6"/>
  </w:num>
  <w:num w:numId="11" w16cid:durableId="1690063453">
    <w:abstractNumId w:val="0"/>
  </w:num>
  <w:num w:numId="12" w16cid:durableId="704986157">
    <w:abstractNumId w:val="12"/>
  </w:num>
  <w:num w:numId="13" w16cid:durableId="371614490">
    <w:abstractNumId w:val="9"/>
  </w:num>
  <w:num w:numId="14" w16cid:durableId="841818761">
    <w:abstractNumId w:val="4"/>
  </w:num>
  <w:num w:numId="15" w16cid:durableId="394743075">
    <w:abstractNumId w:val="15"/>
  </w:num>
  <w:num w:numId="16" w16cid:durableId="6638189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596"/>
    <w:rsid w:val="00001948"/>
    <w:rsid w:val="00003BAA"/>
    <w:rsid w:val="00011598"/>
    <w:rsid w:val="00013CBF"/>
    <w:rsid w:val="0001457A"/>
    <w:rsid w:val="00017CC3"/>
    <w:rsid w:val="00031F69"/>
    <w:rsid w:val="0003382C"/>
    <w:rsid w:val="00040685"/>
    <w:rsid w:val="00046122"/>
    <w:rsid w:val="00053100"/>
    <w:rsid w:val="00053973"/>
    <w:rsid w:val="00073412"/>
    <w:rsid w:val="00074FF1"/>
    <w:rsid w:val="0009274C"/>
    <w:rsid w:val="000A0CD6"/>
    <w:rsid w:val="000A48DB"/>
    <w:rsid w:val="000B5480"/>
    <w:rsid w:val="000C12E6"/>
    <w:rsid w:val="000C42FC"/>
    <w:rsid w:val="000E29DD"/>
    <w:rsid w:val="000F176B"/>
    <w:rsid w:val="000F34D3"/>
    <w:rsid w:val="000F74B2"/>
    <w:rsid w:val="00106F7B"/>
    <w:rsid w:val="001261BC"/>
    <w:rsid w:val="00132072"/>
    <w:rsid w:val="00135750"/>
    <w:rsid w:val="0013680E"/>
    <w:rsid w:val="00137566"/>
    <w:rsid w:val="00146A42"/>
    <w:rsid w:val="00161FE2"/>
    <w:rsid w:val="00165ED2"/>
    <w:rsid w:val="00175D34"/>
    <w:rsid w:val="00196B64"/>
    <w:rsid w:val="001A507F"/>
    <w:rsid w:val="001A766A"/>
    <w:rsid w:val="001C3A0D"/>
    <w:rsid w:val="001C49D4"/>
    <w:rsid w:val="001C7947"/>
    <w:rsid w:val="001D3D50"/>
    <w:rsid w:val="001D7ED7"/>
    <w:rsid w:val="001E2BEC"/>
    <w:rsid w:val="001E2D82"/>
    <w:rsid w:val="001F1291"/>
    <w:rsid w:val="001F2AF5"/>
    <w:rsid w:val="0021128C"/>
    <w:rsid w:val="002132CB"/>
    <w:rsid w:val="00222B1E"/>
    <w:rsid w:val="00224559"/>
    <w:rsid w:val="002416AC"/>
    <w:rsid w:val="002523F0"/>
    <w:rsid w:val="00257BF3"/>
    <w:rsid w:val="00270F2D"/>
    <w:rsid w:val="00271CC7"/>
    <w:rsid w:val="00280BCF"/>
    <w:rsid w:val="002825B1"/>
    <w:rsid w:val="002850D2"/>
    <w:rsid w:val="00285EF7"/>
    <w:rsid w:val="002A15CA"/>
    <w:rsid w:val="002A519F"/>
    <w:rsid w:val="002A51BB"/>
    <w:rsid w:val="002B0A2F"/>
    <w:rsid w:val="002B482D"/>
    <w:rsid w:val="002B7FBB"/>
    <w:rsid w:val="002C0432"/>
    <w:rsid w:val="002C1DF4"/>
    <w:rsid w:val="002C27ED"/>
    <w:rsid w:val="002C3EF0"/>
    <w:rsid w:val="002D15DD"/>
    <w:rsid w:val="002D2BB4"/>
    <w:rsid w:val="002D3423"/>
    <w:rsid w:val="002D3880"/>
    <w:rsid w:val="002D6564"/>
    <w:rsid w:val="002F03CD"/>
    <w:rsid w:val="0030716B"/>
    <w:rsid w:val="003075F2"/>
    <w:rsid w:val="003078CE"/>
    <w:rsid w:val="00307B7B"/>
    <w:rsid w:val="0031317F"/>
    <w:rsid w:val="0032079C"/>
    <w:rsid w:val="00321698"/>
    <w:rsid w:val="00325F03"/>
    <w:rsid w:val="00330E34"/>
    <w:rsid w:val="003310CC"/>
    <w:rsid w:val="00333E43"/>
    <w:rsid w:val="0033460A"/>
    <w:rsid w:val="0033725C"/>
    <w:rsid w:val="003410FC"/>
    <w:rsid w:val="003508DE"/>
    <w:rsid w:val="003766E7"/>
    <w:rsid w:val="003878DC"/>
    <w:rsid w:val="00391CBF"/>
    <w:rsid w:val="003920D0"/>
    <w:rsid w:val="003A5A6E"/>
    <w:rsid w:val="003B2C4C"/>
    <w:rsid w:val="003C00D3"/>
    <w:rsid w:val="003C0B89"/>
    <w:rsid w:val="003C2FEB"/>
    <w:rsid w:val="003D1DCE"/>
    <w:rsid w:val="003D3779"/>
    <w:rsid w:val="004005FB"/>
    <w:rsid w:val="004022D7"/>
    <w:rsid w:val="004103CC"/>
    <w:rsid w:val="00424546"/>
    <w:rsid w:val="00432D3D"/>
    <w:rsid w:val="00437400"/>
    <w:rsid w:val="00443EF1"/>
    <w:rsid w:val="00460530"/>
    <w:rsid w:val="00460E1E"/>
    <w:rsid w:val="00466F82"/>
    <w:rsid w:val="00497EA8"/>
    <w:rsid w:val="004A143F"/>
    <w:rsid w:val="004D2A39"/>
    <w:rsid w:val="004D7670"/>
    <w:rsid w:val="004E65F7"/>
    <w:rsid w:val="004F2550"/>
    <w:rsid w:val="004F3BDF"/>
    <w:rsid w:val="004F452F"/>
    <w:rsid w:val="005239F5"/>
    <w:rsid w:val="0052522A"/>
    <w:rsid w:val="0053090A"/>
    <w:rsid w:val="005407FF"/>
    <w:rsid w:val="005700AF"/>
    <w:rsid w:val="00573667"/>
    <w:rsid w:val="005740DF"/>
    <w:rsid w:val="00593C50"/>
    <w:rsid w:val="00597F32"/>
    <w:rsid w:val="005B69E9"/>
    <w:rsid w:val="005B7208"/>
    <w:rsid w:val="005C2DEC"/>
    <w:rsid w:val="005C7440"/>
    <w:rsid w:val="005D2D03"/>
    <w:rsid w:val="005D60A6"/>
    <w:rsid w:val="005D7152"/>
    <w:rsid w:val="005E73A5"/>
    <w:rsid w:val="00601D5F"/>
    <w:rsid w:val="006127BA"/>
    <w:rsid w:val="0062235F"/>
    <w:rsid w:val="00625923"/>
    <w:rsid w:val="006376F6"/>
    <w:rsid w:val="00643D94"/>
    <w:rsid w:val="00653E54"/>
    <w:rsid w:val="00670EEC"/>
    <w:rsid w:val="0068385B"/>
    <w:rsid w:val="00684493"/>
    <w:rsid w:val="00687F54"/>
    <w:rsid w:val="00691D70"/>
    <w:rsid w:val="00694E43"/>
    <w:rsid w:val="006A6DB8"/>
    <w:rsid w:val="006C23ED"/>
    <w:rsid w:val="006C3768"/>
    <w:rsid w:val="006D06E3"/>
    <w:rsid w:val="006E05E7"/>
    <w:rsid w:val="00703A43"/>
    <w:rsid w:val="00727341"/>
    <w:rsid w:val="007347AE"/>
    <w:rsid w:val="007465F8"/>
    <w:rsid w:val="00753596"/>
    <w:rsid w:val="00754F77"/>
    <w:rsid w:val="007721C3"/>
    <w:rsid w:val="00772314"/>
    <w:rsid w:val="00773E5B"/>
    <w:rsid w:val="00774F6A"/>
    <w:rsid w:val="00777465"/>
    <w:rsid w:val="0078390E"/>
    <w:rsid w:val="00795CA4"/>
    <w:rsid w:val="007A4418"/>
    <w:rsid w:val="007B51E3"/>
    <w:rsid w:val="007E586E"/>
    <w:rsid w:val="007F0019"/>
    <w:rsid w:val="007F2465"/>
    <w:rsid w:val="007F2478"/>
    <w:rsid w:val="007F7187"/>
    <w:rsid w:val="00807539"/>
    <w:rsid w:val="008161E7"/>
    <w:rsid w:val="008233F6"/>
    <w:rsid w:val="00823468"/>
    <w:rsid w:val="00826D7F"/>
    <w:rsid w:val="00830ADC"/>
    <w:rsid w:val="008348C1"/>
    <w:rsid w:val="00847B91"/>
    <w:rsid w:val="0085259B"/>
    <w:rsid w:val="008563FD"/>
    <w:rsid w:val="008634E7"/>
    <w:rsid w:val="00871C80"/>
    <w:rsid w:val="00883D16"/>
    <w:rsid w:val="00897D7E"/>
    <w:rsid w:val="008A3B2A"/>
    <w:rsid w:val="008B3181"/>
    <w:rsid w:val="008B3C90"/>
    <w:rsid w:val="008D1947"/>
    <w:rsid w:val="008D2309"/>
    <w:rsid w:val="008D400B"/>
    <w:rsid w:val="008E0AE4"/>
    <w:rsid w:val="008F39C3"/>
    <w:rsid w:val="0090093C"/>
    <w:rsid w:val="00901403"/>
    <w:rsid w:val="009071A2"/>
    <w:rsid w:val="0091088F"/>
    <w:rsid w:val="00915012"/>
    <w:rsid w:val="00916605"/>
    <w:rsid w:val="00927D90"/>
    <w:rsid w:val="00930951"/>
    <w:rsid w:val="00930F7F"/>
    <w:rsid w:val="00931843"/>
    <w:rsid w:val="00936472"/>
    <w:rsid w:val="0094401B"/>
    <w:rsid w:val="009552D4"/>
    <w:rsid w:val="009572C1"/>
    <w:rsid w:val="00975CF6"/>
    <w:rsid w:val="0098055E"/>
    <w:rsid w:val="00995CE7"/>
    <w:rsid w:val="009B16A7"/>
    <w:rsid w:val="009C20D0"/>
    <w:rsid w:val="009C5314"/>
    <w:rsid w:val="009D2B87"/>
    <w:rsid w:val="009D6AE4"/>
    <w:rsid w:val="009F698E"/>
    <w:rsid w:val="009F72F1"/>
    <w:rsid w:val="00A05AC9"/>
    <w:rsid w:val="00A305D9"/>
    <w:rsid w:val="00A318A7"/>
    <w:rsid w:val="00A47EDA"/>
    <w:rsid w:val="00A501F3"/>
    <w:rsid w:val="00A55DC6"/>
    <w:rsid w:val="00A56798"/>
    <w:rsid w:val="00A57F60"/>
    <w:rsid w:val="00A608A4"/>
    <w:rsid w:val="00A62D5E"/>
    <w:rsid w:val="00A63E9B"/>
    <w:rsid w:val="00A67BE6"/>
    <w:rsid w:val="00A77FC9"/>
    <w:rsid w:val="00A812C4"/>
    <w:rsid w:val="00AC1C17"/>
    <w:rsid w:val="00AC41AD"/>
    <w:rsid w:val="00AC463E"/>
    <w:rsid w:val="00AD2889"/>
    <w:rsid w:val="00AD679B"/>
    <w:rsid w:val="00AF0B63"/>
    <w:rsid w:val="00AF0F12"/>
    <w:rsid w:val="00AF64A1"/>
    <w:rsid w:val="00B0119A"/>
    <w:rsid w:val="00B073FA"/>
    <w:rsid w:val="00B16471"/>
    <w:rsid w:val="00B2166C"/>
    <w:rsid w:val="00B422C8"/>
    <w:rsid w:val="00B45D26"/>
    <w:rsid w:val="00B56D9E"/>
    <w:rsid w:val="00B82391"/>
    <w:rsid w:val="00B95172"/>
    <w:rsid w:val="00B95C64"/>
    <w:rsid w:val="00BA53DF"/>
    <w:rsid w:val="00BB6EF9"/>
    <w:rsid w:val="00BD2310"/>
    <w:rsid w:val="00BE0856"/>
    <w:rsid w:val="00BE116C"/>
    <w:rsid w:val="00BF0E0D"/>
    <w:rsid w:val="00BF5C6A"/>
    <w:rsid w:val="00C02651"/>
    <w:rsid w:val="00C03BFC"/>
    <w:rsid w:val="00C04ED1"/>
    <w:rsid w:val="00C0620B"/>
    <w:rsid w:val="00C114B0"/>
    <w:rsid w:val="00C12B12"/>
    <w:rsid w:val="00C173F5"/>
    <w:rsid w:val="00C1750F"/>
    <w:rsid w:val="00C21686"/>
    <w:rsid w:val="00C27E72"/>
    <w:rsid w:val="00C32416"/>
    <w:rsid w:val="00C60FA9"/>
    <w:rsid w:val="00C65034"/>
    <w:rsid w:val="00C67B71"/>
    <w:rsid w:val="00C90B9D"/>
    <w:rsid w:val="00CA7A76"/>
    <w:rsid w:val="00CB29C2"/>
    <w:rsid w:val="00CB5D57"/>
    <w:rsid w:val="00CB70C8"/>
    <w:rsid w:val="00CC0C5F"/>
    <w:rsid w:val="00CD640C"/>
    <w:rsid w:val="00CE0D49"/>
    <w:rsid w:val="00CE0DDC"/>
    <w:rsid w:val="00CE75A7"/>
    <w:rsid w:val="00CF7878"/>
    <w:rsid w:val="00D00039"/>
    <w:rsid w:val="00D00B23"/>
    <w:rsid w:val="00D11886"/>
    <w:rsid w:val="00D20DFD"/>
    <w:rsid w:val="00D30356"/>
    <w:rsid w:val="00D322BE"/>
    <w:rsid w:val="00D4411F"/>
    <w:rsid w:val="00D46CAB"/>
    <w:rsid w:val="00D54EE8"/>
    <w:rsid w:val="00D5570E"/>
    <w:rsid w:val="00D62B05"/>
    <w:rsid w:val="00D74580"/>
    <w:rsid w:val="00D75577"/>
    <w:rsid w:val="00D77C3E"/>
    <w:rsid w:val="00D832B1"/>
    <w:rsid w:val="00D85BBB"/>
    <w:rsid w:val="00D87971"/>
    <w:rsid w:val="00D90188"/>
    <w:rsid w:val="00D908B2"/>
    <w:rsid w:val="00DA1B78"/>
    <w:rsid w:val="00DA244C"/>
    <w:rsid w:val="00DB5041"/>
    <w:rsid w:val="00DD49F8"/>
    <w:rsid w:val="00DD612C"/>
    <w:rsid w:val="00DE34EB"/>
    <w:rsid w:val="00E00AAD"/>
    <w:rsid w:val="00E45506"/>
    <w:rsid w:val="00E6141D"/>
    <w:rsid w:val="00E66928"/>
    <w:rsid w:val="00E66E5F"/>
    <w:rsid w:val="00E7112B"/>
    <w:rsid w:val="00E85754"/>
    <w:rsid w:val="00E9731E"/>
    <w:rsid w:val="00EB78D4"/>
    <w:rsid w:val="00ED1725"/>
    <w:rsid w:val="00EE41FA"/>
    <w:rsid w:val="00EF451C"/>
    <w:rsid w:val="00EF47F2"/>
    <w:rsid w:val="00F17E77"/>
    <w:rsid w:val="00F21A49"/>
    <w:rsid w:val="00F44393"/>
    <w:rsid w:val="00F45029"/>
    <w:rsid w:val="00F52425"/>
    <w:rsid w:val="00F531CE"/>
    <w:rsid w:val="00F8729B"/>
    <w:rsid w:val="00FA5F3B"/>
    <w:rsid w:val="00FB65A8"/>
    <w:rsid w:val="00FC1924"/>
    <w:rsid w:val="00FD02D9"/>
    <w:rsid w:val="00FD2BAD"/>
    <w:rsid w:val="00FD55BA"/>
    <w:rsid w:val="00FD79DC"/>
    <w:rsid w:val="00FE7393"/>
    <w:rsid w:val="00FE75D7"/>
    <w:rsid w:val="00FF12B6"/>
    <w:rsid w:val="00FF630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3A13B4"/>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D7557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F8729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01457A"/>
    <w:pPr>
      <w:keepNext/>
      <w:keepLines/>
      <w:spacing w:before="40"/>
      <w:outlineLvl w:val="2"/>
    </w:pPr>
    <w:rPr>
      <w:rFonts w:asciiTheme="majorHAnsi" w:eastAsiaTheme="majorEastAsia" w:hAnsiTheme="majorHAnsi" w:cstheme="majorBidi"/>
      <w:color w:val="1F4D78"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53596"/>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53596"/>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D75577"/>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0F34D3"/>
    <w:pPr>
      <w:ind w:left="720"/>
      <w:contextualSpacing/>
    </w:pPr>
  </w:style>
  <w:style w:type="character" w:customStyle="1" w:styleId="Titolo2Carattere">
    <w:name w:val="Titolo 2 Carattere"/>
    <w:basedOn w:val="Carpredefinitoparagrafo"/>
    <w:link w:val="Titolo2"/>
    <w:uiPriority w:val="9"/>
    <w:rsid w:val="00F8729B"/>
    <w:rPr>
      <w:rFonts w:asciiTheme="majorHAnsi" w:eastAsiaTheme="majorEastAsia" w:hAnsiTheme="majorHAnsi" w:cstheme="majorBidi"/>
      <w:color w:val="2E74B5" w:themeColor="accent1" w:themeShade="BF"/>
      <w:sz w:val="26"/>
      <w:szCs w:val="26"/>
      <w:lang w:val="en-US"/>
    </w:rPr>
  </w:style>
  <w:style w:type="character" w:styleId="Collegamentoipertestuale">
    <w:name w:val="Hyperlink"/>
    <w:basedOn w:val="Carpredefinitoparagrafo"/>
    <w:uiPriority w:val="99"/>
    <w:unhideWhenUsed/>
    <w:rsid w:val="002C27ED"/>
    <w:rPr>
      <w:color w:val="0563C1" w:themeColor="hyperlink"/>
      <w:u w:val="single"/>
    </w:rPr>
  </w:style>
  <w:style w:type="character" w:styleId="Collegamentovisitato">
    <w:name w:val="FollowedHyperlink"/>
    <w:basedOn w:val="Carpredefinitoparagrafo"/>
    <w:uiPriority w:val="99"/>
    <w:semiHidden/>
    <w:unhideWhenUsed/>
    <w:rsid w:val="008233F6"/>
    <w:rPr>
      <w:color w:val="954F72" w:themeColor="followedHyperlink"/>
      <w:u w:val="single"/>
    </w:rPr>
  </w:style>
  <w:style w:type="table" w:styleId="Grigliatabella">
    <w:name w:val="Table Grid"/>
    <w:basedOn w:val="Tabellanormale"/>
    <w:uiPriority w:val="39"/>
    <w:rsid w:val="007465F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FD55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stofumetto">
    <w:name w:val="Balloon Text"/>
    <w:basedOn w:val="Normale"/>
    <w:link w:val="TestofumettoCarattere"/>
    <w:uiPriority w:val="99"/>
    <w:semiHidden/>
    <w:unhideWhenUsed/>
    <w:rsid w:val="004D2A39"/>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4D2A39"/>
    <w:rPr>
      <w:rFonts w:ascii="Times New Roman" w:hAnsi="Times New Roman" w:cs="Times New Roman"/>
      <w:sz w:val="18"/>
      <w:szCs w:val="18"/>
      <w:lang w:val="en-US"/>
    </w:rPr>
  </w:style>
  <w:style w:type="character" w:styleId="Testosegnaposto">
    <w:name w:val="Placeholder Text"/>
    <w:basedOn w:val="Carpredefinitoparagrafo"/>
    <w:uiPriority w:val="99"/>
    <w:semiHidden/>
    <w:rsid w:val="00424546"/>
    <w:rPr>
      <w:color w:val="808080"/>
    </w:rPr>
  </w:style>
  <w:style w:type="table" w:styleId="Tabellasemplice-3">
    <w:name w:val="Plain Table 3"/>
    <w:basedOn w:val="Tabellanormale"/>
    <w:uiPriority w:val="43"/>
    <w:rsid w:val="008634E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1chiara-colore5">
    <w:name w:val="Grid Table 1 Light Accent 5"/>
    <w:basedOn w:val="Tabellanormale"/>
    <w:uiPriority w:val="46"/>
    <w:rsid w:val="008634E7"/>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Didascalia">
    <w:name w:val="caption"/>
    <w:basedOn w:val="Normale"/>
    <w:next w:val="Normale"/>
    <w:uiPriority w:val="35"/>
    <w:unhideWhenUsed/>
    <w:qFormat/>
    <w:rsid w:val="001D3D50"/>
    <w:pPr>
      <w:spacing w:after="200"/>
    </w:pPr>
    <w:rPr>
      <w:i/>
      <w:iCs/>
      <w:color w:val="44546A" w:themeColor="text2"/>
      <w:sz w:val="18"/>
      <w:szCs w:val="18"/>
    </w:rPr>
  </w:style>
  <w:style w:type="table" w:styleId="Tabellagriglia4-colore1">
    <w:name w:val="Grid Table 4 Accent 1"/>
    <w:basedOn w:val="Tabellanormale"/>
    <w:uiPriority w:val="49"/>
    <w:rsid w:val="00AF0B63"/>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itolo3Carattere">
    <w:name w:val="Titolo 3 Carattere"/>
    <w:basedOn w:val="Carpredefinitoparagrafo"/>
    <w:link w:val="Titolo3"/>
    <w:uiPriority w:val="9"/>
    <w:rsid w:val="0001457A"/>
    <w:rPr>
      <w:rFonts w:asciiTheme="majorHAnsi" w:eastAsiaTheme="majorEastAsia" w:hAnsiTheme="majorHAnsi" w:cstheme="majorBidi"/>
      <w:color w:val="1F4D78" w:themeColor="accent1" w:themeShade="7F"/>
      <w:lang w:val="en-US"/>
    </w:rPr>
  </w:style>
  <w:style w:type="paragraph" w:styleId="Testonotaapidipagina">
    <w:name w:val="footnote text"/>
    <w:basedOn w:val="Normale"/>
    <w:link w:val="TestonotaapidipaginaCarattere"/>
    <w:uiPriority w:val="99"/>
    <w:semiHidden/>
    <w:unhideWhenUsed/>
    <w:rsid w:val="00D54EE8"/>
    <w:rPr>
      <w:sz w:val="20"/>
      <w:szCs w:val="20"/>
    </w:rPr>
  </w:style>
  <w:style w:type="character" w:customStyle="1" w:styleId="TestonotaapidipaginaCarattere">
    <w:name w:val="Testo nota a piè di pagina Carattere"/>
    <w:basedOn w:val="Carpredefinitoparagrafo"/>
    <w:link w:val="Testonotaapidipagina"/>
    <w:uiPriority w:val="99"/>
    <w:semiHidden/>
    <w:rsid w:val="00D54EE8"/>
    <w:rPr>
      <w:sz w:val="20"/>
      <w:szCs w:val="20"/>
      <w:lang w:val="en-US"/>
    </w:rPr>
  </w:style>
  <w:style w:type="character" w:styleId="Rimandonotaapidipagina">
    <w:name w:val="footnote reference"/>
    <w:basedOn w:val="Carpredefinitoparagrafo"/>
    <w:uiPriority w:val="99"/>
    <w:semiHidden/>
    <w:unhideWhenUsed/>
    <w:rsid w:val="00D54EE8"/>
    <w:rPr>
      <w:vertAlign w:val="superscript"/>
    </w:rPr>
  </w:style>
  <w:style w:type="character" w:styleId="Menzionenonrisolta">
    <w:name w:val="Unresolved Mention"/>
    <w:basedOn w:val="Carpredefinitoparagrafo"/>
    <w:uiPriority w:val="99"/>
    <w:semiHidden/>
    <w:unhideWhenUsed/>
    <w:rsid w:val="00687F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962359">
      <w:bodyDiv w:val="1"/>
      <w:marLeft w:val="0"/>
      <w:marRight w:val="0"/>
      <w:marTop w:val="0"/>
      <w:marBottom w:val="0"/>
      <w:divBdr>
        <w:top w:val="none" w:sz="0" w:space="0" w:color="auto"/>
        <w:left w:val="none" w:sz="0" w:space="0" w:color="auto"/>
        <w:bottom w:val="none" w:sz="0" w:space="0" w:color="auto"/>
        <w:right w:val="none" w:sz="0" w:space="0" w:color="auto"/>
      </w:divBdr>
    </w:div>
    <w:div w:id="2067414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it.mathworks.com/content/dam/mathworks/mathworks-dot-com/solutions/mab/mab-control-algorithm-modeling-guidelines-using-matlab-simulink-and-stateflow-v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E334178-DEBF-424A-874D-BBCC765BF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1910</TotalTime>
  <Pages>9</Pages>
  <Words>733</Words>
  <Characters>4183</Characters>
  <Application>Microsoft Office Word</Application>
  <DocSecurity>0</DocSecurity>
  <Lines>34</Lines>
  <Paragraphs>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Politecnico di Torino</Company>
  <LinksUpToDate>false</LinksUpToDate>
  <CharactersWithSpaces>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Violante</dc:creator>
  <cp:keywords/>
  <dc:description/>
  <cp:lastModifiedBy>Alessandro Fasiello</cp:lastModifiedBy>
  <cp:revision>9</cp:revision>
  <cp:lastPrinted>2021-03-25T12:53:00Z</cp:lastPrinted>
  <dcterms:created xsi:type="dcterms:W3CDTF">2022-04-20T12:05:00Z</dcterms:created>
  <dcterms:modified xsi:type="dcterms:W3CDTF">2022-05-10T13:53:00Z</dcterms:modified>
</cp:coreProperties>
</file>