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D122" w14:textId="4BE1417B" w:rsidR="00CB0923" w:rsidRPr="00033598" w:rsidRDefault="005D71B6" w:rsidP="00671F71">
      <w:pPr>
        <w:pStyle w:val="Title"/>
        <w:rPr>
          <w:lang w:val="en-US"/>
        </w:rPr>
      </w:pPr>
      <w:r>
        <w:rPr>
          <w:lang w:val="en-US"/>
        </w:rPr>
        <w:t>Item definition</w:t>
      </w:r>
      <w:r w:rsidR="00033598" w:rsidRPr="00033598">
        <w:rPr>
          <w:lang w:val="en-US"/>
        </w:rPr>
        <w:t xml:space="preserve"> (Example)</w:t>
      </w:r>
    </w:p>
    <w:p w14:paraId="0E6B12D9" w14:textId="3CC733F1" w:rsidR="00671F71" w:rsidRPr="00033598" w:rsidRDefault="007A3BB5" w:rsidP="00671F71">
      <w:pPr>
        <w:rPr>
          <w:lang w:val="en-US"/>
        </w:rPr>
      </w:pPr>
      <w:r>
        <w:rPr>
          <w:lang w:val="en-US"/>
        </w:rPr>
        <w:t>Airbag Control Unit</w:t>
      </w:r>
    </w:p>
    <w:p w14:paraId="46E48D63" w14:textId="4910DE9D" w:rsidR="00671F71" w:rsidRPr="00033598" w:rsidRDefault="00671F71" w:rsidP="00671F71">
      <w:pPr>
        <w:rPr>
          <w:lang w:val="en-US"/>
        </w:rPr>
      </w:pPr>
    </w:p>
    <w:p w14:paraId="0CBF6D82" w14:textId="54682A5C" w:rsidR="00671F71" w:rsidRPr="00FE6732" w:rsidRDefault="005D71B6" w:rsidP="00451002">
      <w:pPr>
        <w:pStyle w:val="Heading1"/>
        <w:rPr>
          <w:lang w:val="en-US"/>
        </w:rPr>
      </w:pPr>
      <w:r w:rsidRPr="00FE6732">
        <w:rPr>
          <w:lang w:val="en-US"/>
        </w:rPr>
        <w:t>Purpose of this document</w:t>
      </w:r>
    </w:p>
    <w:p w14:paraId="429BFCD4" w14:textId="104047D6" w:rsidR="00671F71" w:rsidRDefault="005D71B6" w:rsidP="00671F71">
      <w:pPr>
        <w:rPr>
          <w:lang w:val="en-US"/>
        </w:rPr>
      </w:pPr>
      <w:r w:rsidRPr="005D71B6">
        <w:rPr>
          <w:lang w:val="en-US"/>
        </w:rPr>
        <w:t>The purpose of this document</w:t>
      </w:r>
      <w:r>
        <w:rPr>
          <w:lang w:val="en-US"/>
        </w:rPr>
        <w:t xml:space="preserve"> is to be the input for the “Hazard Analysis and Risk Assessment” (HARA) needed to </w:t>
      </w:r>
      <w:r w:rsidR="00A60BD9">
        <w:rPr>
          <w:lang w:val="en-US"/>
        </w:rPr>
        <w:t>comply</w:t>
      </w:r>
      <w:r>
        <w:rPr>
          <w:lang w:val="en-US"/>
        </w:rPr>
        <w:t xml:space="preserve"> with the ISO26262 standard. </w:t>
      </w:r>
      <w:r w:rsidR="00266551">
        <w:rPr>
          <w:lang w:val="en-US"/>
        </w:rPr>
        <w:t>T</w:t>
      </w:r>
      <w:r>
        <w:rPr>
          <w:lang w:val="en-US"/>
        </w:rPr>
        <w:t>o ensure safety, all activities of the safety life cycle have to be planned to avoid systematic failures.</w:t>
      </w:r>
    </w:p>
    <w:p w14:paraId="166E1EEA" w14:textId="46E85B56" w:rsidR="005D71B6" w:rsidRDefault="005D71B6" w:rsidP="00671F71">
      <w:pPr>
        <w:rPr>
          <w:lang w:val="en-US"/>
        </w:rPr>
      </w:pPr>
      <w:r>
        <w:rPr>
          <w:lang w:val="en-US"/>
        </w:rPr>
        <w:t xml:space="preserve">Therefore, this document describes the </w:t>
      </w:r>
      <w:r w:rsidRPr="008D0076">
        <w:rPr>
          <w:color w:val="000000" w:themeColor="text1"/>
          <w:lang w:val="en-US"/>
        </w:rPr>
        <w:t xml:space="preserve">assumption on the </w:t>
      </w:r>
      <w:r w:rsidR="007A3BB5" w:rsidRPr="008D0076">
        <w:rPr>
          <w:color w:val="000000" w:themeColor="text1"/>
          <w:bdr w:val="single" w:sz="4" w:space="0" w:color="auto"/>
          <w:lang w:val="en-US"/>
        </w:rPr>
        <w:t>Airbag Control Unit</w:t>
      </w:r>
      <w:r w:rsidR="008D0076" w:rsidRPr="008D0076">
        <w:rPr>
          <w:color w:val="000000" w:themeColor="text1"/>
          <w:bdr w:val="single" w:sz="4" w:space="0" w:color="auto"/>
          <w:lang w:val="en-US"/>
        </w:rPr>
        <w:t xml:space="preserve"> </w:t>
      </w:r>
      <w:r w:rsidR="009B35C0" w:rsidRPr="008D0076">
        <w:rPr>
          <w:color w:val="000000" w:themeColor="text1"/>
          <w:bdr w:val="single" w:sz="4" w:space="0" w:color="auto"/>
          <w:lang w:val="en-US"/>
        </w:rPr>
        <w:t>(ACU)</w:t>
      </w:r>
      <w:r w:rsidRPr="008D0076">
        <w:rPr>
          <w:color w:val="000000" w:themeColor="text1"/>
          <w:lang w:val="en-US"/>
        </w:rPr>
        <w:t xml:space="preserve"> item </w:t>
      </w:r>
      <w:r>
        <w:rPr>
          <w:lang w:val="en-US"/>
        </w:rPr>
        <w:t>you should develop.</w:t>
      </w:r>
    </w:p>
    <w:p w14:paraId="502A8FCB" w14:textId="0BDB494C" w:rsidR="0059760A" w:rsidRDefault="0059760A" w:rsidP="00671F71">
      <w:pPr>
        <w:rPr>
          <w:lang w:val="en-US"/>
        </w:rPr>
      </w:pPr>
    </w:p>
    <w:p w14:paraId="7697A752" w14:textId="0D108954" w:rsidR="0059760A" w:rsidRDefault="0059760A" w:rsidP="00671F71">
      <w:pPr>
        <w:rPr>
          <w:lang w:val="en-US"/>
        </w:rPr>
      </w:pPr>
      <w:r>
        <w:rPr>
          <w:lang w:val="en-US"/>
        </w:rPr>
        <w:t>An additional purpose of this document is to define and describe the item, its functionality, dependencies on, and interaction with, the driver, the environment</w:t>
      </w:r>
      <w:r w:rsidR="001C0FE7">
        <w:rPr>
          <w:lang w:val="en-US"/>
        </w:rPr>
        <w:t>al</w:t>
      </w:r>
      <w:r>
        <w:rPr>
          <w:lang w:val="en-US"/>
        </w:rPr>
        <w:t xml:space="preserve"> conditions</w:t>
      </w:r>
      <w:r w:rsidR="005C5D0F">
        <w:rPr>
          <w:lang w:val="en-US"/>
        </w:rPr>
        <w:t>, external measure, the boundary of the item and interfaces to other items as well as assumption</w:t>
      </w:r>
      <w:r w:rsidR="00F14987">
        <w:rPr>
          <w:lang w:val="en-US"/>
        </w:rPr>
        <w:t>s</w:t>
      </w:r>
      <w:r w:rsidR="005C5D0F">
        <w:rPr>
          <w:lang w:val="en-US"/>
        </w:rPr>
        <w:t xml:space="preserve"> concerning other elements at the vehicle level. In this document, the </w:t>
      </w:r>
      <w:proofErr w:type="gramStart"/>
      <w:r w:rsidR="005C5D0F">
        <w:rPr>
          <w:lang w:val="en-US"/>
        </w:rPr>
        <w:t>requirements</w:t>
      </w:r>
      <w:proofErr w:type="gramEnd"/>
      <w:r w:rsidR="005C5D0F">
        <w:rPr>
          <w:lang w:val="en-US"/>
        </w:rPr>
        <w:t xml:space="preserve"> and recommendations for establishing the definition of the item, including its functionality, interfaces, environmental conditions, legal requirements</w:t>
      </w:r>
      <w:r w:rsidR="00F14987">
        <w:rPr>
          <w:lang w:val="en-US"/>
        </w:rPr>
        <w:t>,</w:t>
      </w:r>
      <w:r w:rsidR="005C5D0F">
        <w:rPr>
          <w:lang w:val="en-US"/>
        </w:rPr>
        <w:t xml:space="preserve"> and known hazards</w:t>
      </w:r>
      <w:r w:rsidR="00A60BD9">
        <w:rPr>
          <w:lang w:val="en-US"/>
        </w:rPr>
        <w:t>,</w:t>
      </w:r>
      <w:r w:rsidR="005C5D0F">
        <w:rPr>
          <w:lang w:val="en-US"/>
        </w:rPr>
        <w:t xml:space="preserve"> will be handled.</w:t>
      </w:r>
    </w:p>
    <w:p w14:paraId="20AE53AF" w14:textId="5ACD21C3" w:rsidR="005C5D0F" w:rsidRDefault="005C5D0F" w:rsidP="00671F71">
      <w:pPr>
        <w:rPr>
          <w:lang w:val="en-US"/>
        </w:rPr>
      </w:pPr>
    </w:p>
    <w:p w14:paraId="0A9510BB" w14:textId="3F6082DB" w:rsidR="005C5D0F" w:rsidRDefault="005C5D0F" w:rsidP="00844878">
      <w:pPr>
        <w:pStyle w:val="Heading1"/>
        <w:rPr>
          <w:lang w:val="en-US"/>
        </w:rPr>
      </w:pPr>
      <w:r>
        <w:rPr>
          <w:lang w:val="en-US"/>
        </w:rPr>
        <w:t>Purpose of the item</w:t>
      </w:r>
    </w:p>
    <w:p w14:paraId="7488ED30" w14:textId="56E6FA0A" w:rsidR="005C5D0F" w:rsidRDefault="005C5D0F" w:rsidP="00671F71">
      <w:pPr>
        <w:rPr>
          <w:i/>
          <w:iCs/>
          <w:lang w:val="en-US"/>
        </w:rPr>
      </w:pPr>
      <w:r>
        <w:rPr>
          <w:i/>
          <w:iCs/>
          <w:lang w:val="en-US"/>
        </w:rPr>
        <w:t>Please describe in this chapter the purpose of the item. Consider laws, standards</w:t>
      </w:r>
      <w:r w:rsidR="00A60BD9">
        <w:rPr>
          <w:i/>
          <w:iCs/>
          <w:lang w:val="en-US"/>
        </w:rPr>
        <w:t>,</w:t>
      </w:r>
      <w:r>
        <w:rPr>
          <w:i/>
          <w:iCs/>
          <w:lang w:val="en-US"/>
        </w:rPr>
        <w:t xml:space="preserve"> and regulations </w:t>
      </w:r>
      <w:proofErr w:type="gramStart"/>
      <w:r>
        <w:rPr>
          <w:i/>
          <w:iCs/>
          <w:lang w:val="en-US"/>
        </w:rPr>
        <w:t>in order to</w:t>
      </w:r>
      <w:proofErr w:type="gramEnd"/>
      <w:r>
        <w:rPr>
          <w:i/>
          <w:iCs/>
          <w:lang w:val="en-US"/>
        </w:rPr>
        <w:t xml:space="preserve"> </w:t>
      </w:r>
      <w:r w:rsidR="00A60BD9">
        <w:rPr>
          <w:i/>
          <w:iCs/>
          <w:lang w:val="en-US"/>
        </w:rPr>
        <w:t>explain</w:t>
      </w:r>
      <w:r>
        <w:rPr>
          <w:i/>
          <w:iCs/>
          <w:lang w:val="en-US"/>
        </w:rPr>
        <w:t xml:space="preserve"> sufficiently the purpose of the item</w:t>
      </w:r>
      <w:r w:rsidR="00F14987">
        <w:rPr>
          <w:i/>
          <w:iCs/>
          <w:lang w:val="en-US"/>
        </w:rPr>
        <w:t>.</w:t>
      </w:r>
    </w:p>
    <w:p w14:paraId="1B7F1119" w14:textId="74BFAFF7" w:rsidR="005C5D0F" w:rsidRDefault="005C5D0F" w:rsidP="00671F71">
      <w:pPr>
        <w:rPr>
          <w:i/>
          <w:iCs/>
          <w:lang w:val="en-US"/>
        </w:rPr>
      </w:pPr>
    </w:p>
    <w:p w14:paraId="78CE864C" w14:textId="52618B29" w:rsidR="005C5D0F" w:rsidRDefault="005C5D0F" w:rsidP="00671F71">
      <w:pPr>
        <w:rPr>
          <w:lang w:val="en-US"/>
        </w:rPr>
      </w:pPr>
      <w:r>
        <w:rPr>
          <w:lang w:val="en-US"/>
        </w:rPr>
        <w:t xml:space="preserve">The purpose of the item </w:t>
      </w:r>
      <w:r w:rsidR="001068D2">
        <w:rPr>
          <w:lang w:val="en-US"/>
        </w:rPr>
        <w:t>is</w:t>
      </w:r>
      <w:r>
        <w:rPr>
          <w:lang w:val="en-US"/>
        </w:rPr>
        <w:t xml:space="preserve"> the following:</w:t>
      </w:r>
    </w:p>
    <w:p w14:paraId="6E0271A8" w14:textId="2744F369" w:rsidR="005C5D0F" w:rsidRPr="008D0076" w:rsidRDefault="003D0F19" w:rsidP="004D03D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8D0076">
        <w:rPr>
          <w:color w:val="000000" w:themeColor="text1"/>
          <w:lang w:val="en-GB"/>
        </w:rPr>
        <w:t>Deploy inflatable balloons from the car cockpit to protect occupants in case a crash happens</w:t>
      </w:r>
      <w:r w:rsidR="001068D2" w:rsidRPr="008D0076">
        <w:rPr>
          <w:color w:val="000000" w:themeColor="text1"/>
          <w:lang w:val="en-GB"/>
        </w:rPr>
        <w:t>.</w:t>
      </w:r>
    </w:p>
    <w:p w14:paraId="67D84DF2" w14:textId="202EF240" w:rsidR="00461EA2" w:rsidRDefault="00461EA2" w:rsidP="00461EA2">
      <w:pPr>
        <w:rPr>
          <w:color w:val="4472C4" w:themeColor="accent1"/>
          <w:lang w:val="en-US"/>
        </w:rPr>
      </w:pPr>
    </w:p>
    <w:p w14:paraId="44105039" w14:textId="24F27AD2" w:rsidR="00461EA2" w:rsidRDefault="00F45498" w:rsidP="00F45498">
      <w:pPr>
        <w:pStyle w:val="Heading2"/>
        <w:rPr>
          <w:lang w:val="en-US"/>
        </w:rPr>
      </w:pPr>
      <w:r>
        <w:rPr>
          <w:lang w:val="en-US"/>
        </w:rPr>
        <w:t>Functional behavior</w:t>
      </w:r>
    </w:p>
    <w:p w14:paraId="29F866F8" w14:textId="77777777" w:rsidR="001068D2" w:rsidRDefault="001068D2" w:rsidP="00F45498">
      <w:pPr>
        <w:rPr>
          <w:lang w:val="en-US"/>
        </w:rPr>
      </w:pPr>
    </w:p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1D2EC0" w14:paraId="30D1A48A" w14:textId="77777777" w:rsidTr="001D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5D3D637" w14:textId="6C727D5C" w:rsidR="001D2EC0" w:rsidRDefault="001D2EC0" w:rsidP="00F45498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670" w:type="dxa"/>
          </w:tcPr>
          <w:p w14:paraId="3ACDF1D8" w14:textId="46876C92" w:rsidR="001D2EC0" w:rsidRDefault="001D2EC0" w:rsidP="00F45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Operating elements</w:t>
            </w:r>
          </w:p>
        </w:tc>
      </w:tr>
      <w:tr w:rsidR="001D2EC0" w:rsidRPr="003357E5" w14:paraId="757F9E1B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703EABA" w14:textId="549D43C0" w:rsidR="001D2EC0" w:rsidRPr="008D0076" w:rsidRDefault="003E7D89" w:rsidP="00F45498">
            <w:pPr>
              <w:rPr>
                <w:b w:val="0"/>
                <w:bCs w:val="0"/>
                <w:color w:val="000000" w:themeColor="text1"/>
                <w:lang w:val="en-US"/>
              </w:rPr>
            </w:pPr>
            <w:r w:rsidRPr="008D0076">
              <w:rPr>
                <w:b w:val="0"/>
                <w:bCs w:val="0"/>
                <w:color w:val="000000" w:themeColor="text1"/>
                <w:lang w:val="en-US"/>
              </w:rPr>
              <w:t>Deploy the balloons</w:t>
            </w:r>
          </w:p>
        </w:tc>
        <w:tc>
          <w:tcPr>
            <w:tcW w:w="5670" w:type="dxa"/>
          </w:tcPr>
          <w:p w14:paraId="3C50986B" w14:textId="250ECF23" w:rsidR="001D2EC0" w:rsidRPr="008D0076" w:rsidRDefault="003E7D89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8D0076">
              <w:rPr>
                <w:color w:val="000000" w:themeColor="text1"/>
                <w:lang w:val="en-US"/>
              </w:rPr>
              <w:t>Squid wires (detonators)</w:t>
            </w:r>
            <w:r w:rsidR="003D0F19" w:rsidRPr="008D0076">
              <w:rPr>
                <w:color w:val="000000" w:themeColor="text1"/>
                <w:lang w:val="en-US"/>
              </w:rPr>
              <w:t xml:space="preserve"> driver</w:t>
            </w:r>
          </w:p>
        </w:tc>
      </w:tr>
      <w:tr w:rsidR="001D2EC0" w:rsidRPr="003E7D89" w14:paraId="5442AB87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C8FB9E" w14:textId="46DCCCA0" w:rsidR="001D2EC0" w:rsidRPr="008D0076" w:rsidRDefault="003E7D89" w:rsidP="00F45498">
            <w:pPr>
              <w:rPr>
                <w:b w:val="0"/>
                <w:bCs w:val="0"/>
                <w:color w:val="000000" w:themeColor="text1"/>
                <w:lang w:val="en-US"/>
              </w:rPr>
            </w:pPr>
            <w:r w:rsidRPr="008D0076">
              <w:rPr>
                <w:b w:val="0"/>
                <w:bCs w:val="0"/>
                <w:color w:val="000000" w:themeColor="text1"/>
                <w:lang w:val="en-US"/>
              </w:rPr>
              <w:t>Detect which seat belts are worn</w:t>
            </w:r>
          </w:p>
        </w:tc>
        <w:tc>
          <w:tcPr>
            <w:tcW w:w="5670" w:type="dxa"/>
          </w:tcPr>
          <w:p w14:paraId="2769BF61" w14:textId="1F36EB16" w:rsidR="001D2EC0" w:rsidRPr="008D0076" w:rsidRDefault="005F6620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8D0076">
              <w:rPr>
                <w:color w:val="000000" w:themeColor="text1"/>
                <w:lang w:val="en-US"/>
              </w:rPr>
              <w:t>Buckle switch</w:t>
            </w:r>
            <w:r w:rsidR="002A316F" w:rsidRPr="008D0076">
              <w:rPr>
                <w:color w:val="000000" w:themeColor="text1"/>
                <w:lang w:val="en-US"/>
              </w:rPr>
              <w:t xml:space="preserve"> / belt pretensioner</w:t>
            </w:r>
          </w:p>
        </w:tc>
      </w:tr>
      <w:tr w:rsidR="001D2EC0" w:rsidRPr="003E7D89" w14:paraId="48A3F162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B6FCFAF" w14:textId="1995FD59" w:rsidR="001D2EC0" w:rsidRPr="008D0076" w:rsidRDefault="005F6620" w:rsidP="00F45498">
            <w:pPr>
              <w:rPr>
                <w:b w:val="0"/>
                <w:bCs w:val="0"/>
                <w:color w:val="000000" w:themeColor="text1"/>
                <w:lang w:val="en-US"/>
              </w:rPr>
            </w:pPr>
            <w:r w:rsidRPr="008D0076">
              <w:rPr>
                <w:b w:val="0"/>
                <w:bCs w:val="0"/>
                <w:color w:val="000000" w:themeColor="text1"/>
                <w:lang w:val="en-US"/>
              </w:rPr>
              <w:t>Signal to the drive if the airbags are not available</w:t>
            </w:r>
          </w:p>
        </w:tc>
        <w:tc>
          <w:tcPr>
            <w:tcW w:w="5670" w:type="dxa"/>
          </w:tcPr>
          <w:p w14:paraId="2B7F2B11" w14:textId="7F8C66E5" w:rsidR="001D2EC0" w:rsidRPr="008D0076" w:rsidRDefault="005F6620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8D0076">
              <w:rPr>
                <w:color w:val="000000" w:themeColor="text1"/>
                <w:lang w:val="en-US"/>
              </w:rPr>
              <w:t>Warning lamp</w:t>
            </w:r>
          </w:p>
        </w:tc>
      </w:tr>
      <w:tr w:rsidR="001D2EC0" w:rsidRPr="003E7D89" w14:paraId="384EF0F3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6249870" w14:textId="4ECC4E0F" w:rsidR="001D2EC0" w:rsidRPr="008D0076" w:rsidRDefault="002A316F" w:rsidP="00F45498">
            <w:pPr>
              <w:rPr>
                <w:b w:val="0"/>
                <w:bCs w:val="0"/>
                <w:color w:val="000000" w:themeColor="text1"/>
                <w:lang w:val="en-US"/>
              </w:rPr>
            </w:pPr>
            <w:r w:rsidRPr="008D0076">
              <w:rPr>
                <w:b w:val="0"/>
                <w:bCs w:val="0"/>
                <w:color w:val="000000" w:themeColor="text1"/>
                <w:lang w:val="en-US"/>
              </w:rPr>
              <w:t>Signal if the front passenger airbag is disabled (in case a child car seat usage)</w:t>
            </w:r>
          </w:p>
        </w:tc>
        <w:tc>
          <w:tcPr>
            <w:tcW w:w="5670" w:type="dxa"/>
          </w:tcPr>
          <w:p w14:paraId="64F8CFF6" w14:textId="1845D3BB" w:rsidR="001D2EC0" w:rsidRPr="008D0076" w:rsidRDefault="002A316F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8D0076">
              <w:rPr>
                <w:color w:val="000000" w:themeColor="text1"/>
                <w:lang w:val="en-US"/>
              </w:rPr>
              <w:t>Airbag off lamp</w:t>
            </w:r>
          </w:p>
        </w:tc>
      </w:tr>
    </w:tbl>
    <w:p w14:paraId="18D3AE85" w14:textId="546C1DF5" w:rsidR="00D22429" w:rsidRDefault="00D22429" w:rsidP="00F45498">
      <w:pPr>
        <w:rPr>
          <w:lang w:val="en-US"/>
        </w:rPr>
      </w:pPr>
    </w:p>
    <w:p w14:paraId="09E940EB" w14:textId="17FC4110" w:rsidR="008F1D2C" w:rsidRPr="00F45498" w:rsidRDefault="00D22429" w:rsidP="00F45498">
      <w:pPr>
        <w:rPr>
          <w:lang w:val="en-US"/>
        </w:rPr>
      </w:pPr>
      <w:r>
        <w:rPr>
          <w:lang w:val="en-US"/>
        </w:rPr>
        <w:br w:type="page"/>
      </w:r>
    </w:p>
    <w:p w14:paraId="4D3312C9" w14:textId="62BAEDF4" w:rsidR="00461EA2" w:rsidRDefault="00461EA2" w:rsidP="00461EA2">
      <w:pPr>
        <w:pStyle w:val="Heading1"/>
        <w:rPr>
          <w:lang w:val="en-US"/>
        </w:rPr>
      </w:pPr>
      <w:r>
        <w:rPr>
          <w:lang w:val="en-US"/>
        </w:rPr>
        <w:lastRenderedPageBreak/>
        <w:t>Functional block diagram</w:t>
      </w:r>
    </w:p>
    <w:p w14:paraId="38478C2C" w14:textId="48BAC1E4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>Please describe</w:t>
      </w:r>
      <w:r w:rsidR="00FD10D3">
        <w:rPr>
          <w:i/>
          <w:iCs/>
          <w:lang w:val="en-US"/>
        </w:rPr>
        <w:t xml:space="preserve"> the</w:t>
      </w:r>
      <w:r>
        <w:rPr>
          <w:i/>
          <w:iCs/>
          <w:lang w:val="en-US"/>
        </w:rPr>
        <w:t xml:space="preserve"> interaction with external systems or items and/or interfaces to other elements outside the boundary of your item. Please consider the combination of “sensor-logic-actuator” and choose functional names for these elements regarding your item.</w:t>
      </w:r>
    </w:p>
    <w:p w14:paraId="584B01AE" w14:textId="77777777" w:rsidR="00E7364C" w:rsidRDefault="00E7364C" w:rsidP="00E7364C">
      <w:pPr>
        <w:keepNext/>
      </w:pPr>
      <w:r>
        <w:rPr>
          <w:noProof/>
          <w:color w:val="0070C0"/>
          <w:lang w:val="en-US"/>
        </w:rPr>
        <w:drawing>
          <wp:inline distT="0" distB="0" distL="0" distR="0" wp14:anchorId="39DDDE21" wp14:editId="38952138">
            <wp:extent cx="6116320" cy="5915660"/>
            <wp:effectExtent l="0" t="0" r="508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8B5B" w14:textId="458B5D12" w:rsidR="00273CA0" w:rsidRPr="00E7364C" w:rsidRDefault="00E7364C" w:rsidP="00E7364C">
      <w:pPr>
        <w:pStyle w:val="Caption"/>
        <w:rPr>
          <w:color w:val="0070C0"/>
          <w:lang w:val="en-US"/>
        </w:rPr>
      </w:pPr>
      <w:r w:rsidRPr="00E7364C">
        <w:rPr>
          <w:lang w:val="en-US"/>
        </w:rPr>
        <w:t xml:space="preserve">Figure </w:t>
      </w:r>
      <w:r>
        <w:fldChar w:fldCharType="begin"/>
      </w:r>
      <w:r w:rsidRPr="00E7364C">
        <w:rPr>
          <w:lang w:val="en-US"/>
        </w:rPr>
        <w:instrText xml:space="preserve"> SEQ Figure \* ARABIC </w:instrText>
      </w:r>
      <w:r>
        <w:fldChar w:fldCharType="separate"/>
      </w:r>
      <w:r w:rsidRPr="00E7364C">
        <w:rPr>
          <w:noProof/>
          <w:lang w:val="en-US"/>
        </w:rPr>
        <w:t>1</w:t>
      </w:r>
      <w:r>
        <w:fldChar w:fldCharType="end"/>
      </w:r>
      <w:r w:rsidRPr="00E7364C">
        <w:rPr>
          <w:lang w:val="en-US"/>
        </w:rPr>
        <w:t xml:space="preserve"> </w:t>
      </w:r>
      <w:r>
        <w:rPr>
          <w:lang w:val="en-US"/>
        </w:rPr>
        <w:t xml:space="preserve">Airbag Control Unit Block Diagram - </w:t>
      </w:r>
      <w:r w:rsidRPr="00E7364C">
        <w:rPr>
          <w:lang w:val="en-US"/>
        </w:rPr>
        <w:t xml:space="preserve">Figure from </w:t>
      </w:r>
      <w:hyperlink r:id="rId8" w:history="1">
        <w:r w:rsidRPr="003F640D">
          <w:rPr>
            <w:rStyle w:val="Hyperlink"/>
            <w:lang w:val="en-US"/>
          </w:rPr>
          <w:t>https://www.infineon.com/cms/en/applications/automotive/chassis-safety-and-adas/airbag-system/</w:t>
        </w:r>
      </w:hyperlink>
      <w:r>
        <w:rPr>
          <w:lang w:val="en-US"/>
        </w:rPr>
        <w:t xml:space="preserve"> </w:t>
      </w:r>
    </w:p>
    <w:p w14:paraId="69244BA6" w14:textId="77777777" w:rsidR="004965A8" w:rsidRDefault="004965A8" w:rsidP="00A85082">
      <w:pPr>
        <w:rPr>
          <w:color w:val="0070C0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85082" w14:paraId="4BCE5E8B" w14:textId="77777777" w:rsidTr="00303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B742E91" w14:textId="23AED6B4" w:rsidR="00A85082" w:rsidRPr="008D0076" w:rsidRDefault="00A85082" w:rsidP="00A85082">
            <w:pPr>
              <w:rPr>
                <w:color w:val="000000" w:themeColor="text1"/>
                <w:lang w:val="en-US"/>
              </w:rPr>
            </w:pPr>
            <w:r w:rsidRPr="008D0076">
              <w:rPr>
                <w:color w:val="000000" w:themeColor="text1"/>
                <w:lang w:val="en-US"/>
              </w:rPr>
              <w:t>System element</w:t>
            </w:r>
          </w:p>
        </w:tc>
        <w:tc>
          <w:tcPr>
            <w:tcW w:w="4811" w:type="dxa"/>
          </w:tcPr>
          <w:p w14:paraId="232B3649" w14:textId="3DE56D4C" w:rsidR="00A85082" w:rsidRPr="008D0076" w:rsidRDefault="00A85082" w:rsidP="00A8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8D0076">
              <w:rPr>
                <w:color w:val="000000" w:themeColor="text1"/>
                <w:lang w:val="en-US"/>
              </w:rPr>
              <w:t xml:space="preserve">Interface to </w:t>
            </w:r>
            <w:r w:rsidR="004D6587" w:rsidRPr="008D0076">
              <w:rPr>
                <w:color w:val="000000" w:themeColor="text1"/>
                <w:lang w:val="en-US"/>
              </w:rPr>
              <w:t>ACU</w:t>
            </w:r>
          </w:p>
        </w:tc>
      </w:tr>
      <w:tr w:rsidR="00A85082" w14:paraId="423A0EE3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506508C" w14:textId="26B40B6E" w:rsidR="00A85082" w:rsidRPr="008D0076" w:rsidRDefault="00D25600" w:rsidP="00A85082">
            <w:pPr>
              <w:rPr>
                <w:b w:val="0"/>
                <w:bCs w:val="0"/>
                <w:color w:val="000000" w:themeColor="text1"/>
                <w:lang w:val="en-US"/>
              </w:rPr>
            </w:pPr>
            <w:r w:rsidRPr="008D0076">
              <w:rPr>
                <w:b w:val="0"/>
                <w:bCs w:val="0"/>
                <w:color w:val="000000" w:themeColor="text1"/>
                <w:lang w:val="en-US"/>
              </w:rPr>
              <w:t>Belt pretensioner</w:t>
            </w:r>
          </w:p>
        </w:tc>
        <w:tc>
          <w:tcPr>
            <w:tcW w:w="4811" w:type="dxa"/>
          </w:tcPr>
          <w:p w14:paraId="5E4CC54D" w14:textId="02F1676A" w:rsidR="00A85082" w:rsidRPr="008D0076" w:rsidRDefault="003D0F19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8D0076">
              <w:rPr>
                <w:color w:val="000000" w:themeColor="text1"/>
                <w:lang w:val="en-US"/>
              </w:rPr>
              <w:t>CAN</w:t>
            </w:r>
          </w:p>
        </w:tc>
      </w:tr>
      <w:tr w:rsidR="001D2EC0" w:rsidRPr="001D2EC0" w14:paraId="3C6696E7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7978879" w14:textId="7DFF9E7F" w:rsidR="001D2EC0" w:rsidRPr="008D0076" w:rsidRDefault="00D25600" w:rsidP="00A85082">
            <w:pPr>
              <w:rPr>
                <w:b w:val="0"/>
                <w:bCs w:val="0"/>
                <w:color w:val="000000" w:themeColor="text1"/>
                <w:lang w:val="en-US"/>
              </w:rPr>
            </w:pPr>
            <w:r w:rsidRPr="008D0076">
              <w:rPr>
                <w:b w:val="0"/>
                <w:bCs w:val="0"/>
                <w:color w:val="000000" w:themeColor="text1"/>
                <w:lang w:val="en-US"/>
              </w:rPr>
              <w:t>Accelerometer</w:t>
            </w:r>
          </w:p>
        </w:tc>
        <w:tc>
          <w:tcPr>
            <w:tcW w:w="4811" w:type="dxa"/>
          </w:tcPr>
          <w:p w14:paraId="3B5B660B" w14:textId="35A7EC32" w:rsidR="001D2EC0" w:rsidRPr="008D0076" w:rsidRDefault="003D0F19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8D0076">
              <w:rPr>
                <w:color w:val="000000" w:themeColor="text1"/>
                <w:lang w:val="en-US"/>
              </w:rPr>
              <w:t>Internal bus</w:t>
            </w:r>
          </w:p>
        </w:tc>
      </w:tr>
      <w:tr w:rsidR="00A85082" w14:paraId="6BBE8A39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859F43B" w14:textId="6BAC055B" w:rsidR="00A85082" w:rsidRPr="008D0076" w:rsidRDefault="00D25600" w:rsidP="00303AD9">
            <w:pPr>
              <w:tabs>
                <w:tab w:val="left" w:pos="847"/>
              </w:tabs>
              <w:rPr>
                <w:b w:val="0"/>
                <w:bCs w:val="0"/>
                <w:color w:val="000000" w:themeColor="text1"/>
                <w:lang w:val="en-US"/>
              </w:rPr>
            </w:pPr>
            <w:r w:rsidRPr="008D0076">
              <w:rPr>
                <w:b w:val="0"/>
                <w:bCs w:val="0"/>
                <w:color w:val="000000" w:themeColor="text1"/>
                <w:lang w:val="en-US"/>
              </w:rPr>
              <w:t>Squib Driver (detonator)</w:t>
            </w:r>
          </w:p>
        </w:tc>
        <w:tc>
          <w:tcPr>
            <w:tcW w:w="4811" w:type="dxa"/>
          </w:tcPr>
          <w:p w14:paraId="3DFB4623" w14:textId="4A1EF434" w:rsidR="00A85082" w:rsidRPr="008D0076" w:rsidRDefault="003D0F19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8D0076">
              <w:rPr>
                <w:color w:val="000000" w:themeColor="text1"/>
                <w:lang w:val="en-US"/>
              </w:rPr>
              <w:t>Internal bus</w:t>
            </w:r>
          </w:p>
        </w:tc>
      </w:tr>
      <w:tr w:rsidR="00A85082" w:rsidRPr="007A3BB5" w14:paraId="7AAD062D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7C9A0ED" w14:textId="6EE13DED" w:rsidR="00A85082" w:rsidRPr="008D0076" w:rsidRDefault="004D6587" w:rsidP="00A85082">
            <w:pPr>
              <w:rPr>
                <w:b w:val="0"/>
                <w:bCs w:val="0"/>
                <w:color w:val="000000" w:themeColor="text1"/>
                <w:lang w:val="en-US"/>
              </w:rPr>
            </w:pPr>
            <w:r w:rsidRPr="008D0076">
              <w:rPr>
                <w:b w:val="0"/>
                <w:bCs w:val="0"/>
                <w:color w:val="000000" w:themeColor="text1"/>
                <w:lang w:val="en-US"/>
              </w:rPr>
              <w:t>Power supply</w:t>
            </w:r>
          </w:p>
        </w:tc>
        <w:tc>
          <w:tcPr>
            <w:tcW w:w="4811" w:type="dxa"/>
          </w:tcPr>
          <w:p w14:paraId="5D2F4D15" w14:textId="49228AAF" w:rsidR="00A85082" w:rsidRPr="008D0076" w:rsidRDefault="003D0F19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8D0076">
              <w:rPr>
                <w:color w:val="000000" w:themeColor="text1"/>
                <w:lang w:val="en-US"/>
              </w:rPr>
              <w:t>Internal bus</w:t>
            </w:r>
          </w:p>
        </w:tc>
      </w:tr>
      <w:tr w:rsidR="002F6172" w14:paraId="24240AEC" w14:textId="77777777" w:rsidTr="008B23D5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AD2ED99" w14:textId="263232AE" w:rsidR="002F6172" w:rsidRPr="008D0076" w:rsidRDefault="003D0F19" w:rsidP="002F6172">
            <w:pPr>
              <w:rPr>
                <w:b w:val="0"/>
                <w:bCs w:val="0"/>
                <w:color w:val="000000" w:themeColor="text1"/>
                <w:lang w:val="en-US"/>
              </w:rPr>
            </w:pPr>
            <w:r w:rsidRPr="008D0076">
              <w:rPr>
                <w:b w:val="0"/>
                <w:bCs w:val="0"/>
                <w:color w:val="000000" w:themeColor="text1"/>
                <w:lang w:val="en-US"/>
              </w:rPr>
              <w:t>Buckle switch</w:t>
            </w:r>
          </w:p>
        </w:tc>
        <w:tc>
          <w:tcPr>
            <w:tcW w:w="4811" w:type="dxa"/>
          </w:tcPr>
          <w:p w14:paraId="68F1ED28" w14:textId="56E3A275" w:rsidR="002F6172" w:rsidRPr="008D0076" w:rsidRDefault="003D0F19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8D0076">
              <w:rPr>
                <w:color w:val="000000" w:themeColor="text1"/>
                <w:lang w:val="en-US"/>
              </w:rPr>
              <w:t>Discrete</w:t>
            </w:r>
          </w:p>
        </w:tc>
      </w:tr>
    </w:tbl>
    <w:p w14:paraId="3C580264" w14:textId="17C6B514" w:rsidR="00A85082" w:rsidRDefault="00A85082" w:rsidP="00A85082">
      <w:pPr>
        <w:rPr>
          <w:color w:val="0070C0"/>
          <w:lang w:val="en-US"/>
        </w:rPr>
      </w:pPr>
    </w:p>
    <w:p w14:paraId="066D7943" w14:textId="77777777" w:rsidR="00461EA2" w:rsidRDefault="00461EA2">
      <w:pPr>
        <w:rPr>
          <w:lang w:val="en-US"/>
        </w:rPr>
      </w:pPr>
      <w:r>
        <w:rPr>
          <w:lang w:val="en-US"/>
        </w:rPr>
        <w:br w:type="page"/>
      </w:r>
    </w:p>
    <w:p w14:paraId="453F9AB3" w14:textId="4D73F8A2" w:rsidR="00461EA2" w:rsidRDefault="00461EA2" w:rsidP="00461EA2">
      <w:pPr>
        <w:pStyle w:val="Heading1"/>
        <w:rPr>
          <w:lang w:val="en-US"/>
        </w:rPr>
      </w:pPr>
      <w:r>
        <w:rPr>
          <w:lang w:val="en-US"/>
        </w:rPr>
        <w:lastRenderedPageBreak/>
        <w:t>Boundar</w:t>
      </w:r>
      <w:r w:rsidR="00907724">
        <w:rPr>
          <w:lang w:val="en-US"/>
        </w:rPr>
        <w:t>ies</w:t>
      </w:r>
      <w:r>
        <w:rPr>
          <w:lang w:val="en-US"/>
        </w:rPr>
        <w:t xml:space="preserve"> of the system responsibility and interfaces</w:t>
      </w:r>
    </w:p>
    <w:p w14:paraId="4462C25A" w14:textId="023A291C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>Please describe the boundary of the system responsibility, interaction with external systems or items and interfaces to other elements outside your item in combination with the block diagram above</w:t>
      </w:r>
    </w:p>
    <w:p w14:paraId="75A99E0D" w14:textId="77777777" w:rsidR="00EB2F85" w:rsidRPr="00EB2F85" w:rsidRDefault="00EB2F85" w:rsidP="00461EA2">
      <w:pPr>
        <w:rPr>
          <w:lang w:val="en-US"/>
        </w:rPr>
      </w:pPr>
    </w:p>
    <w:p w14:paraId="5C8BB05D" w14:textId="77777777" w:rsidR="003D0F19" w:rsidRDefault="003D0F19" w:rsidP="00461EA2">
      <w:pPr>
        <w:rPr>
          <w:lang w:val="en-US"/>
        </w:rPr>
      </w:pPr>
      <w:r>
        <w:rPr>
          <w:lang w:val="en-US"/>
        </w:rPr>
        <w:t xml:space="preserve">The item </w:t>
      </w:r>
      <w:proofErr w:type="gramStart"/>
      <w:r>
        <w:rPr>
          <w:lang w:val="en-US"/>
        </w:rPr>
        <w:t>is in charge of</w:t>
      </w:r>
      <w:proofErr w:type="gramEnd"/>
      <w:r>
        <w:rPr>
          <w:lang w:val="en-US"/>
        </w:rPr>
        <w:t>:</w:t>
      </w:r>
    </w:p>
    <w:p w14:paraId="20C9A230" w14:textId="76132E77" w:rsidR="003D0F19" w:rsidRDefault="003D0F19" w:rsidP="00423CBB">
      <w:pPr>
        <w:pStyle w:val="ListParagraph"/>
        <w:numPr>
          <w:ilvl w:val="0"/>
          <w:numId w:val="6"/>
        </w:numPr>
        <w:rPr>
          <w:lang w:val="en-US"/>
        </w:rPr>
      </w:pPr>
      <w:r w:rsidRPr="00423CBB">
        <w:rPr>
          <w:lang w:val="en-US"/>
        </w:rPr>
        <w:t>deploy the balloons in case a crash happens</w:t>
      </w:r>
      <w:r w:rsidR="00423CBB">
        <w:rPr>
          <w:lang w:val="en-US"/>
        </w:rPr>
        <w:t>.</w:t>
      </w:r>
    </w:p>
    <w:p w14:paraId="0ADDC8ED" w14:textId="1802EC58" w:rsidR="00423CBB" w:rsidRDefault="00423CBB" w:rsidP="00423C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determine which seats are occupied.</w:t>
      </w:r>
    </w:p>
    <w:p w14:paraId="572148A3" w14:textId="440DAD2E" w:rsidR="00423CBB" w:rsidRDefault="00423CBB" w:rsidP="00423C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determine which </w:t>
      </w:r>
      <w:r w:rsidR="00D22429">
        <w:rPr>
          <w:lang w:val="en-US"/>
        </w:rPr>
        <w:t>seat belts are worn.</w:t>
      </w:r>
    </w:p>
    <w:p w14:paraId="0CC69CD2" w14:textId="60E68603" w:rsidR="00461EA2" w:rsidRDefault="00461EA2" w:rsidP="00461EA2">
      <w:pPr>
        <w:pStyle w:val="Heading1"/>
        <w:rPr>
          <w:lang w:val="en-US"/>
        </w:rPr>
      </w:pPr>
      <w:r>
        <w:rPr>
          <w:lang w:val="en-US"/>
        </w:rPr>
        <w:t>Other sources of hazards, which influence the safety and reliability of the item</w:t>
      </w:r>
    </w:p>
    <w:p w14:paraId="06B01A8D" w14:textId="38AF6AF8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Please describe other sources (not E/E) of hazards, which influence the safety and reliability of the </w:t>
      </w:r>
      <w:proofErr w:type="gramStart"/>
      <w:r>
        <w:rPr>
          <w:i/>
          <w:iCs/>
          <w:lang w:val="en-US"/>
        </w:rPr>
        <w:t>item</w:t>
      </w:r>
      <w:proofErr w:type="gramEnd"/>
    </w:p>
    <w:p w14:paraId="3EC2ED0B" w14:textId="77777777" w:rsidR="00EB2F85" w:rsidRDefault="00EB2F85" w:rsidP="00EB2F85">
      <w:pPr>
        <w:rPr>
          <w:lang w:val="en-US"/>
        </w:rPr>
      </w:pPr>
    </w:p>
    <w:p w14:paraId="256E8D12" w14:textId="5BFDA92C" w:rsidR="00EB2F85" w:rsidRPr="00EB2F85" w:rsidRDefault="00EB2F85" w:rsidP="00EB2F85">
      <w:pPr>
        <w:rPr>
          <w:lang w:val="en-US"/>
        </w:rPr>
      </w:pPr>
      <w:r>
        <w:rPr>
          <w:lang w:val="en-US"/>
        </w:rPr>
        <w:t>Strong impact on the explosive capsules.</w:t>
      </w:r>
    </w:p>
    <w:p w14:paraId="17DDC219" w14:textId="5D6DA579" w:rsidR="00461EA2" w:rsidRDefault="00461EA2" w:rsidP="00461EA2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52720BF7" w14:textId="3BABFDB6" w:rsidR="00461EA2" w:rsidRDefault="00461EA2" w:rsidP="00461EA2">
      <w:pPr>
        <w:rPr>
          <w:i/>
          <w:iCs/>
          <w:lang w:val="en-US"/>
        </w:rPr>
      </w:pPr>
      <w:r w:rsidRPr="00461EA2">
        <w:rPr>
          <w:i/>
          <w:iCs/>
          <w:lang w:val="en-US"/>
        </w:rPr>
        <w:t>Please describe all already noted functional safety requirements, this is normal</w:t>
      </w:r>
      <w:r w:rsidR="00025DB3">
        <w:rPr>
          <w:i/>
          <w:iCs/>
          <w:lang w:val="en-US"/>
        </w:rPr>
        <w:t>ly</w:t>
      </w:r>
      <w:r w:rsidRPr="00461EA2">
        <w:rPr>
          <w:i/>
          <w:iCs/>
          <w:lang w:val="en-US"/>
        </w:rPr>
        <w:t xml:space="preserve"> output of H&amp;R.</w:t>
      </w:r>
    </w:p>
    <w:p w14:paraId="759B3CA6" w14:textId="77777777" w:rsidR="00EB2F85" w:rsidRDefault="00EB2F85" w:rsidP="00461EA2">
      <w:pPr>
        <w:rPr>
          <w:i/>
          <w:iCs/>
          <w:lang w:val="en-US"/>
        </w:rPr>
      </w:pPr>
    </w:p>
    <w:p w14:paraId="1555EC20" w14:textId="77777777" w:rsidR="003D0F19" w:rsidRDefault="003D0F19" w:rsidP="00461EA2">
      <w:pPr>
        <w:rPr>
          <w:lang w:val="en-US"/>
        </w:rPr>
      </w:pPr>
      <w:r>
        <w:rPr>
          <w:lang w:val="en-US"/>
        </w:rPr>
        <w:t xml:space="preserve">The item has to determine which airbags is opportune to deploy </w:t>
      </w:r>
      <w:proofErr w:type="gramStart"/>
      <w:r>
        <w:rPr>
          <w:lang w:val="en-US"/>
        </w:rPr>
        <w:t>considering</w:t>
      </w:r>
      <w:proofErr w:type="gramEnd"/>
    </w:p>
    <w:p w14:paraId="0510ABCB" w14:textId="52CE83D0" w:rsidR="003D0F19" w:rsidRPr="003D0F19" w:rsidRDefault="003D0F19" w:rsidP="003D0F19">
      <w:pPr>
        <w:pStyle w:val="ListParagraph"/>
        <w:numPr>
          <w:ilvl w:val="0"/>
          <w:numId w:val="5"/>
        </w:numPr>
        <w:rPr>
          <w:lang w:val="en-US"/>
        </w:rPr>
      </w:pPr>
      <w:r w:rsidRPr="003D0F19">
        <w:rPr>
          <w:lang w:val="en-US"/>
        </w:rPr>
        <w:t>the vehicle’s speed</w:t>
      </w:r>
      <w:r>
        <w:rPr>
          <w:lang w:val="en-US"/>
        </w:rPr>
        <w:t>.</w:t>
      </w:r>
    </w:p>
    <w:p w14:paraId="7E7A31F4" w14:textId="11614BFB" w:rsidR="00492B96" w:rsidRPr="003D0F19" w:rsidRDefault="00A60BD9" w:rsidP="003D0F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</w:t>
      </w:r>
      <w:r w:rsidR="003D0F19" w:rsidRPr="003D0F19">
        <w:rPr>
          <w:lang w:val="en-US"/>
        </w:rPr>
        <w:t xml:space="preserve"> direction of the crash</w:t>
      </w:r>
      <w:r w:rsidR="003D0F19">
        <w:rPr>
          <w:lang w:val="en-US"/>
        </w:rPr>
        <w:t>.</w:t>
      </w:r>
    </w:p>
    <w:p w14:paraId="41DD9C19" w14:textId="217809F9" w:rsidR="003D0F19" w:rsidRPr="003D0F19" w:rsidRDefault="003D0F19" w:rsidP="003D0F19">
      <w:pPr>
        <w:pStyle w:val="ListParagraph"/>
        <w:numPr>
          <w:ilvl w:val="0"/>
          <w:numId w:val="5"/>
        </w:numPr>
        <w:rPr>
          <w:lang w:val="en-US"/>
        </w:rPr>
      </w:pPr>
      <w:r w:rsidRPr="003D0F19">
        <w:rPr>
          <w:lang w:val="en-US"/>
        </w:rPr>
        <w:t xml:space="preserve">which seats are </w:t>
      </w:r>
      <w:r w:rsidR="00423CBB" w:rsidRPr="003D0F19">
        <w:rPr>
          <w:lang w:val="en-US"/>
        </w:rPr>
        <w:t>occupied,</w:t>
      </w:r>
      <w:r w:rsidR="00423CBB">
        <w:rPr>
          <w:lang w:val="en-US"/>
        </w:rPr>
        <w:t xml:space="preserve"> and which seat belts are worn</w:t>
      </w:r>
      <w:r w:rsidRPr="003D0F19">
        <w:rPr>
          <w:lang w:val="en-US"/>
        </w:rPr>
        <w:t>.</w:t>
      </w:r>
      <w:r w:rsidR="00342A0C">
        <w:rPr>
          <w:lang w:val="en-US"/>
        </w:rPr>
        <w:t xml:space="preserve"> If the seat belt is not worn, the balloon shall not be deployed to avoid </w:t>
      </w:r>
      <w:r w:rsidR="00506036">
        <w:rPr>
          <w:lang w:val="en-US"/>
        </w:rPr>
        <w:t>worsening</w:t>
      </w:r>
      <w:r w:rsidR="00342A0C">
        <w:rPr>
          <w:lang w:val="en-US"/>
        </w:rPr>
        <w:t xml:space="preserve"> the accident consequences.</w:t>
      </w:r>
    </w:p>
    <w:p w14:paraId="7FFC05AF" w14:textId="744C554E" w:rsidR="00762BC4" w:rsidRDefault="00762BC4" w:rsidP="00762BC4">
      <w:pPr>
        <w:pStyle w:val="Heading1"/>
        <w:rPr>
          <w:lang w:val="en-US"/>
        </w:rPr>
      </w:pPr>
      <w:r>
        <w:rPr>
          <w:lang w:val="en-US"/>
        </w:rPr>
        <w:t>Other requirements</w:t>
      </w:r>
    </w:p>
    <w:p w14:paraId="2F71779D" w14:textId="585A2FF8" w:rsidR="00762BC4" w:rsidRDefault="00762BC4" w:rsidP="00762BC4">
      <w:pPr>
        <w:rPr>
          <w:i/>
          <w:iCs/>
          <w:lang w:val="en-US"/>
        </w:rPr>
      </w:pPr>
      <w:r>
        <w:rPr>
          <w:i/>
          <w:iCs/>
          <w:lang w:val="en-US"/>
        </w:rPr>
        <w:t>Other environmental requirements which can influence your item</w:t>
      </w:r>
    </w:p>
    <w:p w14:paraId="366FF0A4" w14:textId="77777777" w:rsidR="00EB2F85" w:rsidRDefault="00EB2F85" w:rsidP="00EB2F85">
      <w:pPr>
        <w:rPr>
          <w:lang w:val="en-US"/>
        </w:rPr>
      </w:pPr>
    </w:p>
    <w:p w14:paraId="16EF34FB" w14:textId="11F67194" w:rsidR="00762BC4" w:rsidRPr="00EB2F85" w:rsidRDefault="00EB2F85" w:rsidP="00EB2F85">
      <w:pPr>
        <w:rPr>
          <w:lang w:val="en-US"/>
        </w:rPr>
      </w:pPr>
      <w:r w:rsidRPr="00EB2F85">
        <w:rPr>
          <w:lang w:val="en-US"/>
        </w:rPr>
        <w:t>None</w:t>
      </w:r>
    </w:p>
    <w:p w14:paraId="5F18DFAE" w14:textId="5ED2952C" w:rsidR="00762BC4" w:rsidRDefault="00762BC4" w:rsidP="00762BC4">
      <w:pPr>
        <w:pStyle w:val="Heading1"/>
        <w:rPr>
          <w:lang w:val="en-US"/>
        </w:rPr>
      </w:pPr>
      <w:r>
        <w:rPr>
          <w:lang w:val="en-US"/>
        </w:rPr>
        <w:t>Law, directive and standard</w:t>
      </w:r>
    </w:p>
    <w:p w14:paraId="4FB19B4A" w14:textId="342AAD91" w:rsidR="00762BC4" w:rsidRDefault="00762BC4" w:rsidP="00762BC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List the laws, directives and standard which have to be </w:t>
      </w:r>
      <w:proofErr w:type="gramStart"/>
      <w:r>
        <w:rPr>
          <w:i/>
          <w:iCs/>
          <w:lang w:val="en-US"/>
        </w:rPr>
        <w:t>considered</w:t>
      </w:r>
      <w:proofErr w:type="gramEnd"/>
    </w:p>
    <w:p w14:paraId="4C00782E" w14:textId="77777777" w:rsidR="00EB2F85" w:rsidRDefault="00EB2F85" w:rsidP="00762BC4">
      <w:pPr>
        <w:rPr>
          <w:i/>
          <w:iCs/>
          <w:lang w:val="en-US"/>
        </w:rPr>
      </w:pPr>
    </w:p>
    <w:p w14:paraId="6451760E" w14:textId="7DFCFB2C" w:rsidR="00762BC4" w:rsidRPr="00D63A57" w:rsidRDefault="00D63A57" w:rsidP="00762BC4">
      <w:pPr>
        <w:rPr>
          <w:lang w:val="en-US"/>
        </w:rPr>
      </w:pPr>
      <w:r w:rsidRPr="00D63A57">
        <w:rPr>
          <w:lang w:val="en-US"/>
        </w:rPr>
        <w:t xml:space="preserve">Consider the </w:t>
      </w:r>
      <w:r>
        <w:rPr>
          <w:lang w:val="en-US"/>
        </w:rPr>
        <w:t xml:space="preserve">list </w:t>
      </w:r>
      <w:hyperlink r:id="rId9" w:history="1">
        <w:r w:rsidR="00EB2F85" w:rsidRPr="00051701">
          <w:rPr>
            <w:rStyle w:val="Hyperlink"/>
            <w:lang w:val="en-US"/>
          </w:rPr>
          <w:t>https://standards.globalspec.com/topics/airbag-standards</w:t>
        </w:r>
      </w:hyperlink>
      <w:r w:rsidRPr="00D63A57">
        <w:rPr>
          <w:lang w:val="en-US"/>
        </w:rPr>
        <w:t xml:space="preserve"> </w:t>
      </w:r>
    </w:p>
    <w:p w14:paraId="1C75250D" w14:textId="0C11882E" w:rsidR="00762BC4" w:rsidRDefault="00762BC4" w:rsidP="00762BC4">
      <w:pPr>
        <w:pStyle w:val="Heading1"/>
        <w:rPr>
          <w:lang w:val="en-US"/>
        </w:rPr>
      </w:pPr>
      <w:r>
        <w:rPr>
          <w:lang w:val="en-US"/>
        </w:rPr>
        <w:t xml:space="preserve">External measure to minimizing </w:t>
      </w:r>
      <w:proofErr w:type="gramStart"/>
      <w:r>
        <w:rPr>
          <w:lang w:val="en-US"/>
        </w:rPr>
        <w:t>risks</w:t>
      </w:r>
      <w:proofErr w:type="gramEnd"/>
    </w:p>
    <w:p w14:paraId="17A20F66" w14:textId="56F035DE" w:rsidR="00762BC4" w:rsidRDefault="00762BC4" w:rsidP="00762BC4">
      <w:pPr>
        <w:rPr>
          <w:i/>
          <w:iCs/>
          <w:lang w:val="en-US"/>
        </w:rPr>
      </w:pPr>
      <w:r>
        <w:rPr>
          <w:i/>
          <w:iCs/>
          <w:lang w:val="en-US"/>
        </w:rPr>
        <w:t>Which external measures can be taken in order to minimize the risk:</w:t>
      </w:r>
    </w:p>
    <w:p w14:paraId="491DA861" w14:textId="4FD8912C" w:rsidR="00D26552" w:rsidRPr="00EB2F85" w:rsidRDefault="00EB2F85" w:rsidP="00EB2F85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EB2F85">
        <w:rPr>
          <w:color w:val="000000" w:themeColor="text1"/>
          <w:lang w:val="en-US"/>
        </w:rPr>
        <w:t>Periodic service of the car as prescribed by the manufacturer.</w:t>
      </w:r>
    </w:p>
    <w:sectPr w:rsidR="00D26552" w:rsidRPr="00EB2F85" w:rsidSect="00074F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1B8BD" w14:textId="77777777" w:rsidR="007519B4" w:rsidRDefault="007519B4" w:rsidP="003A57E5">
      <w:r>
        <w:separator/>
      </w:r>
    </w:p>
  </w:endnote>
  <w:endnote w:type="continuationSeparator" w:id="0">
    <w:p w14:paraId="2C6145B0" w14:textId="77777777" w:rsidR="007519B4" w:rsidRDefault="007519B4" w:rsidP="003A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FA99E" w14:textId="77777777" w:rsidR="003A57E5" w:rsidRDefault="003A5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C61F4" w14:textId="475D6B92" w:rsidR="003A57E5" w:rsidRPr="003A57E5" w:rsidRDefault="003A57E5" w:rsidP="003A57E5">
    <w:pPr>
      <w:pStyle w:val="Footer"/>
      <w:jc w:val="center"/>
      <w:rPr>
        <w:color w:val="FF0000"/>
      </w:rPr>
    </w:pPr>
    <w:r w:rsidRPr="003A57E5">
      <w:rPr>
        <w:color w:val="FF0000"/>
      </w:rPr>
      <w:t>ONLY FOR EXAMPLE PURPOSES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8DACD" w14:textId="77777777" w:rsidR="003A57E5" w:rsidRDefault="003A5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54BE" w14:textId="77777777" w:rsidR="007519B4" w:rsidRDefault="007519B4" w:rsidP="003A57E5">
      <w:r>
        <w:separator/>
      </w:r>
    </w:p>
  </w:footnote>
  <w:footnote w:type="continuationSeparator" w:id="0">
    <w:p w14:paraId="04A9D65E" w14:textId="77777777" w:rsidR="007519B4" w:rsidRDefault="007519B4" w:rsidP="003A5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5232" w14:textId="77777777" w:rsidR="003A57E5" w:rsidRDefault="003A5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315F8" w14:textId="1FFB80FB" w:rsidR="003A57E5" w:rsidRPr="003A57E5" w:rsidRDefault="003A57E5" w:rsidP="003A57E5">
    <w:pPr>
      <w:pStyle w:val="Header"/>
      <w:jc w:val="center"/>
      <w:rPr>
        <w:color w:val="FF0000"/>
      </w:rPr>
    </w:pPr>
    <w:r w:rsidRPr="003A57E5">
      <w:rPr>
        <w:color w:val="FF0000"/>
      </w:rPr>
      <w:t>ONLY FOR EXAMPLE PURPOSES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E2A1" w14:textId="77777777" w:rsidR="003A57E5" w:rsidRDefault="003A5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461C"/>
    <w:multiLevelType w:val="hybridMultilevel"/>
    <w:tmpl w:val="E654A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8615F"/>
    <w:multiLevelType w:val="hybridMultilevel"/>
    <w:tmpl w:val="90D0F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81F46"/>
    <w:multiLevelType w:val="hybridMultilevel"/>
    <w:tmpl w:val="01B49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C1FF2"/>
    <w:multiLevelType w:val="hybridMultilevel"/>
    <w:tmpl w:val="7AFA6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72A20"/>
    <w:multiLevelType w:val="hybridMultilevel"/>
    <w:tmpl w:val="B046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E62C0"/>
    <w:multiLevelType w:val="hybridMultilevel"/>
    <w:tmpl w:val="55E484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41886"/>
    <w:multiLevelType w:val="hybridMultilevel"/>
    <w:tmpl w:val="26D2C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8338B"/>
    <w:multiLevelType w:val="hybridMultilevel"/>
    <w:tmpl w:val="29785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B7212"/>
    <w:multiLevelType w:val="hybridMultilevel"/>
    <w:tmpl w:val="EDB85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50A50"/>
    <w:multiLevelType w:val="hybridMultilevel"/>
    <w:tmpl w:val="C5C828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706330">
    <w:abstractNumId w:val="1"/>
  </w:num>
  <w:num w:numId="2" w16cid:durableId="1287201154">
    <w:abstractNumId w:val="3"/>
  </w:num>
  <w:num w:numId="3" w16cid:durableId="191580066">
    <w:abstractNumId w:val="9"/>
  </w:num>
  <w:num w:numId="4" w16cid:durableId="880943526">
    <w:abstractNumId w:val="5"/>
  </w:num>
  <w:num w:numId="5" w16cid:durableId="1902017675">
    <w:abstractNumId w:val="4"/>
  </w:num>
  <w:num w:numId="6" w16cid:durableId="872614251">
    <w:abstractNumId w:val="8"/>
  </w:num>
  <w:num w:numId="7" w16cid:durableId="1470971541">
    <w:abstractNumId w:val="0"/>
  </w:num>
  <w:num w:numId="8" w16cid:durableId="1491943737">
    <w:abstractNumId w:val="6"/>
  </w:num>
  <w:num w:numId="9" w16cid:durableId="1959138691">
    <w:abstractNumId w:val="7"/>
  </w:num>
  <w:num w:numId="10" w16cid:durableId="1687365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01"/>
    <w:rsid w:val="00006215"/>
    <w:rsid w:val="00025DB3"/>
    <w:rsid w:val="00033598"/>
    <w:rsid w:val="00074F28"/>
    <w:rsid w:val="000D44C1"/>
    <w:rsid w:val="001068D2"/>
    <w:rsid w:val="001173A8"/>
    <w:rsid w:val="001222AE"/>
    <w:rsid w:val="00186E77"/>
    <w:rsid w:val="001A7A33"/>
    <w:rsid w:val="001B2FF0"/>
    <w:rsid w:val="001C0FE7"/>
    <w:rsid w:val="001D2EC0"/>
    <w:rsid w:val="002110D7"/>
    <w:rsid w:val="0024290F"/>
    <w:rsid w:val="002538E0"/>
    <w:rsid w:val="00266551"/>
    <w:rsid w:val="00273CA0"/>
    <w:rsid w:val="002A316F"/>
    <w:rsid w:val="002B44B4"/>
    <w:rsid w:val="002B70E4"/>
    <w:rsid w:val="002F6172"/>
    <w:rsid w:val="00303AD9"/>
    <w:rsid w:val="003357E5"/>
    <w:rsid w:val="00337AB1"/>
    <w:rsid w:val="00342A0C"/>
    <w:rsid w:val="0034488A"/>
    <w:rsid w:val="00347DC1"/>
    <w:rsid w:val="00351118"/>
    <w:rsid w:val="003515BF"/>
    <w:rsid w:val="003A57E5"/>
    <w:rsid w:val="003C6EC8"/>
    <w:rsid w:val="003C713E"/>
    <w:rsid w:val="003D0F19"/>
    <w:rsid w:val="003E7D89"/>
    <w:rsid w:val="0041589C"/>
    <w:rsid w:val="00423CBB"/>
    <w:rsid w:val="00451002"/>
    <w:rsid w:val="00461EA2"/>
    <w:rsid w:val="00470AD1"/>
    <w:rsid w:val="00492B96"/>
    <w:rsid w:val="004965A8"/>
    <w:rsid w:val="004A3991"/>
    <w:rsid w:val="004A72B3"/>
    <w:rsid w:val="004D03DC"/>
    <w:rsid w:val="004D6587"/>
    <w:rsid w:val="004E0B45"/>
    <w:rsid w:val="00506036"/>
    <w:rsid w:val="00526C7C"/>
    <w:rsid w:val="00537C3B"/>
    <w:rsid w:val="00542899"/>
    <w:rsid w:val="0055071E"/>
    <w:rsid w:val="0059760A"/>
    <w:rsid w:val="005C5D0F"/>
    <w:rsid w:val="005D53F3"/>
    <w:rsid w:val="005D71B6"/>
    <w:rsid w:val="005F1693"/>
    <w:rsid w:val="005F6620"/>
    <w:rsid w:val="00612474"/>
    <w:rsid w:val="00613E86"/>
    <w:rsid w:val="00671F71"/>
    <w:rsid w:val="006A59FF"/>
    <w:rsid w:val="006D29F1"/>
    <w:rsid w:val="00731A3F"/>
    <w:rsid w:val="007519B4"/>
    <w:rsid w:val="00762BC4"/>
    <w:rsid w:val="00794401"/>
    <w:rsid w:val="007A3BB5"/>
    <w:rsid w:val="007D6A14"/>
    <w:rsid w:val="00822042"/>
    <w:rsid w:val="00844878"/>
    <w:rsid w:val="008A1E01"/>
    <w:rsid w:val="008A2D84"/>
    <w:rsid w:val="008B23D5"/>
    <w:rsid w:val="008B47EB"/>
    <w:rsid w:val="008C5321"/>
    <w:rsid w:val="008D0076"/>
    <w:rsid w:val="008D318E"/>
    <w:rsid w:val="008D741E"/>
    <w:rsid w:val="008F0652"/>
    <w:rsid w:val="008F1D2C"/>
    <w:rsid w:val="008F7DD3"/>
    <w:rsid w:val="00907724"/>
    <w:rsid w:val="00972CD9"/>
    <w:rsid w:val="0098349D"/>
    <w:rsid w:val="009A2AFD"/>
    <w:rsid w:val="009B35C0"/>
    <w:rsid w:val="009F7A1E"/>
    <w:rsid w:val="00A0261E"/>
    <w:rsid w:val="00A57EC6"/>
    <w:rsid w:val="00A60BD9"/>
    <w:rsid w:val="00A85082"/>
    <w:rsid w:val="00AB4F76"/>
    <w:rsid w:val="00B03A95"/>
    <w:rsid w:val="00B742AF"/>
    <w:rsid w:val="00B80A33"/>
    <w:rsid w:val="00BA7E8D"/>
    <w:rsid w:val="00BD12EE"/>
    <w:rsid w:val="00C759E6"/>
    <w:rsid w:val="00C80155"/>
    <w:rsid w:val="00D078B8"/>
    <w:rsid w:val="00D22429"/>
    <w:rsid w:val="00D25600"/>
    <w:rsid w:val="00D26552"/>
    <w:rsid w:val="00D61431"/>
    <w:rsid w:val="00D63A57"/>
    <w:rsid w:val="00D740DC"/>
    <w:rsid w:val="00D7586C"/>
    <w:rsid w:val="00D91B80"/>
    <w:rsid w:val="00D971F5"/>
    <w:rsid w:val="00DB68AE"/>
    <w:rsid w:val="00E343B3"/>
    <w:rsid w:val="00E507D3"/>
    <w:rsid w:val="00E60A86"/>
    <w:rsid w:val="00E7364C"/>
    <w:rsid w:val="00E84CA3"/>
    <w:rsid w:val="00EA75C4"/>
    <w:rsid w:val="00EB2F85"/>
    <w:rsid w:val="00EC24EA"/>
    <w:rsid w:val="00EE2D69"/>
    <w:rsid w:val="00EF0571"/>
    <w:rsid w:val="00EF530B"/>
    <w:rsid w:val="00F14987"/>
    <w:rsid w:val="00F2733F"/>
    <w:rsid w:val="00F31A42"/>
    <w:rsid w:val="00F45498"/>
    <w:rsid w:val="00F5001B"/>
    <w:rsid w:val="00F57A60"/>
    <w:rsid w:val="00FC0E54"/>
    <w:rsid w:val="00FC2BA9"/>
    <w:rsid w:val="00FC42A4"/>
    <w:rsid w:val="00FD10D3"/>
    <w:rsid w:val="00FD1C33"/>
    <w:rsid w:val="00FE6732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62E6D"/>
  <w15:chartTrackingRefBased/>
  <w15:docId w15:val="{EF7BF9D4-FCC5-DF49-8782-1BFD5E59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4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F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1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1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7E5"/>
  </w:style>
  <w:style w:type="paragraph" w:styleId="Footer">
    <w:name w:val="footer"/>
    <w:basedOn w:val="Normal"/>
    <w:link w:val="FooterChar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7E5"/>
  </w:style>
  <w:style w:type="paragraph" w:styleId="ListParagraph">
    <w:name w:val="List Paragraph"/>
    <w:basedOn w:val="Normal"/>
    <w:uiPriority w:val="34"/>
    <w:qFormat/>
    <w:rsid w:val="005C5D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5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F454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1068D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7364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3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6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3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ineon.com/cms/en/applications/automotive/chassis-safety-and-adas/airbag-syste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andards.globalspec.com/topics/airbag-standard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 JACOPO</dc:creator>
  <cp:keywords/>
  <dc:description/>
  <cp:lastModifiedBy>Jacopo Sini</cp:lastModifiedBy>
  <cp:revision>120</cp:revision>
  <dcterms:created xsi:type="dcterms:W3CDTF">2020-09-29T13:29:00Z</dcterms:created>
  <dcterms:modified xsi:type="dcterms:W3CDTF">2023-03-17T17:01:00Z</dcterms:modified>
</cp:coreProperties>
</file>