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97" w:rsidRPr="00D67797" w:rsidRDefault="00D67797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作業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1 :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練習使用一個民生物聯網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API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，例如空氣、地震等感測站所回傳的紀錄資料。</w:t>
      </w:r>
    </w:p>
    <w:p w:rsidR="00D67797" w:rsidRPr="00D67797" w:rsidRDefault="00D67797" w:rsidP="00D6779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           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參考資料網址：</w:t>
      </w:r>
      <w:r w:rsidRPr="00D67797">
        <w:rPr>
          <w:rFonts w:ascii="Helvetica" w:eastAsia="新細明體" w:hAnsi="Helvetica" w:cs="Helvetica"/>
          <w:color w:val="1155CC"/>
          <w:kern w:val="0"/>
          <w:szCs w:val="24"/>
        </w:rPr>
        <w:t> </w:t>
      </w:r>
      <w:hyperlink r:id="rId6" w:tgtFrame="_blank" w:history="1">
        <w:r w:rsidRPr="00D67797">
          <w:rPr>
            <w:rFonts w:ascii="Helvetica" w:eastAsia="新細明體" w:hAnsi="Helvetica" w:cs="Helvetica"/>
            <w:b/>
            <w:bCs/>
            <w:color w:val="1155CC"/>
            <w:kern w:val="0"/>
            <w:szCs w:val="24"/>
            <w:u w:val="single"/>
          </w:rPr>
          <w:t>https://ci.taiwan.gov.tw/dsp/environmental.aspx</w:t>
        </w:r>
      </w:hyperlink>
    </w:p>
    <w:p w:rsidR="00D67797" w:rsidRDefault="00D67797" w:rsidP="00D67797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proofErr w:type="spellStart"/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Ans</w:t>
      </w:r>
      <w:proofErr w:type="spellEnd"/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：</w:t>
      </w:r>
    </w:p>
    <w:p w:rsidR="005058A6" w:rsidRPr="00D67797" w:rsidRDefault="005058A6" w:rsidP="00D6779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以水利署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API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查詢雨量感測器資料，</w:t>
      </w:r>
    </w:p>
    <w:p w:rsidR="00D67797" w:rsidRDefault="005058A6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1.4pt">
            <v:imagedata r:id="rId7" o:title="水利署_雨量感測器API" cropbottom="6152f"/>
          </v:shape>
        </w:pict>
      </w:r>
    </w:p>
    <w:p w:rsidR="005058A6" w:rsidRDefault="005058A6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pict>
          <v:shape id="_x0000_i1026" type="#_x0000_t75" style="width:414.7pt;height:203.35pt">
            <v:imagedata r:id="rId8" o:title="水利署_雨量感測器API-2" cropbottom="8413f"/>
          </v:shape>
        </w:pict>
      </w:r>
    </w:p>
    <w:p w:rsidR="005058A6" w:rsidRDefault="005058A6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查詢頭前溪雨量水位感測器資料</w:t>
      </w:r>
    </w:p>
    <w:p w:rsidR="005058A6" w:rsidRDefault="005058A6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lastRenderedPageBreak/>
        <w:pict>
          <v:shape id="_x0000_i1027" type="#_x0000_t75" style="width:414.7pt;height:210.8pt">
            <v:imagedata r:id="rId9" o:title="水利署_雨量感測器API_查詢頭前溪雨量水位值" cropbottom="6475f"/>
          </v:shape>
        </w:pict>
      </w:r>
    </w:p>
    <w:p w:rsidR="005058A6" w:rsidRDefault="005058A6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不同時間點的雨量水位感測器數值</w:t>
      </w:r>
    </w:p>
    <w:p w:rsidR="005058A6" w:rsidRDefault="005058A6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pict>
          <v:shape id="_x0000_i1028" type="#_x0000_t75" style="width:414.7pt;height:209.1pt">
            <v:imagedata r:id="rId10" o:title="水利署_雨量感測器API_查詢頭前溪雨量水位值結果" cropbottom="6798f"/>
          </v:shape>
        </w:pict>
      </w:r>
    </w:p>
    <w:p w:rsidR="00D67797" w:rsidRPr="00D67797" w:rsidRDefault="00D67797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作業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2 :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練習操作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OGC </w:t>
      </w:r>
      <w:proofErr w:type="spellStart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SensorThings</w:t>
      </w:r>
      <w:proofErr w:type="spellEnd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API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，將環保局測站位置的資料抓取下來，並且觀察下載資料的內容。</w:t>
      </w:r>
    </w:p>
    <w:p w:rsidR="00D67797" w:rsidRPr="00D67797" w:rsidRDefault="00D67797" w:rsidP="00D6779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           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參考網址：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fldChar w:fldCharType="begin"/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instrText xml:space="preserve"> HYPERLINK "https://sta.ci.taiwan.gov.tw/STA_AirQuality_EPAIoT/v1.0/Things" \t "_blank" </w:instrTex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fldChar w:fldCharType="separate"/>
      </w:r>
      <w:r w:rsidRPr="00D67797">
        <w:rPr>
          <w:rFonts w:ascii="Helvetica" w:eastAsia="新細明體" w:hAnsi="Helvetica" w:cs="Helvetica"/>
          <w:b/>
          <w:bCs/>
          <w:color w:val="1155CC"/>
          <w:kern w:val="0"/>
          <w:szCs w:val="24"/>
          <w:u w:val="single"/>
        </w:rPr>
        <w:t>https://sta.ci.taiwan.gov.tw/STA_AirQuality_EPAIoT/v1.0/Things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fldChar w:fldCharType="end"/>
      </w:r>
    </w:p>
    <w:p w:rsidR="00D67797" w:rsidRPr="00D67797" w:rsidRDefault="00D67797" w:rsidP="00D67797">
      <w:pPr>
        <w:widowControl/>
        <w:shd w:val="clear" w:color="auto" w:fill="FFFFFF"/>
        <w:rPr>
          <w:rFonts w:ascii="Helvetica" w:eastAsia="新細明體" w:hAnsi="Helvetica" w:cs="Helvetica"/>
          <w:b/>
          <w:color w:val="333333"/>
          <w:kern w:val="0"/>
          <w:szCs w:val="24"/>
        </w:rPr>
      </w:pPr>
      <w:proofErr w:type="spellStart"/>
      <w:r w:rsidRP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Ans</w:t>
      </w:r>
      <w:proofErr w:type="spellEnd"/>
      <w:r w:rsidRP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：</w:t>
      </w:r>
    </w:p>
    <w:p w:rsidR="00D67797" w:rsidRPr="00891212" w:rsidRDefault="00DC0B3C" w:rsidP="00D67797">
      <w:pPr>
        <w:widowControl/>
        <w:shd w:val="clear" w:color="auto" w:fill="FFFFFF"/>
        <w:rPr>
          <w:rFonts w:ascii="Helvetica" w:eastAsia="新細明體" w:hAnsi="Helvetica" w:cs="Helvetica" w:hint="eastAsia"/>
          <w:b/>
          <w:color w:val="333333"/>
          <w:kern w:val="0"/>
          <w:szCs w:val="24"/>
        </w:rPr>
      </w:pPr>
      <w:r w:rsidRP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進入</w:t>
      </w:r>
      <w:r w:rsidR="00891212" w:rsidRPr="00D67797">
        <w:rPr>
          <w:rFonts w:ascii="Helvetica" w:eastAsia="新細明體" w:hAnsi="Helvetica" w:cs="Helvetica"/>
          <w:b/>
          <w:color w:val="333333"/>
          <w:kern w:val="0"/>
          <w:szCs w:val="24"/>
        </w:rPr>
        <w:t>環保局測站</w:t>
      </w:r>
      <w:r w:rsidR="00891212" w:rsidRP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OGC</w:t>
      </w:r>
      <w:r w:rsid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 xml:space="preserve"> </w:t>
      </w:r>
      <w:proofErr w:type="spellStart"/>
      <w:r w:rsid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SensorThings</w:t>
      </w:r>
      <w:proofErr w:type="spellEnd"/>
      <w:r w:rsid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 xml:space="preserve"> API URL</w:t>
      </w:r>
      <w:r w:rsidR="00891212" w:rsidRP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後，會出現各個測站的資訊，</w:t>
      </w:r>
      <w:r w:rsidR="00FA21E8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框選</w:t>
      </w:r>
      <w:proofErr w:type="gramStart"/>
      <w:r w:rsidR="00891212" w:rsidRPr="00891212">
        <w:rPr>
          <w:rFonts w:ascii="Helvetica" w:eastAsia="新細明體" w:hAnsi="Helvetica" w:cs="Helvetica"/>
          <w:b/>
          <w:color w:val="333333"/>
          <w:kern w:val="0"/>
          <w:szCs w:val="24"/>
        </w:rPr>
        <w:t>”</w:t>
      </w:r>
      <w:proofErr w:type="gramEnd"/>
      <w:r w:rsidR="009F390A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苗栗縣西山工業區</w:t>
      </w:r>
      <w:proofErr w:type="gramStart"/>
      <w:r w:rsidR="00891212" w:rsidRPr="00891212">
        <w:rPr>
          <w:rFonts w:ascii="Helvetica" w:eastAsia="新細明體" w:hAnsi="Helvetica" w:cs="Helvetica"/>
          <w:b/>
          <w:color w:val="333333"/>
          <w:kern w:val="0"/>
          <w:szCs w:val="24"/>
        </w:rPr>
        <w:t>”</w:t>
      </w:r>
      <w:proofErr w:type="gramEnd"/>
      <w:r w:rsidR="00891212" w:rsidRPr="00891212"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測站資訊如下</w:t>
      </w:r>
    </w:p>
    <w:p w:rsidR="009F390A" w:rsidRPr="009F390A" w:rsidRDefault="009F390A" w:rsidP="009F390A">
      <w:pPr>
        <w:pStyle w:val="HTML"/>
        <w:rPr>
          <w:color w:val="000000"/>
          <w:sz w:val="16"/>
          <w:szCs w:val="16"/>
        </w:rPr>
      </w:pPr>
      <w:r w:rsidRPr="009F390A">
        <w:rPr>
          <w:color w:val="000000"/>
          <w:sz w:val="16"/>
          <w:szCs w:val="16"/>
        </w:rPr>
        <w:t>{"description":"智慧</w:t>
      </w:r>
      <w:proofErr w:type="gramStart"/>
      <w:r w:rsidRPr="009F390A">
        <w:rPr>
          <w:color w:val="000000"/>
          <w:sz w:val="16"/>
          <w:szCs w:val="16"/>
        </w:rPr>
        <w:t>城鄉空品微型</w:t>
      </w:r>
      <w:proofErr w:type="gramEnd"/>
      <w:r w:rsidRPr="009F390A">
        <w:rPr>
          <w:color w:val="000000"/>
          <w:sz w:val="16"/>
          <w:szCs w:val="16"/>
        </w:rPr>
        <w:t>感測器-9330689794","@iot.id":3,"name":"智慧</w:t>
      </w:r>
      <w:proofErr w:type="gramStart"/>
      <w:r w:rsidRPr="009F390A">
        <w:rPr>
          <w:color w:val="000000"/>
          <w:sz w:val="16"/>
          <w:szCs w:val="16"/>
        </w:rPr>
        <w:t>城鄉空品微型</w:t>
      </w:r>
      <w:proofErr w:type="gramEnd"/>
      <w:r w:rsidRPr="009F390A">
        <w:rPr>
          <w:color w:val="000000"/>
          <w:sz w:val="16"/>
          <w:szCs w:val="16"/>
        </w:rPr>
        <w:t>感測器-9330689794","properties":{"city":"苗栗縣","</w:t>
      </w:r>
      <w:proofErr w:type="spellStart"/>
      <w:r w:rsidRPr="009F390A">
        <w:rPr>
          <w:color w:val="000000"/>
          <w:sz w:val="16"/>
          <w:szCs w:val="16"/>
        </w:rPr>
        <w:t>areaType</w:t>
      </w:r>
      <w:proofErr w:type="spellEnd"/>
      <w:r w:rsidRPr="009F390A">
        <w:rPr>
          <w:color w:val="000000"/>
          <w:sz w:val="16"/>
          <w:szCs w:val="16"/>
        </w:rPr>
        <w:t>":"工業區","</w:t>
      </w:r>
      <w:proofErr w:type="spellStart"/>
      <w:r w:rsidRPr="009F390A">
        <w:rPr>
          <w:color w:val="000000"/>
          <w:sz w:val="16"/>
          <w:szCs w:val="16"/>
        </w:rPr>
        <w:t>isMobile</w:t>
      </w:r>
      <w:proofErr w:type="spellEnd"/>
      <w:r w:rsidRPr="009F390A">
        <w:rPr>
          <w:color w:val="000000"/>
          <w:sz w:val="16"/>
          <w:szCs w:val="16"/>
        </w:rPr>
        <w:t>":"</w:t>
      </w:r>
      <w:proofErr w:type="spellStart"/>
      <w:r w:rsidRPr="009F390A">
        <w:rPr>
          <w:color w:val="000000"/>
          <w:sz w:val="16"/>
          <w:szCs w:val="16"/>
        </w:rPr>
        <w:t>false","township</w:t>
      </w:r>
      <w:proofErr w:type="spellEnd"/>
      <w:r w:rsidRPr="009F390A">
        <w:rPr>
          <w:color w:val="000000"/>
          <w:sz w:val="16"/>
          <w:szCs w:val="16"/>
        </w:rPr>
        <w:t>":"苗栗市","authority":"行政院環境保護署</w:t>
      </w:r>
      <w:r w:rsidRPr="009F390A">
        <w:rPr>
          <w:color w:val="000000"/>
          <w:sz w:val="16"/>
          <w:szCs w:val="16"/>
        </w:rPr>
        <w:lastRenderedPageBreak/>
        <w:t>","isDisplay":"true","isOutdoor":"true","stationID":"9330689794","locationId":"A0191","Description":"</w:t>
      </w:r>
      <w:proofErr w:type="gramStart"/>
      <w:r w:rsidRPr="009F390A">
        <w:rPr>
          <w:color w:val="000000"/>
          <w:sz w:val="16"/>
          <w:szCs w:val="16"/>
        </w:rPr>
        <w:t>經昌</w:t>
      </w:r>
      <w:proofErr w:type="gramEnd"/>
      <w:r w:rsidRPr="009F390A">
        <w:rPr>
          <w:color w:val="000000"/>
          <w:sz w:val="16"/>
          <w:szCs w:val="16"/>
        </w:rPr>
        <w:t>/CE003","areaDescription":"西山工業區"},"@iot.selfLink":"https://sta.ci.taiwan.gov.tw/STA_AirQuality_EPAIoT/v1.0/Things(3)","Locations@iot.navigationLink":"</w:t>
      </w:r>
      <w:r w:rsidRPr="009F390A">
        <w:rPr>
          <w:b/>
          <w:color w:val="FF0000"/>
          <w:sz w:val="16"/>
          <w:szCs w:val="16"/>
        </w:rPr>
        <w:t>https://sta.ci.taiwan.gov.tw/STA_AirQuality_EPAIoT/v1.0/Things(3)/Locations</w:t>
      </w:r>
      <w:r w:rsidRPr="009F390A">
        <w:rPr>
          <w:color w:val="000000"/>
          <w:sz w:val="16"/>
          <w:szCs w:val="16"/>
        </w:rPr>
        <w:t>","Datastreams@iot.navigationLink":"https://sta.ci.taiwan.gov.tw/STA_AirQuality_EPAIoT/v1.0/Things(3)/Datastreams","TaskingCapabilities@iot.navigationLink":"https://sta.ci.taiwan.gov.tw/STA_AirQuality_EPAIoT/v1.0/Things(3)/TaskingCapabilities","HistoricalLocations@iot.navigationLink":"https://sta.ci.taiwan.gov.tw/STA_AirQuality_EPAIoT/v1.0/Things(3)/HistoricalLocations","MultiDatastreams@iot.navigationLink":"https://sta.ci.taiwan.gov.tw/STA_AirQuality_EPAIoT/v1.0/Things(3)/MultiDatastreams"}</w:t>
      </w:r>
    </w:p>
    <w:p w:rsidR="00DC0B3C" w:rsidRPr="00891212" w:rsidRDefault="00FA21E8" w:rsidP="00D67797">
      <w:pPr>
        <w:widowControl/>
        <w:shd w:val="clear" w:color="auto" w:fill="FFFFFF"/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</w:pPr>
      <w:r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再</w:t>
      </w:r>
      <w:r w:rsidR="00891212" w:rsidRPr="00891212"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進入</w:t>
      </w:r>
      <w:r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該</w:t>
      </w:r>
      <w:bookmarkStart w:id="0" w:name="_GoBack"/>
      <w:bookmarkEnd w:id="0"/>
      <w:r w:rsidR="00891212" w:rsidRPr="00891212"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Locat</w:t>
      </w:r>
      <w:r w:rsidR="00891212"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ion URL</w:t>
      </w:r>
      <w:r w:rsidR="00891212" w:rsidRPr="00891212"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後，可得知此測站座標、名稱</w:t>
      </w:r>
      <w:r w:rsidR="00891212">
        <w:rPr>
          <w:rFonts w:ascii="Helvetica" w:eastAsia="新細明體" w:hAnsi="Helvetica" w:cs="Helvetica" w:hint="eastAsia"/>
          <w:b/>
          <w:color w:val="000000" w:themeColor="text1"/>
          <w:kern w:val="0"/>
          <w:szCs w:val="24"/>
        </w:rPr>
        <w:t>如下所示</w:t>
      </w:r>
    </w:p>
    <w:p w:rsidR="009F390A" w:rsidRPr="009F390A" w:rsidRDefault="009F390A" w:rsidP="009F390A">
      <w:pPr>
        <w:pStyle w:val="HTML"/>
        <w:rPr>
          <w:color w:val="000000"/>
          <w:sz w:val="16"/>
          <w:szCs w:val="16"/>
        </w:rPr>
      </w:pPr>
      <w:r w:rsidRPr="009F390A">
        <w:rPr>
          <w:color w:val="000000"/>
          <w:sz w:val="16"/>
          <w:szCs w:val="16"/>
        </w:rPr>
        <w:t>{"@iot.count":1,"value":[{"description":"智慧</w:t>
      </w:r>
      <w:proofErr w:type="gramStart"/>
      <w:r w:rsidRPr="009F390A">
        <w:rPr>
          <w:color w:val="000000"/>
          <w:sz w:val="16"/>
          <w:szCs w:val="16"/>
        </w:rPr>
        <w:t>城鄉空品微型</w:t>
      </w:r>
      <w:proofErr w:type="gramEnd"/>
      <w:r w:rsidRPr="009F390A">
        <w:rPr>
          <w:color w:val="000000"/>
          <w:sz w:val="16"/>
          <w:szCs w:val="16"/>
        </w:rPr>
        <w:t>感測器-9330689794","encodingType":"application/vnd.geo+json","@iot.id":3,"location":{"type":"Point","</w:t>
      </w:r>
      <w:r w:rsidRPr="009F390A">
        <w:rPr>
          <w:b/>
          <w:color w:val="FF0000"/>
          <w:sz w:val="16"/>
          <w:szCs w:val="16"/>
        </w:rPr>
        <w:t>coordinates":[120.8083677,24.593241]},"name":"智慧</w:t>
      </w:r>
      <w:proofErr w:type="gramStart"/>
      <w:r w:rsidRPr="009F390A">
        <w:rPr>
          <w:b/>
          <w:color w:val="FF0000"/>
          <w:sz w:val="16"/>
          <w:szCs w:val="16"/>
        </w:rPr>
        <w:t>城鄉空品微型</w:t>
      </w:r>
      <w:proofErr w:type="gramEnd"/>
      <w:r w:rsidRPr="009F390A">
        <w:rPr>
          <w:b/>
          <w:color w:val="FF0000"/>
          <w:sz w:val="16"/>
          <w:szCs w:val="16"/>
        </w:rPr>
        <w:t>感測器</w:t>
      </w:r>
      <w:r w:rsidRPr="009F390A">
        <w:rPr>
          <w:color w:val="000000"/>
          <w:sz w:val="16"/>
          <w:szCs w:val="16"/>
        </w:rPr>
        <w:t>-9330689794","@iot.selfLink":"https://sta.ci.taiwan.gov.tw/STA_AirQuality_EPAIoT/v1.0/Locations(3)","Things@iot.navigationLink":"https://sta.ci.taiwan.gov.tw/STA_AirQuality_EPAIoT/v1.0/Locations(3)/Things","HistoricalLocations@iot.navigationLink":"https://sta.ci.taiwan.gov.tw/STA_AirQuality_EPAIoT/v1.0/Locations(3)/HistoricalLocations"}]}</w:t>
      </w:r>
    </w:p>
    <w:p w:rsidR="00891212" w:rsidRPr="00D67797" w:rsidRDefault="00891212" w:rsidP="00D6779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D67797" w:rsidRPr="00D67797" w:rsidRDefault="00D67797" w:rsidP="00D67797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作業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3 :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依據作業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2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所下載的各個環保局</w:t>
      </w:r>
      <w:proofErr w:type="gramStart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測站感測</w:t>
      </w:r>
      <w:proofErr w:type="gramEnd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器的描述資料，進一步點選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proofErr w:type="spellStart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Datastreams</w:t>
      </w:r>
      <w:proofErr w:type="spellEnd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、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Locations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，以及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proofErr w:type="spellStart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Datastreams</w:t>
      </w:r>
      <w:proofErr w:type="spellEnd"/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點選進入後，點選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Observations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URL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，觀察所下載到的資料內容，其中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 xml:space="preserve"> Observations </w:t>
      </w:r>
      <w:r w:rsidRPr="00D67797">
        <w:rPr>
          <w:rFonts w:ascii="Helvetica" w:eastAsia="新細明體" w:hAnsi="Helvetica" w:cs="Helvetica"/>
          <w:color w:val="333333"/>
          <w:kern w:val="0"/>
          <w:szCs w:val="24"/>
        </w:rPr>
        <w:t>內部是否包含個別感測器紀錄的資料。</w:t>
      </w:r>
    </w:p>
    <w:p w:rsidR="00160E55" w:rsidRDefault="003A6505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>：</w:t>
      </w:r>
    </w:p>
    <w:p w:rsidR="00A07571" w:rsidRDefault="00A07571">
      <w:pPr>
        <w:rPr>
          <w:rFonts w:hint="eastAsia"/>
          <w:szCs w:val="24"/>
        </w:rPr>
      </w:pPr>
      <w:proofErr w:type="spellStart"/>
      <w:r>
        <w:rPr>
          <w:szCs w:val="24"/>
        </w:rPr>
        <w:t>D</w:t>
      </w:r>
      <w:r>
        <w:rPr>
          <w:rFonts w:hint="eastAsia"/>
          <w:szCs w:val="24"/>
        </w:rPr>
        <w:t>atastreams</w:t>
      </w:r>
      <w:proofErr w:type="spellEnd"/>
      <w:r>
        <w:rPr>
          <w:rFonts w:hint="eastAsia"/>
          <w:szCs w:val="24"/>
        </w:rPr>
        <w:t>點選進入後，顯示如下，可以再進一步</w:t>
      </w:r>
      <w:proofErr w:type="gramStart"/>
      <w:r>
        <w:rPr>
          <w:rFonts w:hint="eastAsia"/>
          <w:szCs w:val="24"/>
        </w:rPr>
        <w:t>查詢細懸微粒</w:t>
      </w:r>
      <w:proofErr w:type="gramEnd"/>
      <w:r>
        <w:rPr>
          <w:rFonts w:hint="eastAsia"/>
          <w:szCs w:val="24"/>
        </w:rPr>
        <w:t>、溫度、相對溼度：</w:t>
      </w:r>
    </w:p>
    <w:p w:rsidR="003A6505" w:rsidRPr="00A07571" w:rsidRDefault="003A6505" w:rsidP="003A6505">
      <w:pPr>
        <w:pStyle w:val="HTML"/>
        <w:rPr>
          <w:color w:val="000000"/>
          <w:sz w:val="16"/>
          <w:szCs w:val="16"/>
        </w:rPr>
      </w:pPr>
      <w:r w:rsidRPr="00A07571">
        <w:rPr>
          <w:color w:val="000000"/>
          <w:sz w:val="16"/>
          <w:szCs w:val="16"/>
        </w:rPr>
        <w:t>{"@iot.count":3,"value":[{"description":"細懸浮微粒 PM2.5","@iot.id":7,"name":"PM2.5","observationType":"http://www.opengis.net/def/observationType/OGC-OM/2.0/OM_Measurement","observedArea":{"type":"Point","coordinates":[120.8083677,24.593241]},"phenomenonTime":"2021-01-23T04:00:22.000Z/2021-01-23T08:26:26.000Z","resultTime":null,"@iot.selfLink":"https://sta.ci.taiwan.gov.tw/STA_AirQuality_EPAIoT/v1.0/Datastreams(7)","unitOfMeasurement":{"name":"microgram per cubic meter","symbol":"μg/m3","definition":"https://acronyms.thefreedictionary.com/ug%2Fm3"},"ObservedProperty@iot.navigationLink":"https://sta.ci.taiwan.gov.tw/STA_AirQuality_EPAIoT/v1.0/Datastreams(7)/ObservedProperty","</w:t>
      </w:r>
      <w:r w:rsidRPr="009F390A">
        <w:rPr>
          <w:b/>
          <w:color w:val="FF0000"/>
          <w:sz w:val="16"/>
          <w:szCs w:val="16"/>
        </w:rPr>
        <w:t>Observations@iot.navigationLink":"https://sta.ci.taiwan.gov.tw/STA_AirQuality_EPAIoT/v1.0/Datastreams(7)/Observations</w:t>
      </w:r>
      <w:r w:rsidRPr="00A07571">
        <w:rPr>
          <w:color w:val="000000"/>
          <w:sz w:val="16"/>
          <w:szCs w:val="16"/>
        </w:rPr>
        <w:t>","Sensor@iot.navigationLink":"https://sta.ci.taiwan.gov.tw/STA_AirQuality_EPAIoT/v1.0/Datastreams(7)/Sensor","Thing@iot.navigationLink":"https://sta.ci.taiwan.gov.tw/STA_AirQuality</w:t>
      </w:r>
      <w:r w:rsidRPr="00A07571">
        <w:rPr>
          <w:color w:val="000000"/>
          <w:sz w:val="16"/>
          <w:szCs w:val="16"/>
        </w:rPr>
        <w:lastRenderedPageBreak/>
        <w:t>_EPAIoT/v1.0/Datastreams(7)/Thing"},{"description":"相對溼度","@iot.id":8,"name":"Relative humidity","observationType":"http://www.opengis.net/def/observationType/OGC-OM/2.0/OM_Measurement","observedArea":{"type":"Point","coordinates":[120.8083677,24.593241]},"phenomenonTime":"2021-01-23T04:00:22.000Z/2021-01-23T08:26:26.000Z","resultTime":null,"@iot.selfLink":"https://sta.ci.taiwan.gov.tw/STA_AirQuality_EPAIoT/v1.0/Datastreams(8)","unitOfMeasurement":{"name":"percentage","symbol":"%","definition":"https://en.wikipedia.org/wiki/Percentage"},"ObservedProperty@iot.navigationLink":"https://sta.ci.taiwan.gov.tw/STA_AirQuality_EPAIoT/v1.0/Datastreams(8)/ObservedProperty","Observations@iot.navigationLink":"https://sta.ci.taiwan.gov.tw/STA_AirQuality_EPAIoT/v1.0/Datastreams(8)/Observations","Sensor@iot.navigationLink":"https://sta.ci.taiwan.gov.tw/STA_AirQuality_EPAIoT/v1.0/Datastreams(8)/Sensor","Thing@iot.navigationLink":"https://sta.ci.taiwan.gov.tw/STA_AirQuality_EPAIoT/v1.0/Datastreams(8)/Thing"},{"description":"溫度","@iot.id":9,"name":"Temperature","observationType":"http://www.opengis.net/def/observationType/OGC-OM/2.0/OM_Measurement","observedArea":{"type":"Point","coordinates":[120.8083677,24.593241]},"phenomenonTime":"2021-01-23T04:00:22.000Z/2021-01-23T08:26:26.000Z","resultTime":null,"@iot.selfLink":"https://sta.ci.taiwan.gov.tw/STA_AirQuality_EPAIoT/v1.0/Datastreams(9)","unitOfMeasurement":{"name":"degree celsius","symbol":"°C","definition":"https://en.wikipedia.org/wiki/Celsius"},"ObservedProperty@iot.navigationLink":"https://sta.ci.taiwan.gov.tw/STA_AirQuality_EPAIoT/v1.0/Datastreams(9)/ObservedProperty","Observations@iot.navigationLink":"https://sta.ci.taiwan.gov.tw/STA_AirQuality_EPAIoT/v1.0/Datastreams(9)/Observations","Sensor@iot.navigationLink":"https://sta.ci.taiwan.gov.tw/STA_AirQuality_EPAIoT/v1.0/Datastreams(9)/Sensor","Thing@iot.navigationLink":"https://sta.ci.taiwan.gov.tw/STA_AirQuality_EPAIoT/v1.0/Datastreams(9)/Thing"}]}</w:t>
      </w:r>
    </w:p>
    <w:p w:rsidR="003A6505" w:rsidRDefault="009F390A">
      <w:pPr>
        <w:rPr>
          <w:rFonts w:ascii="Helvetica" w:eastAsia="新細明體" w:hAnsi="Helvetica" w:cs="Helvetica" w:hint="eastAsia"/>
          <w:b/>
          <w:color w:val="333333"/>
          <w:kern w:val="0"/>
          <w:szCs w:val="24"/>
        </w:rPr>
      </w:pPr>
      <w:r w:rsidRPr="00D67797">
        <w:rPr>
          <w:rFonts w:ascii="Helvetica" w:eastAsia="新細明體" w:hAnsi="Helvetica" w:cs="Helvetica"/>
          <w:b/>
          <w:color w:val="333333"/>
          <w:kern w:val="0"/>
          <w:szCs w:val="24"/>
        </w:rPr>
        <w:t>點選</w:t>
      </w:r>
      <w:proofErr w:type="gramStart"/>
      <w:r w:rsidRPr="009F390A">
        <w:rPr>
          <w:rFonts w:ascii="Helvetica" w:eastAsia="新細明體" w:hAnsi="Helvetica" w:cs="Helvetica"/>
          <w:color w:val="333333"/>
          <w:kern w:val="0"/>
          <w:szCs w:val="24"/>
        </w:rPr>
        <w:t>”</w:t>
      </w:r>
      <w:r w:rsidRPr="009F390A">
        <w:rPr>
          <w:rFonts w:hint="eastAsia"/>
          <w:szCs w:val="24"/>
        </w:rPr>
        <w:t>細懸微粒</w:t>
      </w:r>
      <w:r w:rsidRPr="009F390A">
        <w:rPr>
          <w:szCs w:val="24"/>
        </w:rPr>
        <w:t>”</w:t>
      </w:r>
      <w:proofErr w:type="gramEnd"/>
      <w:r w:rsidRPr="009F390A">
        <w:rPr>
          <w:rFonts w:hint="eastAsia"/>
          <w:szCs w:val="24"/>
        </w:rPr>
        <w:t xml:space="preserve"> </w:t>
      </w:r>
      <w:r w:rsidRPr="00D67797">
        <w:rPr>
          <w:rFonts w:ascii="Helvetica" w:eastAsia="新細明體" w:hAnsi="Helvetica" w:cs="Helvetica"/>
          <w:b/>
          <w:color w:val="333333"/>
          <w:kern w:val="0"/>
          <w:szCs w:val="24"/>
        </w:rPr>
        <w:t xml:space="preserve">Observations </w:t>
      </w:r>
      <w:r w:rsidRPr="00D67797">
        <w:rPr>
          <w:rFonts w:ascii="Helvetica" w:eastAsia="新細明體" w:hAnsi="Helvetica" w:cs="Helvetica"/>
          <w:b/>
          <w:color w:val="333333"/>
          <w:kern w:val="0"/>
          <w:szCs w:val="24"/>
        </w:rPr>
        <w:t>的</w:t>
      </w:r>
      <w:r w:rsidRPr="00D67797">
        <w:rPr>
          <w:rFonts w:ascii="Helvetica" w:eastAsia="新細明體" w:hAnsi="Helvetica" w:cs="Helvetica"/>
          <w:b/>
          <w:color w:val="333333"/>
          <w:kern w:val="0"/>
          <w:szCs w:val="24"/>
        </w:rPr>
        <w:t xml:space="preserve"> URL</w:t>
      </w:r>
      <w:r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後，可</w:t>
      </w:r>
      <w:proofErr w:type="gramStart"/>
      <w:r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查詢此感測</w:t>
      </w:r>
      <w:proofErr w:type="gramEnd"/>
      <w:r>
        <w:rPr>
          <w:rFonts w:ascii="Helvetica" w:eastAsia="新細明體" w:hAnsi="Helvetica" w:cs="Helvetica" w:hint="eastAsia"/>
          <w:b/>
          <w:color w:val="333333"/>
          <w:kern w:val="0"/>
          <w:szCs w:val="24"/>
        </w:rPr>
        <w:t>器不同時間的數值</w:t>
      </w:r>
    </w:p>
    <w:p w:rsidR="009F390A" w:rsidRPr="009F390A" w:rsidRDefault="009F390A" w:rsidP="009F390A">
      <w:pPr>
        <w:pStyle w:val="HTML"/>
        <w:rPr>
          <w:color w:val="000000"/>
          <w:sz w:val="16"/>
          <w:szCs w:val="16"/>
        </w:rPr>
      </w:pPr>
      <w:r w:rsidRPr="009F390A">
        <w:rPr>
          <w:color w:val="000000"/>
          <w:sz w:val="16"/>
          <w:szCs w:val="16"/>
        </w:rPr>
        <w:t>{"@iot.count":222,"@iot.nextLink":"https://sta.ci.taiwan.gov.tw/STA_AirQuality_EPAIoT/v1.0/Datastreams(7)/Observations?$skip=100","value":[{"@iot.id":204326088,"phenomenonTime":"2021-01-23T04:02:23.000Z","result":20.713,"resultTime":null,"@iot.selfLink":"https://sta.ci.taiwan.gov.tw/STA_AirQuality_EPAIoT/v1.0/Observations(204326088)","Datastream@iot.navigationLink":"https://sta.ci.taiwan.gov.tw/STA_AirQuality_EPAIoT/v1.0/Observations(204326088)/Datastream","MultiDatastream@iot.navigationLink":"https://sta.ci.taiwan.gov.tw/STA_AirQuality_EPAIoT/v1.0/Observations(204326088)/MultiDatastream","FeatureOfInterest@iot.navigationLink":"https://sta.ci.taiwan.gov.tw/STA_AirQuality_EPAIoT/v1.0/Observations(204326088)/FeatureOfInterest"},{"@iot.id":206855355,"phenomenonTime":"2021-01-23T07:02:06.000Z","</w:t>
      </w:r>
      <w:r w:rsidRPr="009F390A">
        <w:rPr>
          <w:b/>
          <w:color w:val="FF0000"/>
          <w:sz w:val="16"/>
          <w:szCs w:val="16"/>
        </w:rPr>
        <w:t>result":13.859</w:t>
      </w:r>
      <w:r w:rsidRPr="009F390A">
        <w:rPr>
          <w:color w:val="000000"/>
          <w:sz w:val="16"/>
          <w:szCs w:val="16"/>
        </w:rPr>
        <w:t>,"resultTime":null,"@iot.selfLink":"https://sta.ci.taiwan.gov.tw/STA_AirQuality_EPAIoT/v1.0/Observations(206855355)","Datastream@iot.navigationLink":"https://sta.ci.taiwan.gov.tw/STA_AirQuality_EPAIoT/v1.0/Observations(206855355)/Datastream","MultiDatastream@iot.navigationLink":"https://sta.ci.taiwan.gov.tw/STA_AirQuality_EPAIoT/v1.0/Observations(206855355)/MultiDatastream","FeatureOfInterest@iot.navigationLink":"https://sta.ci.taiwan.gov.tw/STA_AirQuality_EPAIoT/v1.0/Observations(206855355)/FeatureOfInterest"}</w:t>
      </w:r>
    </w:p>
    <w:p w:rsidR="009F390A" w:rsidRPr="009F390A" w:rsidRDefault="009F390A">
      <w:pPr>
        <w:rPr>
          <w:b/>
          <w:szCs w:val="24"/>
        </w:rPr>
      </w:pPr>
    </w:p>
    <w:sectPr w:rsidR="009F390A" w:rsidRPr="009F3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7782"/>
    <w:multiLevelType w:val="multilevel"/>
    <w:tmpl w:val="F7A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5D6CD6"/>
    <w:multiLevelType w:val="multilevel"/>
    <w:tmpl w:val="24E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D32534"/>
    <w:multiLevelType w:val="multilevel"/>
    <w:tmpl w:val="CEE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4C"/>
    <w:rsid w:val="00160E55"/>
    <w:rsid w:val="003A6505"/>
    <w:rsid w:val="005058A6"/>
    <w:rsid w:val="0084624C"/>
    <w:rsid w:val="00891212"/>
    <w:rsid w:val="009F390A"/>
    <w:rsid w:val="00A07571"/>
    <w:rsid w:val="00D67797"/>
    <w:rsid w:val="00DC0B3C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77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677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C0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C0B3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77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677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C0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C0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.taiwan.gov.tw/dsp/environmental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6</cp:revision>
  <dcterms:created xsi:type="dcterms:W3CDTF">2021-01-23T07:57:00Z</dcterms:created>
  <dcterms:modified xsi:type="dcterms:W3CDTF">2021-01-23T08:40:00Z</dcterms:modified>
</cp:coreProperties>
</file>