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6001" w14:textId="7393D737" w:rsidR="002C124F" w:rsidRDefault="00FE5E22">
      <w:r>
        <w:t>Deneme 123</w:t>
      </w:r>
    </w:p>
    <w:sectPr w:rsidR="002C1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22"/>
    <w:rsid w:val="003627F2"/>
    <w:rsid w:val="004D4769"/>
    <w:rsid w:val="00707E95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CEED"/>
  <w15:chartTrackingRefBased/>
  <w15:docId w15:val="{EC9ADBAB-104C-416F-8FB8-8927EF5C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Cihan Yetişken</dc:creator>
  <cp:keywords/>
  <dc:description/>
  <cp:lastModifiedBy>İbrahim Cihan Yetişken</cp:lastModifiedBy>
  <cp:revision>1</cp:revision>
  <dcterms:created xsi:type="dcterms:W3CDTF">2023-02-27T06:21:00Z</dcterms:created>
  <dcterms:modified xsi:type="dcterms:W3CDTF">2023-02-27T06:22:00Z</dcterms:modified>
</cp:coreProperties>
</file>