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DD" w:rsidRDefault="001434DD" w:rsidP="001434DD">
      <w:pPr>
        <w:pStyle w:val="a4"/>
      </w:pPr>
      <w:r>
        <w:rPr>
          <w:rFonts w:hint="eastAsia"/>
        </w:rPr>
        <w:t>招标采购管理系统-会议纪要-</w:t>
      </w:r>
      <w:r>
        <w:t>20180917</w:t>
      </w:r>
    </w:p>
    <w:p w:rsidR="001434DD" w:rsidRDefault="001434DD" w:rsidP="00CD5406">
      <w:pPr>
        <w:spacing w:before="240" w:line="360" w:lineRule="auto"/>
        <w:rPr>
          <w:rFonts w:ascii="宋体" w:eastAsia="宋体" w:hAnsi="宋体"/>
          <w:b/>
        </w:rPr>
      </w:pPr>
    </w:p>
    <w:p w:rsidR="005C7D67" w:rsidRDefault="005C7D67" w:rsidP="001434DD">
      <w:pPr>
        <w:pStyle w:val="a5"/>
        <w:jc w:val="left"/>
      </w:pPr>
      <w:r>
        <w:rPr>
          <w:rFonts w:hint="eastAsia"/>
        </w:rPr>
        <w:t>通用</w:t>
      </w:r>
    </w:p>
    <w:p w:rsidR="005C7D67" w:rsidRDefault="005C7D67" w:rsidP="00CD5406">
      <w:pPr>
        <w:spacing w:line="360" w:lineRule="auto"/>
      </w:pPr>
      <w:r>
        <w:rPr>
          <w:rFonts w:hint="eastAsia"/>
        </w:rPr>
        <w:t>1、</w:t>
      </w:r>
      <w:r w:rsidR="00CF728D">
        <w:rPr>
          <w:rFonts w:hint="eastAsia"/>
        </w:rPr>
        <w:t>详情页面中顶部</w:t>
      </w:r>
      <w:r w:rsidR="009B39DD">
        <w:rPr>
          <w:rFonts w:hint="eastAsia"/>
        </w:rPr>
        <w:t>〔</w:t>
      </w:r>
      <w:r w:rsidR="00CF728D">
        <w:rPr>
          <w:rFonts w:hint="eastAsia"/>
        </w:rPr>
        <w:t>返回</w:t>
      </w:r>
      <w:r w:rsidR="009B39DD">
        <w:rPr>
          <w:rFonts w:hint="eastAsia"/>
        </w:rPr>
        <w:t>〕按钮改为〔返回列表〕</w:t>
      </w:r>
    </w:p>
    <w:p w:rsidR="00A66C39" w:rsidRPr="00A66C39" w:rsidRDefault="00A66C39" w:rsidP="00CD5406">
      <w:pPr>
        <w:spacing w:line="360" w:lineRule="auto"/>
      </w:pPr>
      <w:r>
        <w:t xml:space="preserve">  1.1 如从列表中第</w:t>
      </w:r>
      <w:r>
        <w:rPr>
          <w:rFonts w:hint="eastAsia"/>
        </w:rPr>
        <w:t>3</w:t>
      </w:r>
      <w:r>
        <w:t>页点击查看某个项目的详情时，最后返回列表应回到列表中的第三页。</w:t>
      </w:r>
    </w:p>
    <w:p w:rsidR="00253B15" w:rsidRDefault="00253B15" w:rsidP="00CD5406">
      <w:pPr>
        <w:spacing w:line="360" w:lineRule="auto"/>
      </w:pPr>
      <w:bookmarkStart w:id="0" w:name="_GoBack"/>
      <w:r>
        <w:rPr>
          <w:rFonts w:hint="eastAsia"/>
        </w:rPr>
        <w:t>2、项目合并</w:t>
      </w:r>
      <w:r w:rsidR="00E01CCD">
        <w:rPr>
          <w:rFonts w:hint="eastAsia"/>
        </w:rPr>
        <w:t>后</w:t>
      </w:r>
      <w:r w:rsidR="00D91CE7">
        <w:rPr>
          <w:rFonts w:hint="eastAsia"/>
        </w:rPr>
        <w:t>，项目的</w:t>
      </w:r>
      <w:r w:rsidR="00E01CCD">
        <w:rPr>
          <w:rFonts w:hint="eastAsia"/>
        </w:rPr>
        <w:t>〔</w:t>
      </w:r>
      <w:r>
        <w:rPr>
          <w:rFonts w:hint="eastAsia"/>
        </w:rPr>
        <w:t>拟实施时间</w:t>
      </w:r>
      <w:r w:rsidR="006C1329">
        <w:rPr>
          <w:rFonts w:hint="eastAsia"/>
        </w:rPr>
        <w:t>/实施时间</w:t>
      </w:r>
      <w:r w:rsidR="00E01CCD">
        <w:rPr>
          <w:rFonts w:hint="eastAsia"/>
        </w:rPr>
        <w:t>〕</w:t>
      </w:r>
      <w:r w:rsidR="00D91CE7">
        <w:rPr>
          <w:rFonts w:hint="eastAsia"/>
        </w:rPr>
        <w:t>为项目包中</w:t>
      </w:r>
      <w:r w:rsidR="006C1329">
        <w:rPr>
          <w:rFonts w:hint="eastAsia"/>
        </w:rPr>
        <w:t>〔拟实施时间/实施时间〕</w:t>
      </w:r>
      <w:r w:rsidR="004016D5">
        <w:rPr>
          <w:rFonts w:hint="eastAsia"/>
        </w:rPr>
        <w:t>最小时间决定。如一个8月，一个7月则已7月为准。</w:t>
      </w:r>
    </w:p>
    <w:bookmarkEnd w:id="0"/>
    <w:p w:rsidR="00FF71EC" w:rsidRDefault="00FF71EC" w:rsidP="00CD5406">
      <w:pPr>
        <w:spacing w:line="360" w:lineRule="auto"/>
      </w:pPr>
      <w:r>
        <w:rPr>
          <w:rFonts w:hint="eastAsia"/>
        </w:rPr>
        <w:t>3、详情页面中联系人、联系电话默认</w:t>
      </w:r>
      <w:r w:rsidR="004016D5">
        <w:rPr>
          <w:rFonts w:hint="eastAsia"/>
        </w:rPr>
        <w:t>空白</w:t>
      </w:r>
      <w:r>
        <w:rPr>
          <w:rFonts w:hint="eastAsia"/>
        </w:rPr>
        <w:t>，执行流程时联系人、联系电话</w:t>
      </w:r>
      <w:r w:rsidR="004016D5">
        <w:rPr>
          <w:rFonts w:hint="eastAsia"/>
        </w:rPr>
        <w:t>默认</w:t>
      </w:r>
      <w:r>
        <w:rPr>
          <w:rFonts w:hint="eastAsia"/>
        </w:rPr>
        <w:t>使用前面填写的信息。当发生项目合并操作后，联系人、联系电话默认</w:t>
      </w:r>
      <w:r w:rsidR="004016D5">
        <w:rPr>
          <w:rFonts w:hint="eastAsia"/>
        </w:rPr>
        <w:t>空白</w:t>
      </w:r>
      <w:r>
        <w:rPr>
          <w:rFonts w:hint="eastAsia"/>
        </w:rPr>
        <w:t>。</w:t>
      </w:r>
    </w:p>
    <w:p w:rsidR="00FF71EC" w:rsidRDefault="00FF71EC" w:rsidP="00CD5406">
      <w:pPr>
        <w:spacing w:line="360" w:lineRule="auto"/>
      </w:pPr>
      <w:r>
        <w:rPr>
          <w:rFonts w:hint="eastAsia"/>
        </w:rPr>
        <w:t>4、当发生项目合并后，合并项目的预算金额自动为各包合计</w:t>
      </w:r>
      <w:r w:rsidR="00172733">
        <w:rPr>
          <w:rFonts w:hint="eastAsia"/>
        </w:rPr>
        <w:t>后</w:t>
      </w:r>
      <w:r>
        <w:rPr>
          <w:rFonts w:hint="eastAsia"/>
        </w:rPr>
        <w:t>的总预算金额。</w:t>
      </w:r>
    </w:p>
    <w:p w:rsidR="00C72B3B" w:rsidRPr="00253B15" w:rsidRDefault="00C97B72" w:rsidP="00CD5406">
      <w:pPr>
        <w:spacing w:line="360" w:lineRule="auto"/>
      </w:pPr>
      <w:r>
        <w:rPr>
          <w:rFonts w:hint="eastAsia"/>
        </w:rPr>
        <w:t>5</w:t>
      </w:r>
      <w:r>
        <w:t>、项目类别显示顺序为货物、工程、服务。</w:t>
      </w:r>
    </w:p>
    <w:p w:rsidR="00D25EA8" w:rsidRPr="001434DD" w:rsidRDefault="00D25EA8" w:rsidP="001434DD">
      <w:pPr>
        <w:pStyle w:val="a5"/>
        <w:jc w:val="left"/>
      </w:pPr>
      <w:r w:rsidRPr="001434DD">
        <w:rPr>
          <w:rFonts w:hint="eastAsia"/>
        </w:rPr>
        <w:t>项目申报</w:t>
      </w:r>
    </w:p>
    <w:p w:rsidR="00DF0E6A" w:rsidRDefault="00DF0E6A" w:rsidP="00CD5406">
      <w:pPr>
        <w:spacing w:line="360" w:lineRule="auto"/>
      </w:pPr>
      <w:r>
        <w:rPr>
          <w:rFonts w:hint="eastAsia"/>
        </w:rPr>
        <w:t>1、</w:t>
      </w:r>
      <w:r w:rsidR="00FF0121">
        <w:rPr>
          <w:rFonts w:hint="eastAsia"/>
        </w:rPr>
        <w:t>项目中所有实施时间，统一显示为</w:t>
      </w:r>
      <w:r w:rsidR="00842315">
        <w:rPr>
          <w:rFonts w:hint="eastAsia"/>
        </w:rPr>
        <w:t>格式为</w:t>
      </w:r>
      <w:r w:rsidR="00FF0121">
        <w:rPr>
          <w:rFonts w:hint="eastAsia"/>
        </w:rPr>
        <w:t>〔年-月〕</w:t>
      </w:r>
      <w:r w:rsidR="00842315">
        <w:rPr>
          <w:rFonts w:hint="eastAsia"/>
        </w:rPr>
        <w:t>。</w:t>
      </w:r>
    </w:p>
    <w:p w:rsidR="00E17B8F" w:rsidRDefault="00842315" w:rsidP="00CD5406">
      <w:pPr>
        <w:spacing w:line="360" w:lineRule="auto"/>
      </w:pPr>
      <w:r>
        <w:rPr>
          <w:rFonts w:hint="eastAsia"/>
        </w:rPr>
        <w:t>2</w:t>
      </w:r>
      <w:r w:rsidR="007A6847">
        <w:rPr>
          <w:rFonts w:hint="eastAsia"/>
        </w:rPr>
        <w:t>、</w:t>
      </w:r>
      <w:r w:rsidR="00D25EA8">
        <w:rPr>
          <w:rFonts w:hint="eastAsia"/>
        </w:rPr>
        <w:t>非</w:t>
      </w:r>
      <w:r w:rsidR="00FC1218">
        <w:rPr>
          <w:rFonts w:hint="eastAsia"/>
        </w:rPr>
        <w:t>政府集中采购</w:t>
      </w:r>
      <w:r w:rsidR="00D25EA8">
        <w:rPr>
          <w:rFonts w:hint="eastAsia"/>
        </w:rPr>
        <w:t>项目选择品目时，只能</w:t>
      </w:r>
      <w:r w:rsidR="004016D5">
        <w:rPr>
          <w:rFonts w:hint="eastAsia"/>
        </w:rPr>
        <w:t>选择最小一级品目。</w:t>
      </w:r>
    </w:p>
    <w:p w:rsidR="00496691" w:rsidRDefault="00842315" w:rsidP="00CD5406">
      <w:pPr>
        <w:spacing w:line="360" w:lineRule="auto"/>
      </w:pPr>
      <w:r>
        <w:rPr>
          <w:rFonts w:hint="eastAsia"/>
        </w:rPr>
        <w:t>3</w:t>
      </w:r>
      <w:r w:rsidR="007A6847">
        <w:rPr>
          <w:rFonts w:hint="eastAsia"/>
        </w:rPr>
        <w:t>、</w:t>
      </w:r>
      <w:r w:rsidR="005028A4">
        <w:rPr>
          <w:rFonts w:hint="eastAsia"/>
        </w:rPr>
        <w:t>当选择</w:t>
      </w:r>
      <w:r w:rsidR="00FC1218">
        <w:rPr>
          <w:rFonts w:hint="eastAsia"/>
        </w:rPr>
        <w:t>政府集中采购</w:t>
      </w:r>
      <w:r w:rsidR="005028A4">
        <w:rPr>
          <w:rFonts w:hint="eastAsia"/>
        </w:rPr>
        <w:t>时。</w:t>
      </w:r>
    </w:p>
    <w:p w:rsidR="00432738" w:rsidRDefault="00606A30" w:rsidP="00CD5406">
      <w:pPr>
        <w:spacing w:line="360" w:lineRule="auto"/>
      </w:pPr>
      <w:r>
        <w:rPr>
          <w:rFonts w:hint="eastAsia"/>
        </w:rPr>
        <w:t xml:space="preserve">  </w:t>
      </w:r>
      <w:r w:rsidR="00842315">
        <w:rPr>
          <w:rFonts w:hint="eastAsia"/>
        </w:rPr>
        <w:t>3</w:t>
      </w:r>
      <w:r w:rsidR="00C87428">
        <w:rPr>
          <w:rFonts w:hint="eastAsia"/>
        </w:rPr>
        <w:t>.1、</w:t>
      </w:r>
      <w:r>
        <w:rPr>
          <w:rFonts w:hint="eastAsia"/>
        </w:rPr>
        <w:t>是否为进口产品</w:t>
      </w:r>
      <w:r w:rsidR="004016D5">
        <w:rPr>
          <w:rFonts w:hint="eastAsia"/>
        </w:rPr>
        <w:t>一项</w:t>
      </w:r>
      <w:r>
        <w:rPr>
          <w:rFonts w:hint="eastAsia"/>
        </w:rPr>
        <w:t>放到列表中</w:t>
      </w:r>
      <w:r w:rsidR="00655AF5">
        <w:rPr>
          <w:rFonts w:hint="eastAsia"/>
        </w:rPr>
        <w:t>。</w:t>
      </w:r>
      <w:r>
        <w:br/>
      </w:r>
      <w:r>
        <w:rPr>
          <w:rFonts w:hint="eastAsia"/>
        </w:rPr>
        <w:t xml:space="preserve">  </w:t>
      </w:r>
      <w:r w:rsidR="00842315">
        <w:rPr>
          <w:rFonts w:hint="eastAsia"/>
        </w:rPr>
        <w:t>3</w:t>
      </w:r>
      <w:r>
        <w:rPr>
          <w:rFonts w:hint="eastAsia"/>
        </w:rPr>
        <w:t>.2</w:t>
      </w:r>
      <w:r w:rsidR="00C87428">
        <w:rPr>
          <w:rFonts w:hint="eastAsia"/>
        </w:rPr>
        <w:t>、预算金额</w:t>
      </w:r>
      <w:r w:rsidR="00664446">
        <w:rPr>
          <w:rFonts w:hint="eastAsia"/>
        </w:rPr>
        <w:t>（自动汇总）</w:t>
      </w:r>
      <w:r w:rsidR="00C87428">
        <w:rPr>
          <w:rFonts w:hint="eastAsia"/>
        </w:rPr>
        <w:t>、</w:t>
      </w:r>
      <w:r w:rsidR="00655AF5">
        <w:rPr>
          <w:rFonts w:hint="eastAsia"/>
        </w:rPr>
        <w:t>品目名称</w:t>
      </w:r>
      <w:r w:rsidR="00664446">
        <w:rPr>
          <w:rFonts w:hint="eastAsia"/>
        </w:rPr>
        <w:t>（自动汇总所有单项的</w:t>
      </w:r>
      <w:r w:rsidR="004016D5">
        <w:rPr>
          <w:rFonts w:hint="eastAsia"/>
        </w:rPr>
        <w:t>品目</w:t>
      </w:r>
      <w:r w:rsidR="00664446">
        <w:rPr>
          <w:rFonts w:hint="eastAsia"/>
        </w:rPr>
        <w:t>）</w:t>
      </w:r>
      <w:r w:rsidR="00655AF5">
        <w:rPr>
          <w:rFonts w:hint="eastAsia"/>
        </w:rPr>
        <w:t>、项目类别</w:t>
      </w:r>
      <w:r w:rsidR="006D104B">
        <w:rPr>
          <w:rFonts w:hint="eastAsia"/>
        </w:rPr>
        <w:t>（默认为单项名称的项目类别）不需要单独操作。</w:t>
      </w:r>
    </w:p>
    <w:p w:rsidR="00432738" w:rsidRDefault="00432738" w:rsidP="00CD5406">
      <w:pPr>
        <w:spacing w:line="360" w:lineRule="auto"/>
      </w:pPr>
      <w:r>
        <w:rPr>
          <w:rFonts w:hint="eastAsia"/>
        </w:rPr>
        <w:t xml:space="preserve">  3.3、当点击〔保存/提交论证〕时，自动生成</w:t>
      </w:r>
      <w:r w:rsidR="000A3A2C">
        <w:rPr>
          <w:rFonts w:hint="eastAsia"/>
        </w:rPr>
        <w:t>表格对应个数的申报项目，并在列表中展示。</w:t>
      </w:r>
    </w:p>
    <w:p w:rsidR="00432738" w:rsidRDefault="003C3935" w:rsidP="004016D5">
      <w:pPr>
        <w:spacing w:line="360" w:lineRule="auto"/>
        <w:ind w:firstLine="420"/>
      </w:pPr>
      <w:r>
        <w:rPr>
          <w:rFonts w:hint="eastAsia"/>
        </w:rPr>
        <w:t>3.3.1、列表</w:t>
      </w:r>
      <w:proofErr w:type="gramStart"/>
      <w:r w:rsidR="003A73C5">
        <w:rPr>
          <w:rFonts w:hint="eastAsia"/>
        </w:rPr>
        <w:t>中项目</w:t>
      </w:r>
      <w:proofErr w:type="gramEnd"/>
      <w:r w:rsidR="003A73C5">
        <w:rPr>
          <w:rFonts w:hint="eastAsia"/>
        </w:rPr>
        <w:t>名称</w:t>
      </w:r>
      <w:r>
        <w:rPr>
          <w:rFonts w:hint="eastAsia"/>
        </w:rPr>
        <w:t xml:space="preserve">展示格式〔申报项目名称 </w:t>
      </w:r>
      <w:r>
        <w:t>–</w:t>
      </w:r>
      <w:r>
        <w:rPr>
          <w:rFonts w:hint="eastAsia"/>
        </w:rPr>
        <w:t xml:space="preserve"> 申报项目</w:t>
      </w:r>
      <w:r w:rsidR="003A73C5">
        <w:rPr>
          <w:rFonts w:hint="eastAsia"/>
        </w:rPr>
        <w:t>单项名称〕。</w:t>
      </w:r>
    </w:p>
    <w:p w:rsidR="004016D5" w:rsidRDefault="004016D5" w:rsidP="004016D5">
      <w:pPr>
        <w:spacing w:line="360" w:lineRule="auto"/>
      </w:pPr>
      <w:r>
        <w:t xml:space="preserve">  3.4</w:t>
      </w:r>
      <w:r>
        <w:rPr>
          <w:rFonts w:hint="eastAsia"/>
        </w:rPr>
        <w:t>、集中采购列表添加〔删除〕的操作列。</w:t>
      </w:r>
    </w:p>
    <w:p w:rsidR="004016D5" w:rsidRDefault="004016D5" w:rsidP="004016D5">
      <w:pPr>
        <w:spacing w:line="360" w:lineRule="auto"/>
      </w:pPr>
      <w:r>
        <w:rPr>
          <w:rFonts w:hint="eastAsia"/>
        </w:rPr>
        <w:t xml:space="preserve"> </w:t>
      </w:r>
      <w:r>
        <w:t xml:space="preserve"> 3.5 </w:t>
      </w:r>
      <w:r>
        <w:rPr>
          <w:rFonts w:hint="eastAsia"/>
        </w:rPr>
        <w:t>单项名称为货物的可以新增</w:t>
      </w:r>
      <w:r w:rsidR="00C97B72">
        <w:rPr>
          <w:rFonts w:hint="eastAsia"/>
        </w:rPr>
        <w:t>且只能添加货物的。</w:t>
      </w:r>
    </w:p>
    <w:p w:rsidR="004016D5" w:rsidRDefault="004016D5" w:rsidP="004016D5">
      <w:pPr>
        <w:spacing w:line="360" w:lineRule="auto"/>
      </w:pPr>
      <w:r>
        <w:rPr>
          <w:rFonts w:hint="eastAsia"/>
        </w:rPr>
        <w:t xml:space="preserve"> </w:t>
      </w:r>
      <w:r>
        <w:t xml:space="preserve"> 3.6 </w:t>
      </w:r>
      <w:r>
        <w:rPr>
          <w:rFonts w:hint="eastAsia"/>
        </w:rPr>
        <w:t>单项名称为服务的不能新增（因归口部门可能不一样</w:t>
      </w:r>
      <w:r w:rsidR="00C97B72">
        <w:rPr>
          <w:rFonts w:hint="eastAsia"/>
        </w:rPr>
        <w:t>）</w:t>
      </w:r>
    </w:p>
    <w:p w:rsidR="004016D5" w:rsidRDefault="004016D5" w:rsidP="004016D5">
      <w:pPr>
        <w:spacing w:line="360" w:lineRule="auto"/>
      </w:pPr>
      <w:r>
        <w:rPr>
          <w:rFonts w:hint="eastAsia"/>
        </w:rPr>
        <w:t xml:space="preserve"> </w:t>
      </w:r>
      <w:r>
        <w:t xml:space="preserve"> 3.7 </w:t>
      </w:r>
      <w:r>
        <w:rPr>
          <w:rFonts w:hint="eastAsia"/>
        </w:rPr>
        <w:t>表格中单项名称不能同时出现货物与服务的信息。</w:t>
      </w:r>
    </w:p>
    <w:p w:rsidR="00C96A15" w:rsidRDefault="00C251A7" w:rsidP="00CD5406">
      <w:pPr>
        <w:spacing w:line="360" w:lineRule="auto"/>
      </w:pPr>
      <w:r>
        <w:rPr>
          <w:rFonts w:hint="eastAsia"/>
        </w:rPr>
        <w:t>4、申报新建/申报详情界面中</w:t>
      </w:r>
      <w:r w:rsidR="00AB1C62">
        <w:rPr>
          <w:rFonts w:hint="eastAsia"/>
        </w:rPr>
        <w:t>〔采购方式〕标题改为〔拟采购方式〕</w:t>
      </w:r>
    </w:p>
    <w:p w:rsidR="00FF71EC" w:rsidRDefault="004016D5" w:rsidP="00CD5406">
      <w:pPr>
        <w:spacing w:line="360" w:lineRule="auto"/>
      </w:pPr>
      <w:r>
        <w:rPr>
          <w:rFonts w:hint="eastAsia"/>
        </w:rPr>
        <w:t>5、申报管理列表，增加〔政府集中采购〕与〔非政府集中采购〕的筛选项。</w:t>
      </w:r>
    </w:p>
    <w:p w:rsidR="006D2129" w:rsidRPr="001434DD" w:rsidRDefault="006D2129" w:rsidP="001434DD">
      <w:pPr>
        <w:pStyle w:val="a5"/>
        <w:jc w:val="left"/>
      </w:pPr>
      <w:r w:rsidRPr="007A6847">
        <w:rPr>
          <w:rFonts w:hint="eastAsia"/>
        </w:rPr>
        <w:lastRenderedPageBreak/>
        <w:t>项目</w:t>
      </w:r>
      <w:r>
        <w:rPr>
          <w:rFonts w:hint="eastAsia"/>
        </w:rPr>
        <w:t>论证</w:t>
      </w:r>
      <w:r w:rsidR="00FF71EC" w:rsidRPr="001434DD">
        <w:rPr>
          <w:rFonts w:hint="eastAsia"/>
        </w:rPr>
        <w:t>（必要性论证）</w:t>
      </w:r>
    </w:p>
    <w:p w:rsidR="006D2129" w:rsidRDefault="00BC038A" w:rsidP="00CD5406">
      <w:pPr>
        <w:spacing w:line="360" w:lineRule="auto"/>
      </w:pPr>
      <w:r>
        <w:rPr>
          <w:rFonts w:hint="eastAsia"/>
        </w:rPr>
        <w:t>1、</w:t>
      </w:r>
      <w:r w:rsidR="00DD537F">
        <w:rPr>
          <w:rFonts w:hint="eastAsia"/>
        </w:rPr>
        <w:t>集</w:t>
      </w:r>
      <w:proofErr w:type="gramStart"/>
      <w:r w:rsidR="00DD537F">
        <w:rPr>
          <w:rFonts w:hint="eastAsia"/>
        </w:rPr>
        <w:t>采项目</w:t>
      </w:r>
      <w:proofErr w:type="gramEnd"/>
      <w:r w:rsidR="00DD537F">
        <w:rPr>
          <w:rFonts w:hint="eastAsia"/>
        </w:rPr>
        <w:t>合并</w:t>
      </w:r>
    </w:p>
    <w:p w:rsidR="00DD537F" w:rsidRDefault="00DD537F" w:rsidP="00CD5406">
      <w:pPr>
        <w:spacing w:line="360" w:lineRule="auto"/>
      </w:pPr>
      <w:r>
        <w:rPr>
          <w:rFonts w:hint="eastAsia"/>
        </w:rPr>
        <w:t xml:space="preserve">  1.1、</w:t>
      </w:r>
      <w:r w:rsidR="00FD56B8">
        <w:rPr>
          <w:rFonts w:hint="eastAsia"/>
        </w:rPr>
        <w:t>集</w:t>
      </w:r>
      <w:proofErr w:type="gramStart"/>
      <w:r w:rsidR="00FD56B8">
        <w:rPr>
          <w:rFonts w:hint="eastAsia"/>
        </w:rPr>
        <w:t>采项目</w:t>
      </w:r>
      <w:proofErr w:type="gramEnd"/>
      <w:r w:rsidR="00FD56B8">
        <w:rPr>
          <w:rFonts w:hint="eastAsia"/>
        </w:rPr>
        <w:t>合并页面，单项名称默认显示</w:t>
      </w:r>
      <w:proofErr w:type="gramStart"/>
      <w:r w:rsidR="007F3910">
        <w:rPr>
          <w:rFonts w:hint="eastAsia"/>
        </w:rPr>
        <w:t>“</w:t>
      </w:r>
      <w:proofErr w:type="gramEnd"/>
      <w:r w:rsidR="00A66C39">
        <w:rPr>
          <w:rFonts w:hint="eastAsia"/>
        </w:rPr>
        <w:t>请</w:t>
      </w:r>
      <w:r w:rsidR="007F3910">
        <w:rPr>
          <w:rFonts w:hint="eastAsia"/>
        </w:rPr>
        <w:t>择“</w:t>
      </w:r>
      <w:r w:rsidR="00737AA3">
        <w:rPr>
          <w:rFonts w:hint="eastAsia"/>
        </w:rPr>
        <w:t>，左侧单项列表默认为灰色，不能点击。</w:t>
      </w:r>
    </w:p>
    <w:p w:rsidR="00FF71EC" w:rsidRDefault="00FF71EC" w:rsidP="00CD5406">
      <w:pPr>
        <w:spacing w:line="360" w:lineRule="auto"/>
      </w:pPr>
      <w:r>
        <w:rPr>
          <w:rFonts w:hint="eastAsia"/>
        </w:rPr>
        <w:t>2、</w:t>
      </w:r>
      <w:r w:rsidR="00172733">
        <w:rPr>
          <w:rFonts w:hint="eastAsia"/>
        </w:rPr>
        <w:t>〔非政府集中采购项目〕</w:t>
      </w:r>
      <w:r w:rsidRPr="00172733">
        <w:rPr>
          <w:rFonts w:hint="eastAsia"/>
          <w:color w:val="FF0000"/>
        </w:rPr>
        <w:t>不能</w:t>
      </w:r>
      <w:r w:rsidR="00172733">
        <w:rPr>
          <w:rFonts w:hint="eastAsia"/>
        </w:rPr>
        <w:t>与〔政府集中采购项目〕合并</w:t>
      </w:r>
      <w:r>
        <w:rPr>
          <w:rFonts w:hint="eastAsia"/>
        </w:rPr>
        <w:t>。</w:t>
      </w:r>
    </w:p>
    <w:p w:rsidR="00A94DB4" w:rsidRDefault="00FF71EC" w:rsidP="00CD5406">
      <w:pPr>
        <w:spacing w:line="360" w:lineRule="auto"/>
      </w:pPr>
      <w:r>
        <w:t>4</w:t>
      </w:r>
      <w:r w:rsidR="00A94DB4">
        <w:rPr>
          <w:rFonts w:hint="eastAsia"/>
        </w:rPr>
        <w:t>、</w:t>
      </w:r>
      <w:r>
        <w:rPr>
          <w:rFonts w:hint="eastAsia"/>
        </w:rPr>
        <w:t>必要性论证不管是通过还是不同论证，都需要上传论证报告。</w:t>
      </w:r>
    </w:p>
    <w:p w:rsidR="00AE30DC" w:rsidRDefault="00AE30DC" w:rsidP="00CD5406">
      <w:pPr>
        <w:spacing w:line="360" w:lineRule="auto"/>
      </w:pPr>
    </w:p>
    <w:p w:rsidR="00793D85" w:rsidRPr="001434DD" w:rsidRDefault="00793D85" w:rsidP="001434DD">
      <w:pPr>
        <w:pStyle w:val="a5"/>
        <w:jc w:val="left"/>
      </w:pPr>
      <w:r w:rsidRPr="001434DD">
        <w:rPr>
          <w:rFonts w:hint="eastAsia"/>
        </w:rPr>
        <w:t>预算管理</w:t>
      </w:r>
    </w:p>
    <w:p w:rsidR="006B09C9" w:rsidRDefault="00793D85" w:rsidP="00CD5406">
      <w:pPr>
        <w:spacing w:line="360" w:lineRule="auto"/>
      </w:pPr>
      <w:r>
        <w:t>1</w:t>
      </w:r>
      <w:r>
        <w:rPr>
          <w:rFonts w:hint="eastAsia"/>
        </w:rPr>
        <w:t>、预算指标</w:t>
      </w:r>
    </w:p>
    <w:p w:rsidR="00793D85" w:rsidRDefault="006B09C9" w:rsidP="00CD5406">
      <w:pPr>
        <w:spacing w:line="360" w:lineRule="auto"/>
      </w:pPr>
      <w:r>
        <w:t xml:space="preserve">  1.1</w:t>
      </w:r>
      <w:r>
        <w:rPr>
          <w:rFonts w:hint="eastAsia"/>
        </w:rPr>
        <w:t>、每个预算类型〔常规预算、专项预算、其他预算〕只要录入并保存后就不能修改，所以保存的时候需要提示，一经保存不能修改。</w:t>
      </w:r>
    </w:p>
    <w:p w:rsidR="006B09C9" w:rsidRDefault="006B09C9" w:rsidP="00CD5406">
      <w:pPr>
        <w:spacing w:line="360" w:lineRule="auto"/>
      </w:pPr>
      <w:r>
        <w:rPr>
          <w:rFonts w:hint="eastAsia"/>
        </w:rPr>
        <w:t xml:space="preserve"> </w:t>
      </w:r>
      <w:r>
        <w:t xml:space="preserve"> 1.2</w:t>
      </w:r>
      <w:r>
        <w:rPr>
          <w:rFonts w:hint="eastAsia"/>
        </w:rPr>
        <w:t>、每个归口部门有自己的独立预算（常规预算、专项预算、其他预算）。</w:t>
      </w:r>
    </w:p>
    <w:p w:rsidR="00793D85" w:rsidRDefault="00793D85" w:rsidP="00CD5406">
      <w:pPr>
        <w:spacing w:line="360" w:lineRule="auto"/>
      </w:pPr>
      <w:r>
        <w:t>2</w:t>
      </w:r>
      <w:r>
        <w:rPr>
          <w:rFonts w:hint="eastAsia"/>
        </w:rPr>
        <w:t>、进入预算</w:t>
      </w:r>
    </w:p>
    <w:p w:rsidR="00793D85" w:rsidRDefault="00793D85" w:rsidP="00CD5406">
      <w:pPr>
        <w:spacing w:line="360" w:lineRule="auto"/>
      </w:pPr>
      <w:r>
        <w:rPr>
          <w:rFonts w:hint="eastAsia"/>
        </w:rPr>
        <w:t xml:space="preserve"> </w:t>
      </w:r>
      <w:r>
        <w:t xml:space="preserve"> 2.1</w:t>
      </w:r>
      <w:r>
        <w:rPr>
          <w:rFonts w:hint="eastAsia"/>
        </w:rPr>
        <w:t>、入选概况名称待定</w:t>
      </w:r>
    </w:p>
    <w:p w:rsidR="00793D85" w:rsidRDefault="00793D85" w:rsidP="00A66C39">
      <w:pPr>
        <w:spacing w:line="360" w:lineRule="auto"/>
      </w:pPr>
      <w:r>
        <w:rPr>
          <w:rFonts w:hint="eastAsia"/>
        </w:rPr>
        <w:t xml:space="preserve"> </w:t>
      </w:r>
      <w:r>
        <w:t xml:space="preserve"> 2.2</w:t>
      </w:r>
      <w:r>
        <w:rPr>
          <w:rFonts w:hint="eastAsia"/>
        </w:rPr>
        <w:t>、入选概况中，前三</w:t>
      </w:r>
      <w:r w:rsidR="00A66C39">
        <w:rPr>
          <w:rFonts w:hint="eastAsia"/>
        </w:rPr>
        <w:t>为：</w:t>
      </w:r>
      <w:r>
        <w:rPr>
          <w:rFonts w:hint="eastAsia"/>
        </w:rPr>
        <w:t>的排行为当前所选的前三部门</w:t>
      </w:r>
      <w:r w:rsidR="00A66C39">
        <w:rPr>
          <w:rFonts w:hint="eastAsia"/>
        </w:rPr>
        <w:t>（首先按预算金额排序</w:t>
      </w:r>
      <w:proofErr w:type="gramStart"/>
      <w:r w:rsidR="00A66C39">
        <w:rPr>
          <w:rFonts w:hint="eastAsia"/>
        </w:rPr>
        <w:t>其次按</w:t>
      </w:r>
      <w:proofErr w:type="gramEnd"/>
      <w:r w:rsidR="00A66C39">
        <w:rPr>
          <w:rFonts w:hint="eastAsia"/>
        </w:rPr>
        <w:t>项目个数排序）。后三为：</w:t>
      </w:r>
      <w:r>
        <w:rPr>
          <w:rFonts w:hint="eastAsia"/>
        </w:rPr>
        <w:t>首先是没有入选的后三个部门，其次在是一经选择的项目后三排行。</w:t>
      </w:r>
    </w:p>
    <w:p w:rsidR="00793D85" w:rsidRDefault="00CD5406" w:rsidP="00CD5406">
      <w:pPr>
        <w:widowControl/>
        <w:spacing w:line="360" w:lineRule="auto"/>
        <w:jc w:val="left"/>
      </w:pPr>
      <w:r>
        <w:t>3</w:t>
      </w:r>
      <w:r>
        <w:rPr>
          <w:rFonts w:hint="eastAsia"/>
        </w:rPr>
        <w:t>、预算执行中资金来源不需要选择，直接显示</w:t>
      </w:r>
    </w:p>
    <w:p w:rsidR="00CD5406" w:rsidRPr="00793D85" w:rsidRDefault="00CD5406" w:rsidP="00CD5406">
      <w:pPr>
        <w:widowControl/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3.1</w:t>
      </w:r>
      <w:r>
        <w:rPr>
          <w:rFonts w:hint="eastAsia"/>
        </w:rPr>
        <w:t>、常规预算、专项预算为财政资金。其他预算为非财政资金。</w:t>
      </w:r>
    </w:p>
    <w:p w:rsidR="00793D85" w:rsidRPr="00793D85" w:rsidRDefault="00793D85" w:rsidP="00CD5406">
      <w:pPr>
        <w:widowControl/>
        <w:spacing w:line="360" w:lineRule="auto"/>
        <w:jc w:val="left"/>
      </w:pPr>
    </w:p>
    <w:p w:rsidR="007A6847" w:rsidRPr="001434DD" w:rsidRDefault="007A6847" w:rsidP="001434DD">
      <w:pPr>
        <w:pStyle w:val="a5"/>
        <w:jc w:val="left"/>
      </w:pPr>
      <w:r w:rsidRPr="007A6847">
        <w:rPr>
          <w:rFonts w:hint="eastAsia"/>
        </w:rPr>
        <w:t>项目执行</w:t>
      </w:r>
    </w:p>
    <w:p w:rsidR="007A6847" w:rsidRDefault="006133DE" w:rsidP="00CD5406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执行项目列表</w:t>
      </w:r>
    </w:p>
    <w:p w:rsidR="00CD5406" w:rsidRDefault="00CD5406" w:rsidP="00CD5406">
      <w:pPr>
        <w:spacing w:line="360" w:lineRule="auto"/>
        <w:ind w:left="720"/>
      </w:pPr>
      <w:r>
        <w:t>1.1</w:t>
      </w:r>
      <w:r>
        <w:rPr>
          <w:rFonts w:hint="eastAsia"/>
        </w:rPr>
        <w:t>、新增更正情况、质疑投诉两列，默认列的值为空，当可以操作（采购中心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、代理机构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）时增加可以点击的按钮图标。</w:t>
      </w:r>
    </w:p>
    <w:p w:rsidR="00CD5406" w:rsidRDefault="00CD5406" w:rsidP="00CD5406">
      <w:pPr>
        <w:spacing w:line="360" w:lineRule="auto"/>
        <w:ind w:left="720"/>
      </w:pPr>
      <w:r>
        <w:t>1.2</w:t>
      </w:r>
      <w:r>
        <w:rPr>
          <w:rFonts w:hint="eastAsia"/>
        </w:rPr>
        <w:t>、项目名称列为蓝色，可</w:t>
      </w:r>
      <w:proofErr w:type="gramStart"/>
      <w:r>
        <w:rPr>
          <w:rFonts w:hint="eastAsia"/>
        </w:rPr>
        <w:t>点击且</w:t>
      </w:r>
      <w:proofErr w:type="gramEnd"/>
      <w:r>
        <w:rPr>
          <w:rFonts w:hint="eastAsia"/>
        </w:rPr>
        <w:t>能进入详情。</w:t>
      </w:r>
    </w:p>
    <w:p w:rsidR="00CD5406" w:rsidRPr="00CD5406" w:rsidRDefault="00CD5406" w:rsidP="00CD5406">
      <w:pPr>
        <w:spacing w:line="360" w:lineRule="auto"/>
        <w:ind w:left="720"/>
      </w:pPr>
      <w:r>
        <w:t>1.3</w:t>
      </w:r>
      <w:r>
        <w:rPr>
          <w:rFonts w:hint="eastAsia"/>
        </w:rPr>
        <w:t>、项目执行流程列，当前我可以操作的列为蓝色。</w:t>
      </w:r>
    </w:p>
    <w:p w:rsidR="00CD5406" w:rsidRDefault="00CD5406" w:rsidP="00CD5406">
      <w:pPr>
        <w:spacing w:line="360" w:lineRule="auto"/>
      </w:pPr>
      <w:r>
        <w:rPr>
          <w:rFonts w:hint="eastAsia"/>
        </w:rPr>
        <w:t>3、资金来源：财政资金项目与非财政资金项目不能合并</w:t>
      </w:r>
    </w:p>
    <w:p w:rsidR="00CD5406" w:rsidRDefault="00CD5406" w:rsidP="00CD5406">
      <w:pPr>
        <w:spacing w:line="360" w:lineRule="auto"/>
      </w:pPr>
      <w:r>
        <w:rPr>
          <w:rFonts w:hint="eastAsia"/>
        </w:rPr>
        <w:t>4、项目属性：政府采购与非政府采购项目不能合并。</w:t>
      </w:r>
    </w:p>
    <w:p w:rsidR="00CD5406" w:rsidRPr="00CD5406" w:rsidRDefault="00CD5406" w:rsidP="00CD5406">
      <w:pPr>
        <w:spacing w:line="360" w:lineRule="auto"/>
      </w:pPr>
      <w:r>
        <w:rPr>
          <w:rFonts w:hint="eastAsia"/>
        </w:rPr>
        <w:t>5、采购方式：不同采购方式的项目不能合并。</w:t>
      </w:r>
    </w:p>
    <w:p w:rsidR="007A6847" w:rsidRDefault="007A6847" w:rsidP="00CD5406">
      <w:pPr>
        <w:spacing w:line="360" w:lineRule="auto"/>
      </w:pPr>
    </w:p>
    <w:sectPr w:rsidR="007A6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54734"/>
    <w:multiLevelType w:val="hybridMultilevel"/>
    <w:tmpl w:val="AB38FD08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10522"/>
    <w:multiLevelType w:val="hybridMultilevel"/>
    <w:tmpl w:val="1556CE16"/>
    <w:lvl w:ilvl="0" w:tplc="AF947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8F"/>
    <w:rsid w:val="00076FC5"/>
    <w:rsid w:val="000A0CC6"/>
    <w:rsid w:val="000A3A2C"/>
    <w:rsid w:val="001347EF"/>
    <w:rsid w:val="001415B0"/>
    <w:rsid w:val="001434DD"/>
    <w:rsid w:val="00172733"/>
    <w:rsid w:val="00244448"/>
    <w:rsid w:val="00253B15"/>
    <w:rsid w:val="002D2181"/>
    <w:rsid w:val="00353C2C"/>
    <w:rsid w:val="003A73C5"/>
    <w:rsid w:val="003C3935"/>
    <w:rsid w:val="004016D5"/>
    <w:rsid w:val="00432738"/>
    <w:rsid w:val="0043402A"/>
    <w:rsid w:val="00496691"/>
    <w:rsid w:val="005028A4"/>
    <w:rsid w:val="005141E7"/>
    <w:rsid w:val="005C7D67"/>
    <w:rsid w:val="005D7EE2"/>
    <w:rsid w:val="00606A30"/>
    <w:rsid w:val="006133DE"/>
    <w:rsid w:val="00655AF5"/>
    <w:rsid w:val="00664446"/>
    <w:rsid w:val="006B09C9"/>
    <w:rsid w:val="006C1329"/>
    <w:rsid w:val="006D104B"/>
    <w:rsid w:val="006D2129"/>
    <w:rsid w:val="00734C86"/>
    <w:rsid w:val="00737AA3"/>
    <w:rsid w:val="0076010F"/>
    <w:rsid w:val="00793D85"/>
    <w:rsid w:val="007A6847"/>
    <w:rsid w:val="007F3910"/>
    <w:rsid w:val="00834533"/>
    <w:rsid w:val="00842315"/>
    <w:rsid w:val="0086693E"/>
    <w:rsid w:val="009B39DD"/>
    <w:rsid w:val="009F7FF5"/>
    <w:rsid w:val="00A13EDC"/>
    <w:rsid w:val="00A44D03"/>
    <w:rsid w:val="00A66C39"/>
    <w:rsid w:val="00A94DB4"/>
    <w:rsid w:val="00AB1C62"/>
    <w:rsid w:val="00AC4913"/>
    <w:rsid w:val="00AE30DC"/>
    <w:rsid w:val="00BA1BF0"/>
    <w:rsid w:val="00BC038A"/>
    <w:rsid w:val="00C01D17"/>
    <w:rsid w:val="00C251A7"/>
    <w:rsid w:val="00C72B3B"/>
    <w:rsid w:val="00C87428"/>
    <w:rsid w:val="00C96A15"/>
    <w:rsid w:val="00C97B72"/>
    <w:rsid w:val="00CA1D50"/>
    <w:rsid w:val="00CD5406"/>
    <w:rsid w:val="00CE6915"/>
    <w:rsid w:val="00CF728D"/>
    <w:rsid w:val="00D25EA8"/>
    <w:rsid w:val="00D5199C"/>
    <w:rsid w:val="00D718FA"/>
    <w:rsid w:val="00D90E37"/>
    <w:rsid w:val="00D91CE7"/>
    <w:rsid w:val="00DD537F"/>
    <w:rsid w:val="00DF0E6A"/>
    <w:rsid w:val="00E01CCD"/>
    <w:rsid w:val="00E0664E"/>
    <w:rsid w:val="00E17B8F"/>
    <w:rsid w:val="00EA3A33"/>
    <w:rsid w:val="00EC5147"/>
    <w:rsid w:val="00FC1218"/>
    <w:rsid w:val="00FD56B8"/>
    <w:rsid w:val="00FF0121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F16FD-0555-4DC6-B012-C7D58378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69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434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43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434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434D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Gavin</dc:creator>
  <cp:keywords/>
  <dc:description/>
  <cp:lastModifiedBy>li yang</cp:lastModifiedBy>
  <cp:revision>2</cp:revision>
  <dcterms:created xsi:type="dcterms:W3CDTF">2018-09-18T09:39:00Z</dcterms:created>
  <dcterms:modified xsi:type="dcterms:W3CDTF">2018-09-18T09:39:00Z</dcterms:modified>
</cp:coreProperties>
</file>