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66" w:rsidRDefault="00AE7A66" w:rsidP="00AE7A66">
      <w:pPr>
        <w:tabs>
          <w:tab w:val="left" w:pos="2430"/>
        </w:tabs>
        <w:rPr>
          <w:rFonts w:ascii="Garamond" w:hAnsi="Garamond"/>
          <w:sz w:val="24"/>
          <w:lang w:val="en-US"/>
        </w:rPr>
      </w:pPr>
    </w:p>
    <w:p w:rsidR="00AE7A66" w:rsidRDefault="00AE7A66" w:rsidP="00AE7A66">
      <w:pPr>
        <w:tabs>
          <w:tab w:val="left" w:pos="2430"/>
        </w:tabs>
        <w:rPr>
          <w:rFonts w:ascii="Garamond" w:hAnsi="Garamond"/>
          <w:b/>
          <w:sz w:val="32"/>
          <w:lang w:val="en-US"/>
        </w:rPr>
      </w:pPr>
      <w:proofErr w:type="spellStart"/>
      <w:r w:rsidRPr="00AE7A66">
        <w:rPr>
          <w:rFonts w:ascii="Garamond" w:hAnsi="Garamond"/>
          <w:b/>
          <w:sz w:val="32"/>
          <w:lang w:val="en-US"/>
        </w:rPr>
        <w:t>Käyttäjätestaus</w:t>
      </w:r>
      <w:proofErr w:type="spellEnd"/>
    </w:p>
    <w:p w:rsidR="00AE7A66" w:rsidRPr="00A963DD" w:rsidRDefault="00AE7A66" w:rsidP="00AE7A66">
      <w:pPr>
        <w:tabs>
          <w:tab w:val="left" w:pos="2430"/>
        </w:tabs>
        <w:rPr>
          <w:rFonts w:ascii="Garamond" w:hAnsi="Garamond"/>
          <w:b/>
          <w:sz w:val="36"/>
          <w:lang w:val="en-US"/>
        </w:rPr>
      </w:pPr>
    </w:p>
    <w:p w:rsidR="00A963DD" w:rsidRPr="00A963DD" w:rsidRDefault="00AE7A66" w:rsidP="00AE7A66">
      <w:pPr>
        <w:pStyle w:val="riippuva"/>
        <w:rPr>
          <w:sz w:val="28"/>
          <w:lang w:val="fi-FI"/>
        </w:rPr>
      </w:pPr>
      <w:r w:rsidRPr="00A963DD">
        <w:rPr>
          <w:sz w:val="28"/>
          <w:lang w:val="fi-FI"/>
        </w:rPr>
        <w:t>Kuvaus</w:t>
      </w:r>
      <w:r w:rsidRPr="00A963DD">
        <w:rPr>
          <w:sz w:val="28"/>
          <w:lang w:val="fi-FI"/>
        </w:rPr>
        <w:tab/>
        <w:t>Tämä dokumentti toimii Halli</w:t>
      </w:r>
      <w:r w:rsidR="00777620" w:rsidRPr="00A963DD">
        <w:rPr>
          <w:sz w:val="28"/>
          <w:lang w:val="fi-FI"/>
        </w:rPr>
        <w:t xml:space="preserve">-sovelluksen </w:t>
      </w:r>
      <w:r w:rsidRPr="00A963DD">
        <w:rPr>
          <w:sz w:val="28"/>
          <w:lang w:val="fi-FI"/>
        </w:rPr>
        <w:t xml:space="preserve">käyttäjätestausta varten. </w:t>
      </w:r>
      <w:r w:rsidR="00777620" w:rsidRPr="00A963DD">
        <w:rPr>
          <w:sz w:val="28"/>
          <w:lang w:val="fi-FI"/>
        </w:rPr>
        <w:t>Esitä jokaiselle testaaja</w:t>
      </w:r>
      <w:r w:rsidRPr="00A963DD">
        <w:rPr>
          <w:sz w:val="28"/>
          <w:lang w:val="fi-FI"/>
        </w:rPr>
        <w:t>lle</w:t>
      </w:r>
      <w:r w:rsidR="00145703" w:rsidRPr="00A963DD">
        <w:rPr>
          <w:sz w:val="28"/>
          <w:lang w:val="fi-FI"/>
        </w:rPr>
        <w:t xml:space="preserve"> erikseen</w:t>
      </w:r>
      <w:r w:rsidRPr="00A963DD">
        <w:rPr>
          <w:sz w:val="28"/>
          <w:lang w:val="fi-FI"/>
        </w:rPr>
        <w:t xml:space="preserve"> </w:t>
      </w:r>
      <w:proofErr w:type="spellStart"/>
      <w:r w:rsidRPr="00A963DD">
        <w:rPr>
          <w:sz w:val="28"/>
          <w:lang w:val="fi-FI"/>
        </w:rPr>
        <w:t>taskit</w:t>
      </w:r>
      <w:proofErr w:type="spellEnd"/>
      <w:r w:rsidRPr="00A963DD">
        <w:rPr>
          <w:sz w:val="28"/>
          <w:lang w:val="fi-FI"/>
        </w:rPr>
        <w:t xml:space="preserve"> yksi kerrallaan.</w:t>
      </w:r>
      <w:r w:rsidR="00A963DD" w:rsidRPr="00A963DD">
        <w:rPr>
          <w:sz w:val="28"/>
          <w:lang w:val="fi-FI"/>
        </w:rPr>
        <w:t xml:space="preserve"> </w:t>
      </w:r>
    </w:p>
    <w:p w:rsidR="00AE7A66" w:rsidRPr="00A963DD" w:rsidRDefault="00A963DD" w:rsidP="00A963DD">
      <w:pPr>
        <w:pStyle w:val="riippuva"/>
        <w:ind w:firstLine="0"/>
        <w:rPr>
          <w:sz w:val="28"/>
          <w:lang w:val="fi-FI"/>
        </w:rPr>
      </w:pPr>
      <w:r w:rsidRPr="00A963DD">
        <w:rPr>
          <w:sz w:val="28"/>
          <w:lang w:val="fi-FI"/>
        </w:rPr>
        <w:t>Selitä seuraavat asiat testaajalle:</w:t>
      </w:r>
    </w:p>
    <w:p w:rsidR="00A963DD" w:rsidRPr="00A963DD" w:rsidRDefault="00A963DD" w:rsidP="00A963DD">
      <w:pPr>
        <w:pStyle w:val="riippuva"/>
        <w:ind w:firstLine="0"/>
        <w:rPr>
          <w:sz w:val="28"/>
          <w:lang w:val="fi-FI"/>
        </w:rPr>
      </w:pPr>
      <w:r w:rsidRPr="00A963DD">
        <w:rPr>
          <w:sz w:val="28"/>
          <w:lang w:val="fi-FI"/>
        </w:rPr>
        <w:t xml:space="preserve">Halli on koulutustenhallintasovellus, jolla pyritään selkeyttämään </w:t>
      </w:r>
      <w:proofErr w:type="spellStart"/>
      <w:r w:rsidRPr="00A963DD">
        <w:rPr>
          <w:sz w:val="28"/>
          <w:lang w:val="fi-FI"/>
        </w:rPr>
        <w:t>Softala</w:t>
      </w:r>
      <w:proofErr w:type="spellEnd"/>
      <w:r w:rsidRPr="00A963DD">
        <w:rPr>
          <w:sz w:val="28"/>
          <w:lang w:val="fi-FI"/>
        </w:rPr>
        <w:t xml:space="preserve"> III:n aikana opiskelijoiden pitämiä koulutuksia. Sovelluksessa opettajat avaavat </w:t>
      </w:r>
      <w:proofErr w:type="spellStart"/>
      <w:r w:rsidRPr="00A963DD">
        <w:rPr>
          <w:sz w:val="28"/>
          <w:lang w:val="fi-FI"/>
        </w:rPr>
        <w:t>aikatauluslotteja</w:t>
      </w:r>
      <w:proofErr w:type="spellEnd"/>
      <w:r w:rsidRPr="00A963DD">
        <w:rPr>
          <w:sz w:val="28"/>
          <w:lang w:val="fi-FI"/>
        </w:rPr>
        <w:t>, joista opiskelijat</w:t>
      </w:r>
      <w:r>
        <w:rPr>
          <w:sz w:val="28"/>
          <w:lang w:val="fi-FI"/>
        </w:rPr>
        <w:t xml:space="preserve"> koulutusta luodessaan</w:t>
      </w:r>
      <w:r w:rsidRPr="00A963DD">
        <w:rPr>
          <w:sz w:val="28"/>
          <w:lang w:val="fi-FI"/>
        </w:rPr>
        <w:t xml:space="preserve"> voi</w:t>
      </w:r>
      <w:r>
        <w:rPr>
          <w:sz w:val="28"/>
          <w:lang w:val="fi-FI"/>
        </w:rPr>
        <w:t xml:space="preserve">vat valita </w:t>
      </w:r>
      <w:proofErr w:type="spellStart"/>
      <w:r>
        <w:rPr>
          <w:sz w:val="28"/>
          <w:lang w:val="fi-FI"/>
        </w:rPr>
        <w:t>itselleen</w:t>
      </w:r>
      <w:proofErr w:type="spellEnd"/>
      <w:r>
        <w:rPr>
          <w:sz w:val="28"/>
          <w:lang w:val="fi-FI"/>
        </w:rPr>
        <w:t xml:space="preserve"> yhden</w:t>
      </w:r>
      <w:r w:rsidRPr="00A963DD">
        <w:rPr>
          <w:sz w:val="28"/>
          <w:lang w:val="fi-FI"/>
        </w:rPr>
        <w:t xml:space="preserve">. Tässä testissä testaaja toimii opettajan roolissa ja testaa jo luodun koulutuksen muokkaamista. Vain julkaisemattomia koulutuksia pystyy muokkaamaan. </w:t>
      </w:r>
      <w:r w:rsidR="008F6210">
        <w:rPr>
          <w:sz w:val="28"/>
          <w:lang w:val="fi-FI"/>
        </w:rPr>
        <w:t>Kaikki t</w:t>
      </w:r>
      <w:r w:rsidR="009D137E">
        <w:rPr>
          <w:sz w:val="28"/>
          <w:lang w:val="fi-FI"/>
        </w:rPr>
        <w:t>estitapaukset</w:t>
      </w:r>
      <w:r w:rsidR="008F6210">
        <w:rPr>
          <w:sz w:val="28"/>
          <w:lang w:val="fi-FI"/>
        </w:rPr>
        <w:t xml:space="preserve"> alkavat</w:t>
      </w:r>
      <w:r w:rsidR="008F6210">
        <w:rPr>
          <w:sz w:val="28"/>
          <w:lang w:val="fi-FI"/>
        </w:rPr>
        <w:t xml:space="preserve"> </w:t>
      </w:r>
      <w:proofErr w:type="spellStart"/>
      <w:r w:rsidR="008F6210">
        <w:rPr>
          <w:sz w:val="28"/>
          <w:lang w:val="fi-FI"/>
        </w:rPr>
        <w:t>urlista</w:t>
      </w:r>
      <w:proofErr w:type="spellEnd"/>
      <w:r w:rsidR="008F6210">
        <w:rPr>
          <w:sz w:val="28"/>
          <w:lang w:val="fi-FI"/>
        </w:rPr>
        <w:t xml:space="preserve"> </w:t>
      </w:r>
      <w:hyperlink r:id="rId8" w:history="1">
        <w:r w:rsidR="008F6210" w:rsidRPr="000648CC">
          <w:rPr>
            <w:rStyle w:val="Hyperlink"/>
            <w:sz w:val="28"/>
            <w:lang w:val="fi-FI"/>
          </w:rPr>
          <w:t>http://localhost:8080/Halli/opettaja/koulutukset/julkaisemattomat</w:t>
        </w:r>
      </w:hyperlink>
    </w:p>
    <w:p w:rsidR="00777620" w:rsidRDefault="0077762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  <w:r>
        <w:rPr>
          <w:sz w:val="28"/>
          <w:lang w:val="fi-FI"/>
        </w:rPr>
        <w:t>Yleiset huomiot:</w:t>
      </w:r>
      <w:r w:rsidR="002B1339">
        <w:rPr>
          <w:sz w:val="28"/>
          <w:lang w:val="fi-FI"/>
        </w:rPr>
        <w:tab/>
        <w:t>Koulutuksen siirto oli hankalahk</w:t>
      </w:r>
      <w:bookmarkStart w:id="0" w:name="_GoBack"/>
      <w:bookmarkEnd w:id="0"/>
      <w:r w:rsidR="002B1339">
        <w:rPr>
          <w:sz w:val="28"/>
          <w:lang w:val="fi-FI"/>
        </w:rPr>
        <w:t>o löytää.</w:t>
      </w:r>
    </w:p>
    <w:p w:rsidR="002B1339" w:rsidRDefault="002B1339" w:rsidP="00AE7A66">
      <w:pPr>
        <w:pStyle w:val="riippuva"/>
        <w:rPr>
          <w:sz w:val="28"/>
          <w:lang w:val="fi-FI"/>
        </w:rPr>
      </w:pPr>
      <w:r>
        <w:rPr>
          <w:sz w:val="28"/>
          <w:lang w:val="fi-FI"/>
        </w:rPr>
        <w:tab/>
      </w:r>
      <w:proofErr w:type="spellStart"/>
      <w:r>
        <w:rPr>
          <w:sz w:val="28"/>
          <w:lang w:val="fi-FI"/>
        </w:rPr>
        <w:t>Ääkköset</w:t>
      </w:r>
      <w:proofErr w:type="spellEnd"/>
      <w:r>
        <w:rPr>
          <w:sz w:val="28"/>
          <w:lang w:val="fi-FI"/>
        </w:rPr>
        <w:t xml:space="preserve"> kuntoon.</w:t>
      </w:r>
    </w:p>
    <w:p w:rsidR="002B1339" w:rsidRDefault="002B1339" w:rsidP="00AE7A66">
      <w:pPr>
        <w:pStyle w:val="riippuva"/>
        <w:rPr>
          <w:sz w:val="28"/>
          <w:lang w:val="fi-FI"/>
        </w:rPr>
      </w:pPr>
      <w:r>
        <w:rPr>
          <w:sz w:val="28"/>
          <w:lang w:val="fi-FI"/>
        </w:rPr>
        <w:tab/>
        <w:t>Vain lähitulevaisuuden koulutukset näkyvät julkaistut koulutukset – listalla.</w:t>
      </w:r>
    </w:p>
    <w:p w:rsidR="002B1339" w:rsidRDefault="002B1339" w:rsidP="002B1339">
      <w:pPr>
        <w:pStyle w:val="riippuva"/>
        <w:ind w:firstLine="2"/>
        <w:rPr>
          <w:sz w:val="28"/>
          <w:lang w:val="fi-FI"/>
        </w:rPr>
      </w:pPr>
      <w:r>
        <w:rPr>
          <w:sz w:val="28"/>
          <w:lang w:val="fi-FI"/>
        </w:rPr>
        <w:t>Julkaistuissa koulutuksissa pitäisi olla kouluttaja ja arvioiva opettaja vaadittuina arvoina.</w:t>
      </w:r>
    </w:p>
    <w:p w:rsidR="002B1339" w:rsidRPr="00A963DD" w:rsidRDefault="002B1339" w:rsidP="002B1339">
      <w:pPr>
        <w:pStyle w:val="riippuva"/>
        <w:ind w:firstLine="2"/>
        <w:rPr>
          <w:sz w:val="28"/>
          <w:lang w:val="fi-FI"/>
        </w:rPr>
      </w:pPr>
      <w:r>
        <w:rPr>
          <w:sz w:val="28"/>
          <w:lang w:val="fi-FI"/>
        </w:rPr>
        <w:t xml:space="preserve">Menneen ajan koulutukset eivät saisi olla julkaistavissa. </w:t>
      </w:r>
    </w:p>
    <w:p w:rsidR="008F6210" w:rsidRDefault="008F6210">
      <w:pPr>
        <w:rPr>
          <w:rFonts w:ascii="Garamond" w:hAnsi="Garamond"/>
          <w:sz w:val="28"/>
        </w:rPr>
      </w:pPr>
      <w:r>
        <w:rPr>
          <w:sz w:val="28"/>
        </w:rPr>
        <w:br w:type="page"/>
      </w:r>
    </w:p>
    <w:p w:rsidR="00AE7A66" w:rsidRPr="00A963DD" w:rsidRDefault="00AE7A66" w:rsidP="00777620">
      <w:pPr>
        <w:pStyle w:val="riippuva"/>
        <w:ind w:left="0" w:firstLine="0"/>
        <w:rPr>
          <w:sz w:val="28"/>
          <w:lang w:val="fi-FI"/>
        </w:rPr>
      </w:pPr>
    </w:p>
    <w:p w:rsidR="008F6210" w:rsidRDefault="00AE7A66" w:rsidP="008F6210">
      <w:pPr>
        <w:pStyle w:val="riippuva"/>
        <w:rPr>
          <w:sz w:val="28"/>
          <w:lang w:val="fi-FI"/>
        </w:rPr>
      </w:pPr>
      <w:proofErr w:type="spellStart"/>
      <w:r w:rsidRPr="00A963DD">
        <w:rPr>
          <w:sz w:val="28"/>
          <w:lang w:val="fi-FI"/>
        </w:rPr>
        <w:t>Taski</w:t>
      </w:r>
      <w:proofErr w:type="spellEnd"/>
      <w:r w:rsidRPr="00A963DD">
        <w:rPr>
          <w:sz w:val="28"/>
          <w:lang w:val="fi-FI"/>
        </w:rPr>
        <w:t xml:space="preserve"> 1</w:t>
      </w:r>
      <w:r w:rsidRPr="00A963DD">
        <w:rPr>
          <w:sz w:val="28"/>
          <w:lang w:val="fi-FI"/>
        </w:rPr>
        <w:tab/>
      </w:r>
      <w:r w:rsidR="008F6210">
        <w:rPr>
          <w:sz w:val="28"/>
          <w:lang w:val="fi-FI"/>
        </w:rPr>
        <w:t xml:space="preserve">Selvitä </w:t>
      </w:r>
      <w:proofErr w:type="spellStart"/>
      <w:r w:rsidR="008F6210">
        <w:rPr>
          <w:sz w:val="28"/>
          <w:lang w:val="fi-FI"/>
        </w:rPr>
        <w:t>jQueryUI</w:t>
      </w:r>
      <w:proofErr w:type="spellEnd"/>
      <w:r w:rsidR="008F6210">
        <w:rPr>
          <w:sz w:val="28"/>
          <w:lang w:val="fi-FI"/>
        </w:rPr>
        <w:t>-koulutuksen lähtötaso</w:t>
      </w: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  <w:proofErr w:type="spellStart"/>
      <w:r>
        <w:rPr>
          <w:sz w:val="28"/>
          <w:lang w:val="fi-FI"/>
        </w:rPr>
        <w:t>Taski</w:t>
      </w:r>
      <w:proofErr w:type="spellEnd"/>
      <w:r>
        <w:rPr>
          <w:sz w:val="28"/>
          <w:lang w:val="fi-FI"/>
        </w:rPr>
        <w:t xml:space="preserve"> 1 huomiot:</w:t>
      </w: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 w:rsidP="008F6210">
      <w:pPr>
        <w:pStyle w:val="riippuva"/>
        <w:rPr>
          <w:sz w:val="28"/>
          <w:lang w:val="fi-FI"/>
        </w:rPr>
      </w:pPr>
      <w:proofErr w:type="spellStart"/>
      <w:r>
        <w:rPr>
          <w:sz w:val="28"/>
          <w:lang w:val="fi-FI"/>
        </w:rPr>
        <w:t>Taski</w:t>
      </w:r>
      <w:proofErr w:type="spellEnd"/>
      <w:r>
        <w:rPr>
          <w:sz w:val="28"/>
          <w:lang w:val="fi-FI"/>
        </w:rPr>
        <w:t xml:space="preserve"> 2</w:t>
      </w:r>
      <w:r>
        <w:rPr>
          <w:sz w:val="28"/>
          <w:lang w:val="fi-FI"/>
        </w:rPr>
        <w:tab/>
        <w:t>Lisää Java EE 2.0 – koulutuksen kuvaukseen oma etunimesi ja tallenna muutoksesi.</w:t>
      </w:r>
    </w:p>
    <w:p w:rsidR="008F6210" w:rsidRDefault="008F6210" w:rsidP="008F6210">
      <w:pPr>
        <w:pStyle w:val="riippuva"/>
        <w:rPr>
          <w:sz w:val="28"/>
          <w:lang w:val="fi-FI"/>
        </w:rPr>
      </w:pPr>
    </w:p>
    <w:p w:rsidR="008F6210" w:rsidRDefault="008F6210" w:rsidP="008F6210">
      <w:pPr>
        <w:pStyle w:val="riippuva"/>
        <w:rPr>
          <w:sz w:val="28"/>
          <w:lang w:val="fi-FI"/>
        </w:rPr>
      </w:pPr>
      <w:proofErr w:type="spellStart"/>
      <w:r>
        <w:rPr>
          <w:sz w:val="28"/>
          <w:lang w:val="fi-FI"/>
        </w:rPr>
        <w:t>Taski</w:t>
      </w:r>
      <w:proofErr w:type="spellEnd"/>
      <w:r>
        <w:rPr>
          <w:sz w:val="28"/>
          <w:lang w:val="fi-FI"/>
        </w:rPr>
        <w:t xml:space="preserve"> 2 huomiot:</w:t>
      </w:r>
    </w:p>
    <w:p w:rsidR="008F6210" w:rsidRDefault="008F6210" w:rsidP="00AE7A66">
      <w:pPr>
        <w:pStyle w:val="riippuva"/>
        <w:rPr>
          <w:sz w:val="28"/>
          <w:lang w:val="fi-FI"/>
        </w:rPr>
      </w:pPr>
    </w:p>
    <w:p w:rsidR="008F6210" w:rsidRDefault="008F6210">
      <w:pPr>
        <w:rPr>
          <w:rFonts w:ascii="Garamond" w:hAnsi="Garamond"/>
          <w:sz w:val="28"/>
        </w:rPr>
      </w:pPr>
      <w:r>
        <w:rPr>
          <w:sz w:val="28"/>
        </w:rPr>
        <w:br w:type="page"/>
      </w:r>
    </w:p>
    <w:p w:rsidR="008F6210" w:rsidRDefault="008F6210" w:rsidP="00AE7A66">
      <w:pPr>
        <w:pStyle w:val="riippuva"/>
        <w:rPr>
          <w:sz w:val="28"/>
          <w:lang w:val="fi-FI"/>
        </w:rPr>
      </w:pPr>
      <w:proofErr w:type="spellStart"/>
      <w:r>
        <w:rPr>
          <w:sz w:val="28"/>
          <w:lang w:val="fi-FI"/>
        </w:rPr>
        <w:lastRenderedPageBreak/>
        <w:t>Taski</w:t>
      </w:r>
      <w:proofErr w:type="spellEnd"/>
      <w:r>
        <w:rPr>
          <w:sz w:val="28"/>
          <w:lang w:val="fi-FI"/>
        </w:rPr>
        <w:t xml:space="preserve"> 3</w:t>
      </w:r>
      <w:r>
        <w:rPr>
          <w:sz w:val="28"/>
          <w:lang w:val="fi-FI"/>
        </w:rPr>
        <w:tab/>
        <w:t xml:space="preserve">Peruuta </w:t>
      </w:r>
      <w:r w:rsidR="009D137E">
        <w:rPr>
          <w:sz w:val="28"/>
          <w:lang w:val="fi-FI"/>
        </w:rPr>
        <w:t xml:space="preserve">koulutus Java </w:t>
      </w:r>
      <w:proofErr w:type="spellStart"/>
      <w:r w:rsidR="009D137E">
        <w:rPr>
          <w:sz w:val="28"/>
          <w:lang w:val="fi-FI"/>
        </w:rPr>
        <w:t>Spring</w:t>
      </w:r>
      <w:proofErr w:type="spellEnd"/>
      <w:r w:rsidR="009D137E">
        <w:rPr>
          <w:sz w:val="28"/>
          <w:lang w:val="fi-FI"/>
        </w:rPr>
        <w:t xml:space="preserve"> </w:t>
      </w:r>
      <w:proofErr w:type="spellStart"/>
      <w:r w:rsidR="009D137E">
        <w:rPr>
          <w:sz w:val="28"/>
          <w:lang w:val="fi-FI"/>
        </w:rPr>
        <w:t>frame</w:t>
      </w:r>
      <w:proofErr w:type="spellEnd"/>
    </w:p>
    <w:p w:rsidR="009D137E" w:rsidRDefault="009D137E" w:rsidP="00AE7A66">
      <w:pPr>
        <w:pStyle w:val="riippuva"/>
        <w:rPr>
          <w:sz w:val="28"/>
          <w:lang w:val="fi-FI"/>
        </w:rPr>
      </w:pPr>
    </w:p>
    <w:p w:rsidR="009D137E" w:rsidRDefault="009D137E" w:rsidP="00AE7A66">
      <w:pPr>
        <w:pStyle w:val="riippuva"/>
        <w:rPr>
          <w:sz w:val="28"/>
          <w:lang w:val="fi-FI"/>
        </w:rPr>
      </w:pPr>
      <w:proofErr w:type="spellStart"/>
      <w:r>
        <w:rPr>
          <w:sz w:val="28"/>
          <w:lang w:val="fi-FI"/>
        </w:rPr>
        <w:t>Taski</w:t>
      </w:r>
      <w:proofErr w:type="spellEnd"/>
      <w:r>
        <w:rPr>
          <w:sz w:val="28"/>
          <w:lang w:val="fi-FI"/>
        </w:rPr>
        <w:t xml:space="preserve"> 3 huomiot:</w:t>
      </w:r>
    </w:p>
    <w:p w:rsidR="009D137E" w:rsidRDefault="009D137E" w:rsidP="00AE7A66">
      <w:pPr>
        <w:pStyle w:val="riippuva"/>
        <w:rPr>
          <w:sz w:val="28"/>
          <w:lang w:val="fi-FI"/>
        </w:rPr>
      </w:pPr>
    </w:p>
    <w:p w:rsidR="009D137E" w:rsidRDefault="009D137E" w:rsidP="00AE7A66">
      <w:pPr>
        <w:pStyle w:val="riippuva"/>
        <w:rPr>
          <w:sz w:val="28"/>
          <w:lang w:val="fi-FI"/>
        </w:rPr>
      </w:pPr>
    </w:p>
    <w:p w:rsidR="009D137E" w:rsidRDefault="009D137E" w:rsidP="00AE7A66">
      <w:pPr>
        <w:pStyle w:val="riippuva"/>
        <w:rPr>
          <w:sz w:val="28"/>
          <w:lang w:val="fi-FI"/>
        </w:rPr>
      </w:pPr>
    </w:p>
    <w:p w:rsidR="009D137E" w:rsidRDefault="009D137E" w:rsidP="00AE7A66">
      <w:pPr>
        <w:pStyle w:val="riippuva"/>
        <w:rPr>
          <w:sz w:val="28"/>
          <w:lang w:val="fi-FI"/>
        </w:rPr>
      </w:pPr>
    </w:p>
    <w:p w:rsidR="009D137E" w:rsidRDefault="009D137E" w:rsidP="00AE7A66">
      <w:pPr>
        <w:pStyle w:val="riippuva"/>
        <w:rPr>
          <w:sz w:val="28"/>
          <w:lang w:val="fi-FI"/>
        </w:rPr>
      </w:pPr>
    </w:p>
    <w:p w:rsidR="009D137E" w:rsidRDefault="009D137E" w:rsidP="00AE7A66">
      <w:pPr>
        <w:pStyle w:val="riippuva"/>
        <w:rPr>
          <w:sz w:val="28"/>
          <w:lang w:val="fi-FI"/>
        </w:rPr>
      </w:pPr>
    </w:p>
    <w:p w:rsidR="009D137E" w:rsidRDefault="009D137E" w:rsidP="00AE7A66">
      <w:pPr>
        <w:pStyle w:val="riippuva"/>
        <w:rPr>
          <w:sz w:val="28"/>
          <w:lang w:val="fi-FI"/>
        </w:rPr>
      </w:pPr>
    </w:p>
    <w:p w:rsidR="009D137E" w:rsidRDefault="009D137E" w:rsidP="00AE7A66">
      <w:pPr>
        <w:pStyle w:val="riippuva"/>
        <w:rPr>
          <w:sz w:val="28"/>
          <w:lang w:val="fi-FI"/>
        </w:rPr>
      </w:pPr>
      <w:proofErr w:type="spellStart"/>
      <w:r>
        <w:rPr>
          <w:sz w:val="28"/>
          <w:lang w:val="fi-FI"/>
        </w:rPr>
        <w:t>Taski</w:t>
      </w:r>
      <w:proofErr w:type="spellEnd"/>
      <w:r>
        <w:rPr>
          <w:sz w:val="28"/>
          <w:lang w:val="fi-FI"/>
        </w:rPr>
        <w:t xml:space="preserve"> 4 </w:t>
      </w:r>
      <w:r>
        <w:rPr>
          <w:sz w:val="28"/>
          <w:lang w:val="fi-FI"/>
        </w:rPr>
        <w:tab/>
        <w:t>Siirrä koulutus Java EE 2.0 mihin tahansa vapaaseen aikaan</w:t>
      </w:r>
    </w:p>
    <w:p w:rsidR="009D137E" w:rsidRDefault="009D137E" w:rsidP="00AE7A66">
      <w:pPr>
        <w:pStyle w:val="riippuva"/>
        <w:rPr>
          <w:sz w:val="28"/>
          <w:lang w:val="fi-FI"/>
        </w:rPr>
      </w:pPr>
    </w:p>
    <w:p w:rsidR="009D137E" w:rsidRPr="00A963DD" w:rsidRDefault="009D137E" w:rsidP="00AE7A66">
      <w:pPr>
        <w:pStyle w:val="riippuva"/>
        <w:rPr>
          <w:sz w:val="28"/>
          <w:lang w:val="fi-FI"/>
        </w:rPr>
      </w:pPr>
      <w:proofErr w:type="spellStart"/>
      <w:r>
        <w:rPr>
          <w:sz w:val="28"/>
          <w:lang w:val="fi-FI"/>
        </w:rPr>
        <w:t>Taski</w:t>
      </w:r>
      <w:proofErr w:type="spellEnd"/>
      <w:r>
        <w:rPr>
          <w:sz w:val="28"/>
          <w:lang w:val="fi-FI"/>
        </w:rPr>
        <w:t xml:space="preserve"> 4 huomiot:</w:t>
      </w:r>
      <w:r>
        <w:rPr>
          <w:sz w:val="28"/>
          <w:lang w:val="fi-FI"/>
        </w:rPr>
        <w:tab/>
      </w:r>
    </w:p>
    <w:sectPr w:rsidR="009D137E" w:rsidRPr="00A963DD" w:rsidSect="003253BB">
      <w:headerReference w:type="default" r:id="rId9"/>
      <w:footerReference w:type="default" r:id="rId10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BF5" w:rsidRDefault="00281BF5" w:rsidP="003253BB">
      <w:pPr>
        <w:spacing w:after="0" w:line="240" w:lineRule="auto"/>
      </w:pPr>
      <w:r>
        <w:separator/>
      </w:r>
    </w:p>
  </w:endnote>
  <w:endnote w:type="continuationSeparator" w:id="0">
    <w:p w:rsidR="00281BF5" w:rsidRDefault="00281BF5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Default="007A4907" w:rsidP="00E4751E">
    <w:pPr>
      <w:pStyle w:val="perus"/>
    </w:pPr>
    <w:fldSimple w:instr=" FILENAME   \* MERGEFORMAT ">
      <w:r w:rsidR="002B1339">
        <w:rPr>
          <w:noProof/>
        </w:rPr>
        <w:t>Käyttäjätestausohje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BF5" w:rsidRDefault="00281BF5" w:rsidP="003253BB">
      <w:pPr>
        <w:spacing w:after="0" w:line="240" w:lineRule="auto"/>
      </w:pPr>
      <w:r>
        <w:separator/>
      </w:r>
    </w:p>
  </w:footnote>
  <w:footnote w:type="continuationSeparator" w:id="0">
    <w:p w:rsidR="00281BF5" w:rsidRDefault="00281BF5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B9" w:rsidRPr="00E456B9" w:rsidRDefault="00B36C3E" w:rsidP="00E456B9">
    <w:pPr>
      <w:pStyle w:val="perus"/>
      <w:rPr>
        <w:b/>
      </w:rPr>
    </w:pPr>
    <w:r>
      <w:rPr>
        <w:b/>
      </w:rPr>
      <w:t>Kalle Mäkynen</w:t>
    </w:r>
    <w:r w:rsidR="00E456B9" w:rsidRPr="00E456B9">
      <w:rPr>
        <w:b/>
      </w:rPr>
      <w:tab/>
    </w:r>
    <w:r w:rsidR="00E456B9" w:rsidRPr="00E456B9">
      <w:rPr>
        <w:b/>
      </w:rPr>
      <w:tab/>
    </w:r>
    <w:r w:rsidR="00E456B9" w:rsidRPr="00E456B9">
      <w:rPr>
        <w:b/>
      </w:rPr>
      <w:tab/>
    </w:r>
    <w:proofErr w:type="spellStart"/>
    <w:r>
      <w:rPr>
        <w:b/>
      </w:rPr>
      <w:t>Käyttäjätestaus</w:t>
    </w:r>
    <w:r w:rsidR="00AE7A66">
      <w:rPr>
        <w:b/>
      </w:rPr>
      <w:t>dokumentti</w:t>
    </w:r>
    <w:proofErr w:type="spellEnd"/>
    <w:r w:rsidR="00E456B9" w:rsidRPr="00E456B9">
      <w:rPr>
        <w:b/>
      </w:rPr>
      <w:tab/>
    </w:r>
    <w:r w:rsidR="00E456B9" w:rsidRPr="00E456B9">
      <w:rPr>
        <w:b/>
      </w:rPr>
      <w:fldChar w:fldCharType="begin"/>
    </w:r>
    <w:r w:rsidR="00E456B9" w:rsidRPr="00E456B9">
      <w:rPr>
        <w:b/>
      </w:rPr>
      <w:instrText xml:space="preserve"> PAGE   \* MERGEFORMAT </w:instrText>
    </w:r>
    <w:r w:rsidR="00E456B9" w:rsidRPr="00E456B9">
      <w:rPr>
        <w:b/>
      </w:rPr>
      <w:fldChar w:fldCharType="separate"/>
    </w:r>
    <w:r w:rsidR="002B1339">
      <w:rPr>
        <w:b/>
        <w:noProof/>
      </w:rPr>
      <w:t>3</w:t>
    </w:r>
    <w:r w:rsidR="00E456B9" w:rsidRPr="00E456B9">
      <w:rPr>
        <w:b/>
      </w:rPr>
      <w:fldChar w:fldCharType="end"/>
    </w:r>
    <w:r w:rsidR="00E456B9" w:rsidRPr="00E456B9">
      <w:rPr>
        <w:b/>
      </w:rPr>
      <w:t>(</w:t>
    </w:r>
    <w:r w:rsidR="00E456B9" w:rsidRPr="00E456B9">
      <w:rPr>
        <w:b/>
      </w:rPr>
      <w:fldChar w:fldCharType="begin"/>
    </w:r>
    <w:r w:rsidR="00E456B9" w:rsidRPr="00E456B9">
      <w:rPr>
        <w:b/>
      </w:rPr>
      <w:instrText xml:space="preserve"> SECTIONPAGES   \* MERGEFORMAT </w:instrText>
    </w:r>
    <w:r w:rsidR="00E456B9" w:rsidRPr="00E456B9">
      <w:rPr>
        <w:b/>
      </w:rPr>
      <w:fldChar w:fldCharType="separate"/>
    </w:r>
    <w:r w:rsidR="002B1339">
      <w:rPr>
        <w:b/>
        <w:noProof/>
      </w:rPr>
      <w:t>3</w:t>
    </w:r>
    <w:r w:rsidR="00E456B9" w:rsidRPr="00E456B9">
      <w:rPr>
        <w:b/>
      </w:rPr>
      <w:fldChar w:fldCharType="end"/>
    </w:r>
    <w:r w:rsidR="00E456B9" w:rsidRPr="00E456B9">
      <w:rPr>
        <w:b/>
      </w:rPr>
      <w:t>)</w:t>
    </w:r>
  </w:p>
  <w:p w:rsidR="00E456B9" w:rsidRDefault="00E456B9" w:rsidP="00E456B9">
    <w:pPr>
      <w:pStyle w:val="perus"/>
    </w:pPr>
  </w:p>
  <w:p w:rsidR="00E456B9" w:rsidRDefault="00E456B9" w:rsidP="00E456B9">
    <w:pPr>
      <w:pStyle w:val="perus"/>
    </w:pPr>
  </w:p>
  <w:p w:rsidR="00E456B9" w:rsidRDefault="00E456B9" w:rsidP="00E456B9">
    <w:pPr>
      <w:pStyle w:val="perus"/>
    </w:pPr>
    <w:r>
      <w:tab/>
    </w:r>
    <w:r>
      <w:tab/>
    </w:r>
    <w:r>
      <w:tab/>
    </w:r>
    <w:r w:rsidR="00E4751E">
      <w:tab/>
    </w:r>
    <w:r w:rsidR="00E4751E">
      <w:rPr>
        <w:lang w:val="fi-FI"/>
      </w:rPr>
      <w:fldChar w:fldCharType="begin"/>
    </w:r>
    <w:r w:rsidR="00E4751E">
      <w:rPr>
        <w:lang w:val="fi-FI"/>
      </w:rPr>
      <w:instrText xml:space="preserve"> DATE   \* MERGEFORMAT </w:instrText>
    </w:r>
    <w:r w:rsidR="00E4751E">
      <w:rPr>
        <w:lang w:val="fi-FI"/>
      </w:rPr>
      <w:fldChar w:fldCharType="separate"/>
    </w:r>
    <w:r w:rsidR="002B1339">
      <w:rPr>
        <w:noProof/>
        <w:lang w:val="fi-FI"/>
      </w:rPr>
      <w:t>15.5.2014</w:t>
    </w:r>
    <w:r w:rsidR="00E4751E">
      <w:rPr>
        <w:lang w:val="fi-FI"/>
      </w:rPr>
      <w:fldChar w:fldCharType="end"/>
    </w:r>
  </w:p>
  <w:p w:rsidR="00E456B9" w:rsidRDefault="00E456B9" w:rsidP="00E456B9">
    <w:pPr>
      <w:pStyle w:val="perus"/>
    </w:pPr>
  </w:p>
  <w:p w:rsidR="00E456B9" w:rsidRDefault="00E456B9" w:rsidP="00E456B9">
    <w:pPr>
      <w:pStyle w:val="perus"/>
    </w:pPr>
  </w:p>
  <w:p w:rsidR="00E456B9" w:rsidRDefault="00E456B9" w:rsidP="00E456B9">
    <w:pPr>
      <w:pStyle w:val="peru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5113CBB"/>
    <w:multiLevelType w:val="hybridMultilevel"/>
    <w:tmpl w:val="B5C857C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3E"/>
    <w:rsid w:val="00145703"/>
    <w:rsid w:val="00281BF5"/>
    <w:rsid w:val="002B1339"/>
    <w:rsid w:val="003253BB"/>
    <w:rsid w:val="005E3569"/>
    <w:rsid w:val="00777620"/>
    <w:rsid w:val="007A4907"/>
    <w:rsid w:val="008F6210"/>
    <w:rsid w:val="00965CC0"/>
    <w:rsid w:val="009D137E"/>
    <w:rsid w:val="00A963DD"/>
    <w:rsid w:val="00AE7A66"/>
    <w:rsid w:val="00B36C3E"/>
    <w:rsid w:val="00B77A79"/>
    <w:rsid w:val="00B97308"/>
    <w:rsid w:val="00E456B9"/>
    <w:rsid w:val="00E4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2DC4BF-C0EC-4A79-8E49-BC74C2C1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456B9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7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56B9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alli/opettaja/koulutukset/julkaisemattom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Tietotekniset%20V&#228;lineet\Pohj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6F498-1D24-4066-824F-E9281CFB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Pohja3</Template>
  <TotalTime>58</TotalTime>
  <Pages>3</Pages>
  <Words>156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huippuhemmo</dc:creator>
  <cp:lastModifiedBy>Mäkynen Kalle</cp:lastModifiedBy>
  <cp:revision>5</cp:revision>
  <cp:lastPrinted>2014-05-15T07:23:00Z</cp:lastPrinted>
  <dcterms:created xsi:type="dcterms:W3CDTF">2014-05-15T06:36:00Z</dcterms:created>
  <dcterms:modified xsi:type="dcterms:W3CDTF">2014-05-15T07:40:00Z</dcterms:modified>
</cp:coreProperties>
</file>