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79" w:rsidRDefault="00B77A79" w:rsidP="005E3569">
      <w:pPr>
        <w:pStyle w:val="perus"/>
      </w:pPr>
    </w:p>
    <w:p w:rsidR="00753DDB" w:rsidRDefault="00753DDB" w:rsidP="005E3569">
      <w:pPr>
        <w:pStyle w:val="perus"/>
      </w:pPr>
    </w:p>
    <w:p w:rsidR="00A9234D" w:rsidRDefault="00A9234D" w:rsidP="005E3569">
      <w:pPr>
        <w:pStyle w:val="perus"/>
        <w:rPr>
          <w:b/>
          <w:sz w:val="32"/>
        </w:rPr>
      </w:pPr>
    </w:p>
    <w:p w:rsidR="004A08A2" w:rsidRPr="00E82536" w:rsidRDefault="000A70F8" w:rsidP="005E3569">
      <w:pPr>
        <w:pStyle w:val="perus"/>
        <w:rPr>
          <w:b/>
          <w:sz w:val="32"/>
        </w:rPr>
      </w:pPr>
      <w:r w:rsidRPr="00E82536">
        <w:rPr>
          <w:b/>
          <w:sz w:val="32"/>
        </w:rPr>
        <w:t xml:space="preserve">Tiimi 5 </w:t>
      </w:r>
      <w:r w:rsidR="004A08A2" w:rsidRPr="00E82536">
        <w:rPr>
          <w:b/>
          <w:sz w:val="32"/>
        </w:rPr>
        <w:t>–</w:t>
      </w:r>
      <w:r w:rsidRPr="00E82536">
        <w:rPr>
          <w:b/>
          <w:sz w:val="32"/>
        </w:rPr>
        <w:t xml:space="preserve"> </w:t>
      </w:r>
      <w:r w:rsidR="00043AE1">
        <w:rPr>
          <w:b/>
          <w:sz w:val="32"/>
        </w:rPr>
        <w:t>Step-By-</w:t>
      </w:r>
      <w:bookmarkStart w:id="0" w:name="_GoBack"/>
      <w:bookmarkEnd w:id="0"/>
      <w:r w:rsidR="00E82536" w:rsidRPr="00E82536">
        <w:rPr>
          <w:b/>
          <w:sz w:val="32"/>
        </w:rPr>
        <w:t>Step -</w:t>
      </w:r>
      <w:r w:rsidR="00753DDB" w:rsidRPr="00E82536">
        <w:rPr>
          <w:b/>
          <w:sz w:val="32"/>
        </w:rPr>
        <w:t>dokumentti</w:t>
      </w:r>
    </w:p>
    <w:p w:rsidR="00CF1BA5" w:rsidRPr="00E82536" w:rsidRDefault="00CF1BA5" w:rsidP="005E3569">
      <w:pPr>
        <w:pStyle w:val="perus"/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6"/>
          <w:szCs w:val="22"/>
          <w:lang w:val="fi-FI"/>
        </w:rPr>
        <w:id w:val="19520427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F1BA5" w:rsidRPr="00CF1BA5" w:rsidRDefault="00CF1BA5">
          <w:pPr>
            <w:pStyle w:val="TOCHeading"/>
            <w:rPr>
              <w:rFonts w:ascii="Garamond" w:hAnsi="Garamond"/>
              <w:color w:val="auto"/>
              <w:sz w:val="26"/>
            </w:rPr>
          </w:pPr>
          <w:r w:rsidRPr="00CF1BA5">
            <w:rPr>
              <w:rFonts w:ascii="Garamond" w:hAnsi="Garamond"/>
              <w:color w:val="auto"/>
              <w:sz w:val="26"/>
            </w:rPr>
            <w:t>Sisällys</w:t>
          </w:r>
        </w:p>
        <w:p w:rsidR="007A46E0" w:rsidRDefault="00CF1BA5">
          <w:pPr>
            <w:pStyle w:val="TOC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r w:rsidRPr="00CF1BA5">
            <w:rPr>
              <w:rFonts w:ascii="Garamond" w:hAnsi="Garamond"/>
              <w:sz w:val="26"/>
            </w:rPr>
            <w:fldChar w:fldCharType="begin"/>
          </w:r>
          <w:r w:rsidRPr="00CF1BA5">
            <w:rPr>
              <w:rFonts w:ascii="Garamond" w:hAnsi="Garamond"/>
              <w:sz w:val="26"/>
            </w:rPr>
            <w:instrText xml:space="preserve"> TOC \o "1-3" \h \z \u </w:instrText>
          </w:r>
          <w:r w:rsidRPr="00CF1BA5">
            <w:rPr>
              <w:rFonts w:ascii="Garamond" w:hAnsi="Garamond"/>
              <w:sz w:val="26"/>
            </w:rPr>
            <w:fldChar w:fldCharType="separate"/>
          </w:r>
          <w:hyperlink w:anchor="_Toc387909584" w:history="1">
            <w:r w:rsidR="007A46E0" w:rsidRPr="00561E10">
              <w:rPr>
                <w:rStyle w:val="Hyperlink"/>
                <w:noProof/>
              </w:rPr>
              <w:t>1</w:t>
            </w:r>
            <w:r w:rsidR="007A46E0">
              <w:rPr>
                <w:rFonts w:eastAsiaTheme="minorEastAsia"/>
                <w:noProof/>
                <w:lang w:eastAsia="fi-FI"/>
              </w:rPr>
              <w:tab/>
            </w:r>
            <w:r w:rsidR="007A46E0" w:rsidRPr="00561E10">
              <w:rPr>
                <w:rStyle w:val="Hyperlink"/>
                <w:noProof/>
              </w:rPr>
              <w:t>Johdanto</w:t>
            </w:r>
            <w:r w:rsidR="007A46E0">
              <w:rPr>
                <w:noProof/>
                <w:webHidden/>
              </w:rPr>
              <w:tab/>
            </w:r>
            <w:r w:rsidR="007A46E0">
              <w:rPr>
                <w:noProof/>
                <w:webHidden/>
              </w:rPr>
              <w:fldChar w:fldCharType="begin"/>
            </w:r>
            <w:r w:rsidR="007A46E0">
              <w:rPr>
                <w:noProof/>
                <w:webHidden/>
              </w:rPr>
              <w:instrText xml:space="preserve"> PAGEREF _Toc387909584 \h </w:instrText>
            </w:r>
            <w:r w:rsidR="007A46E0">
              <w:rPr>
                <w:noProof/>
                <w:webHidden/>
              </w:rPr>
            </w:r>
            <w:r w:rsidR="007A46E0">
              <w:rPr>
                <w:noProof/>
                <w:webHidden/>
              </w:rPr>
              <w:fldChar w:fldCharType="separate"/>
            </w:r>
            <w:r w:rsidR="007A46E0">
              <w:rPr>
                <w:noProof/>
                <w:webHidden/>
              </w:rPr>
              <w:t>1</w:t>
            </w:r>
            <w:r w:rsidR="007A46E0">
              <w:rPr>
                <w:noProof/>
                <w:webHidden/>
              </w:rPr>
              <w:fldChar w:fldCharType="end"/>
            </w:r>
          </w:hyperlink>
        </w:p>
        <w:p w:rsidR="007A46E0" w:rsidRDefault="00A752E0">
          <w:pPr>
            <w:pStyle w:val="TOC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5" w:history="1">
            <w:r w:rsidR="007A46E0" w:rsidRPr="00561E10">
              <w:rPr>
                <w:rStyle w:val="Hyperlink"/>
                <w:noProof/>
              </w:rPr>
              <w:t>2</w:t>
            </w:r>
            <w:r w:rsidR="007A46E0">
              <w:rPr>
                <w:rFonts w:eastAsiaTheme="minorEastAsia"/>
                <w:noProof/>
                <w:lang w:eastAsia="fi-FI"/>
              </w:rPr>
              <w:tab/>
            </w:r>
            <w:r w:rsidR="007A46E0" w:rsidRPr="00561E10">
              <w:rPr>
                <w:rStyle w:val="Hyperlink"/>
                <w:noProof/>
              </w:rPr>
              <w:t>Käyttötapaukset</w:t>
            </w:r>
            <w:r w:rsidR="007A46E0">
              <w:rPr>
                <w:noProof/>
                <w:webHidden/>
              </w:rPr>
              <w:tab/>
            </w:r>
            <w:r w:rsidR="007A46E0">
              <w:rPr>
                <w:noProof/>
                <w:webHidden/>
              </w:rPr>
              <w:fldChar w:fldCharType="begin"/>
            </w:r>
            <w:r w:rsidR="007A46E0">
              <w:rPr>
                <w:noProof/>
                <w:webHidden/>
              </w:rPr>
              <w:instrText xml:space="preserve"> PAGEREF _Toc387909585 \h </w:instrText>
            </w:r>
            <w:r w:rsidR="007A46E0">
              <w:rPr>
                <w:noProof/>
                <w:webHidden/>
              </w:rPr>
            </w:r>
            <w:r w:rsidR="007A46E0">
              <w:rPr>
                <w:noProof/>
                <w:webHidden/>
              </w:rPr>
              <w:fldChar w:fldCharType="separate"/>
            </w:r>
            <w:r w:rsidR="007A46E0">
              <w:rPr>
                <w:noProof/>
                <w:webHidden/>
              </w:rPr>
              <w:t>1</w:t>
            </w:r>
            <w:r w:rsidR="007A46E0">
              <w:rPr>
                <w:noProof/>
                <w:webHidden/>
              </w:rPr>
              <w:fldChar w:fldCharType="end"/>
            </w:r>
          </w:hyperlink>
        </w:p>
        <w:p w:rsidR="007A46E0" w:rsidRDefault="00A752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6" w:history="1">
            <w:r w:rsidR="007A46E0" w:rsidRPr="00561E10">
              <w:rPr>
                <w:rStyle w:val="Hyperlink"/>
                <w:noProof/>
              </w:rPr>
              <w:t>2.1</w:t>
            </w:r>
            <w:r w:rsidR="007A46E0">
              <w:rPr>
                <w:rFonts w:eastAsiaTheme="minorEastAsia"/>
                <w:noProof/>
                <w:lang w:eastAsia="fi-FI"/>
              </w:rPr>
              <w:tab/>
            </w:r>
            <w:r w:rsidR="007A46E0" w:rsidRPr="00561E10">
              <w:rPr>
                <w:rStyle w:val="Hyperlink"/>
                <w:noProof/>
              </w:rPr>
              <w:t>Koulutusten listaus</w:t>
            </w:r>
            <w:r w:rsidR="007A46E0">
              <w:rPr>
                <w:noProof/>
                <w:webHidden/>
              </w:rPr>
              <w:tab/>
            </w:r>
            <w:r w:rsidR="007A46E0">
              <w:rPr>
                <w:noProof/>
                <w:webHidden/>
              </w:rPr>
              <w:fldChar w:fldCharType="begin"/>
            </w:r>
            <w:r w:rsidR="007A46E0">
              <w:rPr>
                <w:noProof/>
                <w:webHidden/>
              </w:rPr>
              <w:instrText xml:space="preserve"> PAGEREF _Toc387909586 \h </w:instrText>
            </w:r>
            <w:r w:rsidR="007A46E0">
              <w:rPr>
                <w:noProof/>
                <w:webHidden/>
              </w:rPr>
            </w:r>
            <w:r w:rsidR="007A46E0">
              <w:rPr>
                <w:noProof/>
                <w:webHidden/>
              </w:rPr>
              <w:fldChar w:fldCharType="separate"/>
            </w:r>
            <w:r w:rsidR="007A46E0">
              <w:rPr>
                <w:noProof/>
                <w:webHidden/>
              </w:rPr>
              <w:t>1</w:t>
            </w:r>
            <w:r w:rsidR="007A46E0">
              <w:rPr>
                <w:noProof/>
                <w:webHidden/>
              </w:rPr>
              <w:fldChar w:fldCharType="end"/>
            </w:r>
          </w:hyperlink>
        </w:p>
        <w:p w:rsidR="007A46E0" w:rsidRDefault="00A752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7" w:history="1">
            <w:r w:rsidR="007A46E0" w:rsidRPr="00561E10">
              <w:rPr>
                <w:rStyle w:val="Hyperlink"/>
                <w:noProof/>
              </w:rPr>
              <w:t>2.2</w:t>
            </w:r>
            <w:r w:rsidR="007A46E0">
              <w:rPr>
                <w:rFonts w:eastAsiaTheme="minorEastAsia"/>
                <w:noProof/>
                <w:lang w:eastAsia="fi-FI"/>
              </w:rPr>
              <w:tab/>
            </w:r>
            <w:r w:rsidR="007A46E0" w:rsidRPr="00561E10">
              <w:rPr>
                <w:rStyle w:val="Hyperlink"/>
                <w:noProof/>
              </w:rPr>
              <w:t>Yhden koulutuksen tietojen hakeminen</w:t>
            </w:r>
            <w:r w:rsidR="007A46E0">
              <w:rPr>
                <w:noProof/>
                <w:webHidden/>
              </w:rPr>
              <w:tab/>
            </w:r>
            <w:r w:rsidR="007A46E0">
              <w:rPr>
                <w:noProof/>
                <w:webHidden/>
              </w:rPr>
              <w:fldChar w:fldCharType="begin"/>
            </w:r>
            <w:r w:rsidR="007A46E0">
              <w:rPr>
                <w:noProof/>
                <w:webHidden/>
              </w:rPr>
              <w:instrText xml:space="preserve"> PAGEREF _Toc387909587 \h </w:instrText>
            </w:r>
            <w:r w:rsidR="007A46E0">
              <w:rPr>
                <w:noProof/>
                <w:webHidden/>
              </w:rPr>
            </w:r>
            <w:r w:rsidR="007A46E0">
              <w:rPr>
                <w:noProof/>
                <w:webHidden/>
              </w:rPr>
              <w:fldChar w:fldCharType="separate"/>
            </w:r>
            <w:r w:rsidR="007A46E0">
              <w:rPr>
                <w:noProof/>
                <w:webHidden/>
              </w:rPr>
              <w:t>2</w:t>
            </w:r>
            <w:r w:rsidR="007A46E0">
              <w:rPr>
                <w:noProof/>
                <w:webHidden/>
              </w:rPr>
              <w:fldChar w:fldCharType="end"/>
            </w:r>
          </w:hyperlink>
        </w:p>
        <w:p w:rsidR="007A46E0" w:rsidRDefault="00A752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8" w:history="1">
            <w:r w:rsidR="007A46E0" w:rsidRPr="00561E10">
              <w:rPr>
                <w:rStyle w:val="Hyperlink"/>
                <w:noProof/>
              </w:rPr>
              <w:t>2.3</w:t>
            </w:r>
            <w:r w:rsidR="007A46E0">
              <w:rPr>
                <w:rFonts w:eastAsiaTheme="minorEastAsia"/>
                <w:noProof/>
                <w:lang w:eastAsia="fi-FI"/>
              </w:rPr>
              <w:tab/>
            </w:r>
            <w:r w:rsidR="007A46E0" w:rsidRPr="00561E10">
              <w:rPr>
                <w:rStyle w:val="Hyperlink"/>
                <w:noProof/>
              </w:rPr>
              <w:t>Yhden koulutuksen tietojen muokkaaminen</w:t>
            </w:r>
            <w:r w:rsidR="007A46E0">
              <w:rPr>
                <w:noProof/>
                <w:webHidden/>
              </w:rPr>
              <w:tab/>
            </w:r>
            <w:r w:rsidR="007A46E0">
              <w:rPr>
                <w:noProof/>
                <w:webHidden/>
              </w:rPr>
              <w:fldChar w:fldCharType="begin"/>
            </w:r>
            <w:r w:rsidR="007A46E0">
              <w:rPr>
                <w:noProof/>
                <w:webHidden/>
              </w:rPr>
              <w:instrText xml:space="preserve"> PAGEREF _Toc387909588 \h </w:instrText>
            </w:r>
            <w:r w:rsidR="007A46E0">
              <w:rPr>
                <w:noProof/>
                <w:webHidden/>
              </w:rPr>
            </w:r>
            <w:r w:rsidR="007A46E0">
              <w:rPr>
                <w:noProof/>
                <w:webHidden/>
              </w:rPr>
              <w:fldChar w:fldCharType="separate"/>
            </w:r>
            <w:r w:rsidR="007A46E0">
              <w:rPr>
                <w:noProof/>
                <w:webHidden/>
              </w:rPr>
              <w:t>2</w:t>
            </w:r>
            <w:r w:rsidR="007A46E0">
              <w:rPr>
                <w:noProof/>
                <w:webHidden/>
              </w:rPr>
              <w:fldChar w:fldCharType="end"/>
            </w:r>
          </w:hyperlink>
        </w:p>
        <w:p w:rsidR="007A46E0" w:rsidRDefault="00A752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9" w:history="1">
            <w:r w:rsidR="007A46E0" w:rsidRPr="00561E10">
              <w:rPr>
                <w:rStyle w:val="Hyperlink"/>
                <w:noProof/>
              </w:rPr>
              <w:t>2.4</w:t>
            </w:r>
            <w:r w:rsidR="007A46E0">
              <w:rPr>
                <w:rFonts w:eastAsiaTheme="minorEastAsia"/>
                <w:noProof/>
                <w:lang w:eastAsia="fi-FI"/>
              </w:rPr>
              <w:tab/>
            </w:r>
            <w:r w:rsidR="007A46E0" w:rsidRPr="00561E10">
              <w:rPr>
                <w:rStyle w:val="Hyperlink"/>
                <w:noProof/>
              </w:rPr>
              <w:t>Koulutuksen peruuttaminen</w:t>
            </w:r>
            <w:r w:rsidR="007A46E0">
              <w:rPr>
                <w:noProof/>
                <w:webHidden/>
              </w:rPr>
              <w:tab/>
            </w:r>
            <w:r w:rsidR="007A46E0">
              <w:rPr>
                <w:noProof/>
                <w:webHidden/>
              </w:rPr>
              <w:fldChar w:fldCharType="begin"/>
            </w:r>
            <w:r w:rsidR="007A46E0">
              <w:rPr>
                <w:noProof/>
                <w:webHidden/>
              </w:rPr>
              <w:instrText xml:space="preserve"> PAGEREF _Toc387909589 \h </w:instrText>
            </w:r>
            <w:r w:rsidR="007A46E0">
              <w:rPr>
                <w:noProof/>
                <w:webHidden/>
              </w:rPr>
            </w:r>
            <w:r w:rsidR="007A46E0">
              <w:rPr>
                <w:noProof/>
                <w:webHidden/>
              </w:rPr>
              <w:fldChar w:fldCharType="separate"/>
            </w:r>
            <w:r w:rsidR="007A46E0">
              <w:rPr>
                <w:noProof/>
                <w:webHidden/>
              </w:rPr>
              <w:t>3</w:t>
            </w:r>
            <w:r w:rsidR="007A46E0">
              <w:rPr>
                <w:noProof/>
                <w:webHidden/>
              </w:rPr>
              <w:fldChar w:fldCharType="end"/>
            </w:r>
          </w:hyperlink>
        </w:p>
        <w:p w:rsidR="007A46E0" w:rsidRDefault="00A752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90" w:history="1">
            <w:r w:rsidR="007A46E0" w:rsidRPr="00561E10">
              <w:rPr>
                <w:rStyle w:val="Hyperlink"/>
                <w:noProof/>
              </w:rPr>
              <w:t>2.5</w:t>
            </w:r>
            <w:r w:rsidR="007A46E0">
              <w:rPr>
                <w:rFonts w:eastAsiaTheme="minorEastAsia"/>
                <w:noProof/>
                <w:lang w:eastAsia="fi-FI"/>
              </w:rPr>
              <w:tab/>
            </w:r>
            <w:r w:rsidR="007A46E0" w:rsidRPr="00561E10">
              <w:rPr>
                <w:rStyle w:val="Hyperlink"/>
                <w:noProof/>
              </w:rPr>
              <w:t>Koulutuksen siirtäminen</w:t>
            </w:r>
            <w:r w:rsidR="007A46E0">
              <w:rPr>
                <w:noProof/>
                <w:webHidden/>
              </w:rPr>
              <w:tab/>
            </w:r>
            <w:r w:rsidR="007A46E0">
              <w:rPr>
                <w:noProof/>
                <w:webHidden/>
              </w:rPr>
              <w:fldChar w:fldCharType="begin"/>
            </w:r>
            <w:r w:rsidR="007A46E0">
              <w:rPr>
                <w:noProof/>
                <w:webHidden/>
              </w:rPr>
              <w:instrText xml:space="preserve"> PAGEREF _Toc387909590 \h </w:instrText>
            </w:r>
            <w:r w:rsidR="007A46E0">
              <w:rPr>
                <w:noProof/>
                <w:webHidden/>
              </w:rPr>
            </w:r>
            <w:r w:rsidR="007A46E0">
              <w:rPr>
                <w:noProof/>
                <w:webHidden/>
              </w:rPr>
              <w:fldChar w:fldCharType="separate"/>
            </w:r>
            <w:r w:rsidR="007A46E0">
              <w:rPr>
                <w:noProof/>
                <w:webHidden/>
              </w:rPr>
              <w:t>3</w:t>
            </w:r>
            <w:r w:rsidR="007A46E0">
              <w:rPr>
                <w:noProof/>
                <w:webHidden/>
              </w:rPr>
              <w:fldChar w:fldCharType="end"/>
            </w:r>
          </w:hyperlink>
        </w:p>
        <w:p w:rsidR="00753DDB" w:rsidRPr="00CF1BA5" w:rsidRDefault="00CF1BA5" w:rsidP="00CF1BA5">
          <w:pPr>
            <w:rPr>
              <w:sz w:val="26"/>
            </w:rPr>
          </w:pPr>
          <w:r w:rsidRPr="00CF1BA5">
            <w:rPr>
              <w:rFonts w:ascii="Garamond" w:hAnsi="Garamond"/>
              <w:b/>
              <w:bCs/>
              <w:noProof/>
              <w:sz w:val="26"/>
            </w:rPr>
            <w:fldChar w:fldCharType="end"/>
          </w:r>
        </w:p>
      </w:sdtContent>
    </w:sdt>
    <w:p w:rsidR="001D3950" w:rsidRPr="004A08A2" w:rsidRDefault="001D3950" w:rsidP="00753DDB">
      <w:pPr>
        <w:pStyle w:val="perus"/>
      </w:pPr>
    </w:p>
    <w:p w:rsidR="00356DA9" w:rsidRPr="00A9234D" w:rsidRDefault="00A9234D" w:rsidP="004A08A2">
      <w:pPr>
        <w:pStyle w:val="Heading1"/>
      </w:pPr>
      <w:bookmarkStart w:id="1" w:name="_Toc387909584"/>
      <w:r w:rsidRPr="00A9234D">
        <w:t>Johdanto</w:t>
      </w:r>
      <w:bookmarkEnd w:id="1"/>
      <w:r>
        <w:tab/>
      </w:r>
      <w:r>
        <w:tab/>
      </w:r>
    </w:p>
    <w:p w:rsidR="00753DDB" w:rsidRPr="00356DA9" w:rsidRDefault="00753DDB" w:rsidP="00A9234D">
      <w:pPr>
        <w:pStyle w:val="riippuva"/>
        <w:ind w:left="1304" w:firstLine="0"/>
        <w:rPr>
          <w:lang w:val="fi-FI"/>
        </w:rPr>
      </w:pPr>
      <w:r w:rsidRPr="00356DA9">
        <w:rPr>
          <w:lang w:val="fi-FI"/>
        </w:rPr>
        <w:t xml:space="preserve">Tähän dokumenttiin kerätään tiimi 5:n Halli-projektiin </w:t>
      </w:r>
      <w:r w:rsidR="00A9234D">
        <w:rPr>
          <w:lang w:val="fi-FI"/>
        </w:rPr>
        <w:t>tekemien ominaisuuksien käyttötapausten</w:t>
      </w:r>
      <w:r w:rsidR="00E82536">
        <w:rPr>
          <w:lang w:val="fi-FI"/>
        </w:rPr>
        <w:t xml:space="preserve"> step-by-step-</w:t>
      </w:r>
      <w:r w:rsidRPr="00356DA9">
        <w:rPr>
          <w:lang w:val="fi-FI"/>
        </w:rPr>
        <w:t>kuvaukset.</w:t>
      </w: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Pr="00A9234D" w:rsidRDefault="001D3950" w:rsidP="004A08A2">
      <w:pPr>
        <w:pStyle w:val="Heading1"/>
      </w:pPr>
      <w:bookmarkStart w:id="2" w:name="_Toc387909585"/>
      <w:r w:rsidRPr="00A9234D">
        <w:t>Käyttötapaukset</w:t>
      </w:r>
      <w:bookmarkEnd w:id="2"/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356DA9" w:rsidRPr="000A70F8" w:rsidRDefault="00356DA9" w:rsidP="004A08A2">
      <w:pPr>
        <w:pStyle w:val="Heading2"/>
      </w:pPr>
      <w:bookmarkStart w:id="3" w:name="_Toc387909586"/>
      <w:r w:rsidRPr="000A70F8">
        <w:t>Koulutusten listaus</w:t>
      </w:r>
      <w:bookmarkEnd w:id="3"/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 w:rsidR="004A08A2">
        <w:rPr>
          <w:lang w:val="fi-FI"/>
        </w:rPr>
        <w:t>Softala III:n o</w:t>
      </w:r>
      <w:r>
        <w:rPr>
          <w:lang w:val="fi-FI"/>
        </w:rPr>
        <w:t>pettaja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Esiehto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>Toimija on tunnis</w:t>
      </w:r>
      <w:r w:rsidR="00356DA9">
        <w:rPr>
          <w:lang w:val="fi-FI"/>
        </w:rPr>
        <w:t>tautunut sovellukseen.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näkee listan </w:t>
      </w:r>
      <w:r w:rsidR="008E280A">
        <w:rPr>
          <w:lang w:val="fi-FI"/>
        </w:rPr>
        <w:t>julkaisemattomista</w:t>
      </w:r>
      <w:r>
        <w:rPr>
          <w:lang w:val="fi-FI"/>
        </w:rPr>
        <w:t xml:space="preserve"> </w:t>
      </w:r>
      <w:r w:rsidR="00356DA9">
        <w:rPr>
          <w:lang w:val="fi-FI"/>
        </w:rPr>
        <w:t>koulutuksista.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 w:rsidR="00356DA9"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Sovellus avaa sovelluksen etusivun</w:t>
      </w: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Toimija napauttaa ”</w:t>
      </w:r>
      <w:r w:rsidR="008E280A">
        <w:rPr>
          <w:lang w:val="fi-FI"/>
        </w:rPr>
        <w:t>Listaus</w:t>
      </w:r>
      <w:r>
        <w:rPr>
          <w:lang w:val="fi-FI"/>
        </w:rPr>
        <w:t>”-painiketta</w:t>
      </w:r>
    </w:p>
    <w:p w:rsidR="001D3950" w:rsidRDefault="001D3950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 w:rsidR="00356DA9">
        <w:rPr>
          <w:lang w:val="fi-FI"/>
        </w:rPr>
        <w:t xml:space="preserve"> hakee tiedot </w:t>
      </w:r>
      <w:r w:rsidR="008E280A">
        <w:rPr>
          <w:lang w:val="fi-FI"/>
        </w:rPr>
        <w:t>julkaisemattomista</w:t>
      </w:r>
      <w:r w:rsidR="00356DA9">
        <w:rPr>
          <w:lang w:val="fi-FI"/>
        </w:rPr>
        <w:t xml:space="preserve"> koulutuksista ja listaa ne toimijalle.</w:t>
      </w: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733993" w:rsidRDefault="00733993">
      <w:pPr>
        <w:rPr>
          <w:rFonts w:ascii="Garamond" w:hAnsi="Garamond"/>
          <w:sz w:val="24"/>
        </w:rPr>
      </w:pPr>
      <w:r>
        <w:br w:type="page"/>
      </w:r>
    </w:p>
    <w:p w:rsidR="00A9234D" w:rsidRDefault="00A9234D" w:rsidP="00A9234D">
      <w:pPr>
        <w:pStyle w:val="perus"/>
        <w:ind w:left="1304"/>
        <w:rPr>
          <w:lang w:val="fi-FI"/>
        </w:rPr>
      </w:pPr>
    </w:p>
    <w:p w:rsidR="00733993" w:rsidRDefault="00733993" w:rsidP="00A9234D">
      <w:pPr>
        <w:pStyle w:val="perus"/>
        <w:ind w:left="1304"/>
        <w:rPr>
          <w:lang w:val="fi-FI"/>
        </w:rPr>
      </w:pPr>
    </w:p>
    <w:p w:rsidR="00356DA9" w:rsidRPr="000A70F8" w:rsidRDefault="00356DA9" w:rsidP="004A08A2">
      <w:pPr>
        <w:pStyle w:val="Heading2"/>
      </w:pPr>
      <w:bookmarkStart w:id="4" w:name="_Toc387909587"/>
      <w:r w:rsidRPr="000A70F8">
        <w:t>Yhden koulutuksen tietojen hakeminen</w:t>
      </w:r>
      <w:bookmarkEnd w:id="4"/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 w:rsidR="004A08A2">
        <w:rPr>
          <w:lang w:val="fi-FI"/>
        </w:rPr>
        <w:t>Softala III:n opettaja</w:t>
      </w:r>
    </w:p>
    <w:p w:rsidR="00356DA9" w:rsidRPr="001D3950" w:rsidRDefault="00940350" w:rsidP="00940350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</w:r>
      <w:r w:rsidR="00356DA9">
        <w:rPr>
          <w:lang w:val="fi-FI"/>
        </w:rPr>
        <w:t xml:space="preserve">Toimija on tunnistautunut sovellukseen ja on </w:t>
      </w:r>
      <w:r>
        <w:rPr>
          <w:lang w:val="fi-FI"/>
        </w:rPr>
        <w:t>napauttanut ”</w:t>
      </w:r>
      <w:r w:rsidR="009B21FD">
        <w:rPr>
          <w:lang w:val="fi-FI"/>
        </w:rPr>
        <w:t>Listaus</w:t>
      </w:r>
      <w:r>
        <w:rPr>
          <w:lang w:val="fi-FI"/>
        </w:rPr>
        <w:t>”-painiketta.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näkee </w:t>
      </w:r>
      <w:r w:rsidR="008E280A">
        <w:rPr>
          <w:lang w:val="fi-FI"/>
        </w:rPr>
        <w:t>yhden koulutuksen tiedot.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Sovellus </w:t>
      </w:r>
      <w:r w:rsidR="00857EBB">
        <w:rPr>
          <w:lang w:val="fi-FI"/>
        </w:rPr>
        <w:t xml:space="preserve">hakee tiedot kaikista koulutuksista ja </w:t>
      </w:r>
      <w:r w:rsidR="003216E8">
        <w:rPr>
          <w:lang w:val="fi-FI"/>
        </w:rPr>
        <w:t>näyttää</w:t>
      </w:r>
      <w:r w:rsidR="00857EBB">
        <w:rPr>
          <w:lang w:val="fi-FI"/>
        </w:rPr>
        <w:t xml:space="preserve"> ne toimijalle.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Toimija napauttaa </w:t>
      </w:r>
      <w:r w:rsidR="00857EBB">
        <w:rPr>
          <w:lang w:val="fi-FI"/>
        </w:rPr>
        <w:t xml:space="preserve">sen </w:t>
      </w:r>
      <w:r w:rsidR="00E855D7">
        <w:rPr>
          <w:lang w:val="fi-FI"/>
        </w:rPr>
        <w:t>”</w:t>
      </w:r>
      <w:r w:rsidR="008E280A">
        <w:rPr>
          <w:lang w:val="fi-FI"/>
        </w:rPr>
        <w:t>koulutuksen tiedot</w:t>
      </w:r>
      <w:r w:rsidR="00E855D7">
        <w:rPr>
          <w:lang w:val="fi-FI"/>
        </w:rPr>
        <w:t>”-painiketta</w:t>
      </w:r>
      <w:r w:rsidR="00857EBB">
        <w:rPr>
          <w:lang w:val="fi-FI"/>
        </w:rPr>
        <w:t>, jonk</w:t>
      </w:r>
      <w:r w:rsidR="00E855D7">
        <w:rPr>
          <w:lang w:val="fi-FI"/>
        </w:rPr>
        <w:t>a tiedot hän haluaa nähdä</w:t>
      </w:r>
      <w:r w:rsidR="00857EBB">
        <w:rPr>
          <w:lang w:val="fi-FI"/>
        </w:rPr>
        <w:t>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>
        <w:rPr>
          <w:lang w:val="fi-FI"/>
        </w:rPr>
        <w:t xml:space="preserve"> </w:t>
      </w:r>
      <w:r w:rsidR="00857EBB">
        <w:rPr>
          <w:lang w:val="fi-FI"/>
        </w:rPr>
        <w:t xml:space="preserve">siirtyy uudelle sivulle, jolle se </w:t>
      </w:r>
      <w:r>
        <w:rPr>
          <w:lang w:val="fi-FI"/>
        </w:rPr>
        <w:t>hakee t</w:t>
      </w:r>
      <w:r w:rsidR="003216E8">
        <w:rPr>
          <w:lang w:val="fi-FI"/>
        </w:rPr>
        <w:t>iedot yhdestä koulutuksesta ja näyttää</w:t>
      </w:r>
      <w:r>
        <w:rPr>
          <w:lang w:val="fi-FI"/>
        </w:rPr>
        <w:t xml:space="preserve"> ne toimijalle.</w:t>
      </w:r>
    </w:p>
    <w:p w:rsidR="004A08A2" w:rsidRDefault="004A08A2" w:rsidP="004A08A2">
      <w:pPr>
        <w:pStyle w:val="perus"/>
        <w:rPr>
          <w:lang w:val="fi-FI"/>
        </w:rPr>
      </w:pPr>
    </w:p>
    <w:p w:rsidR="004A08A2" w:rsidRPr="004A08A2" w:rsidRDefault="004A08A2" w:rsidP="004A08A2">
      <w:pPr>
        <w:pStyle w:val="Heading2"/>
      </w:pPr>
      <w:bookmarkStart w:id="5" w:name="_Toc387909588"/>
      <w:r>
        <w:t>Yhden koulutuksen tietojen muokkaaminen</w:t>
      </w:r>
      <w:bookmarkEnd w:id="5"/>
    </w:p>
    <w:p w:rsidR="00356DA9" w:rsidRDefault="00356DA9" w:rsidP="00356DA9">
      <w:pPr>
        <w:pStyle w:val="perus"/>
        <w:rPr>
          <w:lang w:val="fi-FI"/>
        </w:rPr>
      </w:pPr>
    </w:p>
    <w:p w:rsidR="00CF1BA5" w:rsidRDefault="00CF1BA5" w:rsidP="00CF1BA5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  <w:t>Softala III:n opettaja</w:t>
      </w:r>
    </w:p>
    <w:p w:rsidR="00DE63F0" w:rsidRDefault="00DE63F0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 xml:space="preserve">Toimija haluaa muokata koulutuksen tietoja ja on valinnut </w:t>
      </w:r>
      <w:r w:rsidR="00B17244">
        <w:rPr>
          <w:lang w:val="fi-FI"/>
        </w:rPr>
        <w:t>koulutustilaisuuden, jota haluaa muokata,</w:t>
      </w:r>
      <w:r>
        <w:rPr>
          <w:lang w:val="fi-FI"/>
        </w:rPr>
        <w:t xml:space="preserve"> järjestelmästä.</w:t>
      </w:r>
    </w:p>
    <w:p w:rsidR="00DE63F0" w:rsidRDefault="00DE63F0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 xml:space="preserve">Toimija on muokannut </w:t>
      </w:r>
      <w:r w:rsidR="00A70796">
        <w:rPr>
          <w:lang w:val="fi-FI"/>
        </w:rPr>
        <w:t>koulutustilaisuuden tietoja haluamaansa muotoon.</w:t>
      </w:r>
    </w:p>
    <w:p w:rsidR="00A70796" w:rsidRDefault="008E280A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1</w:t>
      </w:r>
      <w:r w:rsidR="00A70796">
        <w:rPr>
          <w:lang w:val="fi-FI"/>
        </w:rPr>
        <w:t>-2 kertaa lukukaudessa/koulutustilaisuus</w:t>
      </w:r>
    </w:p>
    <w:p w:rsidR="00B17244" w:rsidRDefault="00B17244" w:rsidP="00DE63F0">
      <w:pPr>
        <w:pStyle w:val="perus"/>
        <w:ind w:left="3912" w:hanging="2608"/>
        <w:rPr>
          <w:lang w:val="fi-FI"/>
        </w:rPr>
      </w:pPr>
    </w:p>
    <w:p w:rsidR="00B17244" w:rsidRDefault="008E280A" w:rsidP="00B17244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9E3F0C">
        <w:rPr>
          <w:lang w:val="fi-FI"/>
        </w:rPr>
        <w:t xml:space="preserve"> hakee valitun koulutustilaisuuden tiedot toimijalle näkyviin. Koulutustilaisuudesta näkyy aihe, kuvaus,</w:t>
      </w:r>
      <w:r>
        <w:rPr>
          <w:lang w:val="fi-FI"/>
        </w:rPr>
        <w:t xml:space="preserve"> kouluttajat, arvioiva opettaja, päivämäärä, aloitus- ja lopetusaika, koulutustila, </w:t>
      </w:r>
      <w:r w:rsidR="009E3F0C">
        <w:rPr>
          <w:lang w:val="fi-FI"/>
        </w:rPr>
        <w:t>lähtötaso ja koulutustilaisuuteen liittyvät avainsanat.</w:t>
      </w:r>
    </w:p>
    <w:p w:rsidR="009E3F0C" w:rsidRDefault="009E3F0C" w:rsidP="009E3F0C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4B1991" w:rsidRDefault="004B1991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Toimija napsauttaa ”Muokkaa”-painiketta.</w:t>
      </w:r>
    </w:p>
    <w:p w:rsidR="004B1991" w:rsidRDefault="004B1991" w:rsidP="004B1991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4B1991" w:rsidRDefault="008E280A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04216F">
        <w:rPr>
          <w:lang w:val="fi-FI"/>
        </w:rPr>
        <w:t xml:space="preserve"> näyttää ponnahdusikkunan, jossa on mahdollista </w:t>
      </w:r>
      <w:r>
        <w:rPr>
          <w:lang w:val="fi-FI"/>
        </w:rPr>
        <w:t xml:space="preserve">siirtää koulutusta ja </w:t>
      </w:r>
      <w:r w:rsidR="0004216F">
        <w:rPr>
          <w:lang w:val="fi-FI"/>
        </w:rPr>
        <w:t xml:space="preserve">syöttää uudelleen koulutustilaisuuden </w:t>
      </w:r>
      <w:r>
        <w:rPr>
          <w:lang w:val="fi-FI"/>
        </w:rPr>
        <w:t>aihe, kuvaus ja lähtötaso</w:t>
      </w:r>
      <w:r w:rsidR="0004216F">
        <w:rPr>
          <w:lang w:val="fi-FI"/>
        </w:rPr>
        <w:t>.</w:t>
      </w:r>
    </w:p>
    <w:p w:rsidR="0004216F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04216F" w:rsidRDefault="0004216F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Toimija täyttää uudet tiedot haluamiin syötekenttiin.</w:t>
      </w:r>
    </w:p>
    <w:p w:rsidR="008E280A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V4. Toimija ei halua muokata sittenkään mitään tietoja</w:t>
      </w:r>
      <w:r w:rsidR="008E280A">
        <w:rPr>
          <w:lang w:val="fi-FI"/>
        </w:rPr>
        <w:t xml:space="preserve"> ja napauttaa ”Sulje”-painiketta</w:t>
      </w:r>
      <w:r>
        <w:rPr>
          <w:lang w:val="fi-FI"/>
        </w:rPr>
        <w:t xml:space="preserve"> </w:t>
      </w:r>
    </w:p>
    <w:p w:rsidR="0004216F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-&gt; 1.</w:t>
      </w:r>
    </w:p>
    <w:p w:rsidR="0004216F" w:rsidRDefault="008E280A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86347B">
        <w:rPr>
          <w:lang w:val="fi-FI"/>
        </w:rPr>
        <w:t xml:space="preserve"> vastaanottaa toimijan uudet antamat tiedot validoiden ne (ks. käsittelysäännöt). </w:t>
      </w:r>
      <w:r>
        <w:rPr>
          <w:lang w:val="fi-FI"/>
        </w:rPr>
        <w:t>Sovellus</w:t>
      </w:r>
      <w:r w:rsidR="0086347B">
        <w:rPr>
          <w:lang w:val="fi-FI"/>
        </w:rPr>
        <w:t xml:space="preserve"> ilmoittaa tiedot muutetuiksi ja uudelleenohjaa koulutustilaisuus-sivulle, jo</w:t>
      </w:r>
      <w:r>
        <w:rPr>
          <w:lang w:val="fi-FI"/>
        </w:rPr>
        <w:t>sta näkee uudet</w:t>
      </w:r>
      <w:r w:rsidR="0086347B">
        <w:rPr>
          <w:lang w:val="fi-FI"/>
        </w:rPr>
        <w:t xml:space="preserve"> muokatut tiedot.</w:t>
      </w:r>
    </w:p>
    <w:p w:rsidR="0086347B" w:rsidRDefault="0086347B" w:rsidP="0086347B">
      <w:pPr>
        <w:pStyle w:val="perus"/>
        <w:ind w:left="1664"/>
        <w:rPr>
          <w:lang w:val="fi-FI"/>
        </w:rPr>
      </w:pPr>
      <w:r>
        <w:rPr>
          <w:lang w:val="fi-FI"/>
        </w:rPr>
        <w:t>P5. Talletus ei onnistu, tiedot virheellisiä -&gt; 4.</w:t>
      </w:r>
    </w:p>
    <w:p w:rsidR="00D54863" w:rsidRDefault="00D54863" w:rsidP="0086347B">
      <w:pPr>
        <w:pStyle w:val="perus"/>
        <w:ind w:left="1664"/>
        <w:rPr>
          <w:lang w:val="fi-FI"/>
        </w:rPr>
      </w:pPr>
    </w:p>
    <w:p w:rsidR="00733993" w:rsidRDefault="00733993">
      <w:pPr>
        <w:rPr>
          <w:rFonts w:ascii="Garamond" w:hAnsi="Garamond"/>
          <w:sz w:val="24"/>
        </w:rPr>
      </w:pPr>
      <w:r>
        <w:br w:type="page"/>
      </w:r>
    </w:p>
    <w:p w:rsidR="00D54863" w:rsidRDefault="00D54863" w:rsidP="0086347B">
      <w:pPr>
        <w:pStyle w:val="perus"/>
        <w:ind w:left="1664"/>
        <w:rPr>
          <w:lang w:val="fi-FI"/>
        </w:rPr>
      </w:pPr>
    </w:p>
    <w:p w:rsidR="00D54863" w:rsidRDefault="00D54863" w:rsidP="00D54863">
      <w:pPr>
        <w:pStyle w:val="Heading2"/>
      </w:pPr>
      <w:bookmarkStart w:id="6" w:name="_Toc387909589"/>
      <w:r>
        <w:t>Koulutuksen peruuttaminen</w:t>
      </w:r>
      <w:bookmarkEnd w:id="6"/>
    </w:p>
    <w:p w:rsidR="00D54863" w:rsidRPr="00D54863" w:rsidRDefault="00D54863" w:rsidP="00D54863"/>
    <w:p w:rsidR="00D54863" w:rsidRDefault="00D54863" w:rsidP="00D54863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  <w:t>Softala III:n opettaja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>Toimija haluaa peruuttaa koulutuksen ja on valinnut koulutustilaisuuden, jonka haluaa peruuttaa, järjestelmästä.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>Toimijan valitsema koulutus on peruutettu.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0-5 kertaa lukukaudessa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</w:p>
    <w:p w:rsidR="00D54863" w:rsidRDefault="00D5486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Käyttötapaus hakee valitun koulutustilaisuuden tiedot toimijalle näkyviin. Koulutustilaisuudesta näkyy aihe, kuvaus, lähtötaso, koulutustila, aloitus- ja lopetusaika ja koulutustilaisuuteen liittyvät avainsanat.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D54863" w:rsidRDefault="00D5486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Toimija napsauttaa ”Peruuta koulutus”-painiketta.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D54863" w:rsidRDefault="008E280A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Sovellus</w:t>
      </w:r>
      <w:r w:rsidR="00D54863">
        <w:rPr>
          <w:lang w:val="fi-FI"/>
        </w:rPr>
        <w:t xml:space="preserve"> näyttää ponnahdusikkunan, jossa toimijaa pyydetään joko varmistamaan peruutus tai sulkemaan ponnahdusikkuna.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D54863" w:rsidRDefault="00FB4AC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Toimija napauttaa ”Vahvista</w:t>
      </w:r>
      <w:r w:rsidR="00D54863">
        <w:rPr>
          <w:lang w:val="fi-FI"/>
        </w:rPr>
        <w:t>”-painiketta.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V4. Toimija ei halua</w:t>
      </w:r>
      <w:r w:rsidRPr="00D54863">
        <w:rPr>
          <w:lang w:val="fi-FI"/>
        </w:rPr>
        <w:t xml:space="preserve"> sittenkään</w:t>
      </w:r>
      <w:r>
        <w:rPr>
          <w:lang w:val="fi-FI"/>
        </w:rPr>
        <w:t xml:space="preserve"> peruuttaa koulutusta ja napauttaa ”Sulje”-painiketta.-&gt; 1.</w:t>
      </w:r>
    </w:p>
    <w:p w:rsidR="00D54863" w:rsidRDefault="008E280A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Sovellus</w:t>
      </w:r>
      <w:r w:rsidR="00D54863">
        <w:rPr>
          <w:lang w:val="fi-FI"/>
        </w:rPr>
        <w:t xml:space="preserve"> </w:t>
      </w:r>
      <w:r w:rsidR="00086958">
        <w:rPr>
          <w:lang w:val="fi-FI"/>
        </w:rPr>
        <w:t>peruuttaa koulutuksen ja ilmoittaa käyttäjälle onnistuneesta peruutuksesta.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 xml:space="preserve">P5. </w:t>
      </w:r>
      <w:r w:rsidR="00086958">
        <w:rPr>
          <w:lang w:val="fi-FI"/>
        </w:rPr>
        <w:t>Tekninen virhe</w:t>
      </w:r>
    </w:p>
    <w:p w:rsidR="00D54863" w:rsidRDefault="00D54863" w:rsidP="00D54863">
      <w:pPr>
        <w:rPr>
          <w:rFonts w:ascii="Garamond" w:hAnsi="Garamond"/>
          <w:sz w:val="24"/>
        </w:rPr>
      </w:pPr>
    </w:p>
    <w:p w:rsidR="00733993" w:rsidRDefault="00733993" w:rsidP="00D54863">
      <w:pPr>
        <w:rPr>
          <w:rFonts w:ascii="Garamond" w:hAnsi="Garamond"/>
          <w:sz w:val="24"/>
        </w:rPr>
      </w:pPr>
    </w:p>
    <w:p w:rsidR="00733993" w:rsidRDefault="00733993" w:rsidP="00733993">
      <w:pPr>
        <w:pStyle w:val="Heading2"/>
      </w:pPr>
      <w:bookmarkStart w:id="7" w:name="_Toc387909590"/>
      <w:r>
        <w:t>Koulutuksen siirtäminen</w:t>
      </w:r>
      <w:bookmarkEnd w:id="7"/>
    </w:p>
    <w:p w:rsidR="00733993" w:rsidRPr="00D54863" w:rsidRDefault="00733993" w:rsidP="00733993"/>
    <w:p w:rsidR="00733993" w:rsidRDefault="00733993" w:rsidP="00733993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  <w:t>Softala III:n opettaja</w:t>
      </w:r>
    </w:p>
    <w:p w:rsidR="00733993" w:rsidRDefault="00733993" w:rsidP="00733993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>Toimija haluaa siirtää koulutuksen toiseen vapaaseen aikaslottiin ja on valinnut koulutustilaisuuden, jonka haluaa siirtää, järjestelmästä.</w:t>
      </w:r>
    </w:p>
    <w:p w:rsidR="00733993" w:rsidRDefault="00733993" w:rsidP="00733993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>Toimijan valitsema koulutus on siirretty haluttuun aikaslottiin.</w:t>
      </w:r>
    </w:p>
    <w:p w:rsidR="00733993" w:rsidRDefault="00733993" w:rsidP="00733993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0-5 kertaa lukukaudessa</w:t>
      </w:r>
    </w:p>
    <w:p w:rsidR="00733993" w:rsidRDefault="00733993" w:rsidP="00733993">
      <w:pPr>
        <w:pStyle w:val="perus"/>
        <w:ind w:left="3912" w:hanging="2608"/>
        <w:rPr>
          <w:lang w:val="fi-FI"/>
        </w:rPr>
      </w:pPr>
    </w:p>
    <w:p w:rsidR="008E280A" w:rsidRDefault="008E280A" w:rsidP="00733993">
      <w:pPr>
        <w:pStyle w:val="Heading2"/>
        <w:numPr>
          <w:ilvl w:val="0"/>
          <w:numId w:val="0"/>
        </w:numPr>
      </w:pPr>
    </w:p>
    <w:p w:rsidR="00733993" w:rsidRDefault="00733993" w:rsidP="00733993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t>Käyttötapaus hakee valitun koulutustilaisuuden tiedot toimijalle näkyviin. Koulutustilaisuudesta näkyy aihe, kuvaus, lähtötaso, koulutustila, aloitus- ja lopetusaika ja koulutustilaisuuteen liittyvät avainsanat.</w:t>
      </w:r>
    </w:p>
    <w:p w:rsidR="00733993" w:rsidRDefault="00733993" w:rsidP="00733993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733993" w:rsidRDefault="00733993" w:rsidP="00733993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t>Toimija napsauttaa ”</w:t>
      </w:r>
      <w:r w:rsidR="00FB4AC3">
        <w:rPr>
          <w:lang w:val="fi-FI"/>
        </w:rPr>
        <w:t>Muokkaa</w:t>
      </w:r>
      <w:r>
        <w:rPr>
          <w:lang w:val="fi-FI"/>
        </w:rPr>
        <w:t>”-painiketta.</w:t>
      </w:r>
    </w:p>
    <w:p w:rsidR="00733993" w:rsidRDefault="00733993" w:rsidP="00733993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FC3709" w:rsidRDefault="00FC3709" w:rsidP="00FC3709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t>Sovellus näyttää ponnahdusikkunan, jossa on mahdollista siirtää koulutusta ja syöttää uudelleen koulutustilaisuuden aihe, kuvaus ja lähtötaso.</w:t>
      </w:r>
    </w:p>
    <w:p w:rsidR="00FC3709" w:rsidRDefault="00FC3709" w:rsidP="00FC3709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733993" w:rsidRDefault="00733993" w:rsidP="00733993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lastRenderedPageBreak/>
        <w:t xml:space="preserve">Toimija </w:t>
      </w:r>
      <w:r w:rsidR="00FC3709">
        <w:rPr>
          <w:lang w:val="fi-FI"/>
        </w:rPr>
        <w:t>valitsee kohdan Siirrä koulutus tiputusvalikosta haluamansa uuden aikatauluslotin, johon koulutus siirretään.</w:t>
      </w:r>
    </w:p>
    <w:p w:rsidR="00733993" w:rsidRDefault="00733993" w:rsidP="00733993">
      <w:pPr>
        <w:pStyle w:val="perus"/>
        <w:ind w:left="1664"/>
        <w:rPr>
          <w:lang w:val="fi-FI"/>
        </w:rPr>
      </w:pPr>
      <w:r>
        <w:rPr>
          <w:lang w:val="fi-FI"/>
        </w:rPr>
        <w:t>V4. Toimija ei halua</w:t>
      </w:r>
      <w:r w:rsidRPr="00D54863">
        <w:rPr>
          <w:lang w:val="fi-FI"/>
        </w:rPr>
        <w:t xml:space="preserve"> sittenkään</w:t>
      </w:r>
      <w:r>
        <w:rPr>
          <w:lang w:val="fi-FI"/>
        </w:rPr>
        <w:t xml:space="preserve"> </w:t>
      </w:r>
      <w:r w:rsidR="00FC3709">
        <w:rPr>
          <w:lang w:val="fi-FI"/>
        </w:rPr>
        <w:t>siirtää</w:t>
      </w:r>
      <w:r>
        <w:rPr>
          <w:lang w:val="fi-FI"/>
        </w:rPr>
        <w:t xml:space="preserve"> koulutusta ja napauttaa ”Sulje”-painiketta.-&gt; 1.</w:t>
      </w:r>
    </w:p>
    <w:p w:rsidR="00733993" w:rsidRDefault="00733993" w:rsidP="00733993">
      <w:pPr>
        <w:pStyle w:val="perus"/>
        <w:ind w:left="1664"/>
        <w:rPr>
          <w:lang w:val="fi-FI"/>
        </w:rPr>
      </w:pPr>
    </w:p>
    <w:p w:rsidR="00733993" w:rsidRDefault="00733993" w:rsidP="00733993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t xml:space="preserve">Sovellus </w:t>
      </w:r>
      <w:r w:rsidR="002C6E85">
        <w:rPr>
          <w:lang w:val="fi-FI"/>
        </w:rPr>
        <w:t>siirtää</w:t>
      </w:r>
      <w:r>
        <w:rPr>
          <w:lang w:val="fi-FI"/>
        </w:rPr>
        <w:t xml:space="preserve"> koulutuksen</w:t>
      </w:r>
      <w:r w:rsidR="002C6E85">
        <w:rPr>
          <w:lang w:val="fi-FI"/>
        </w:rPr>
        <w:t xml:space="preserve"> valittuun aikatauluslottiin</w:t>
      </w:r>
      <w:r>
        <w:rPr>
          <w:lang w:val="fi-FI"/>
        </w:rPr>
        <w:t xml:space="preserve"> ja ilmoittaa käyttäjälle onnistuneesta </w:t>
      </w:r>
      <w:r w:rsidR="002C6E85">
        <w:rPr>
          <w:lang w:val="fi-FI"/>
        </w:rPr>
        <w:t>siirrosta</w:t>
      </w:r>
      <w:r>
        <w:rPr>
          <w:lang w:val="fi-FI"/>
        </w:rPr>
        <w:t>.</w:t>
      </w:r>
    </w:p>
    <w:p w:rsidR="00733993" w:rsidRDefault="00733993" w:rsidP="00733993">
      <w:pPr>
        <w:pStyle w:val="perus"/>
        <w:ind w:left="1664"/>
        <w:rPr>
          <w:lang w:val="fi-FI"/>
        </w:rPr>
      </w:pPr>
      <w:r>
        <w:rPr>
          <w:lang w:val="fi-FI"/>
        </w:rPr>
        <w:t>P5. Tekninen virhe</w:t>
      </w:r>
    </w:p>
    <w:p w:rsidR="00733993" w:rsidRPr="00733993" w:rsidRDefault="00733993" w:rsidP="00733993"/>
    <w:sectPr w:rsidR="00733993" w:rsidRPr="00733993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2E0" w:rsidRDefault="00A752E0" w:rsidP="003253BB">
      <w:pPr>
        <w:spacing w:after="0" w:line="240" w:lineRule="auto"/>
      </w:pPr>
      <w:r>
        <w:separator/>
      </w:r>
    </w:p>
  </w:endnote>
  <w:endnote w:type="continuationSeparator" w:id="0">
    <w:p w:rsidR="00A752E0" w:rsidRDefault="00A752E0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Pr="00B17244" w:rsidRDefault="00A752E0" w:rsidP="00B17244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B17244">
      <w:rPr>
        <w:noProof/>
      </w:rPr>
      <w:t>Määrittely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2E0" w:rsidRDefault="00A752E0" w:rsidP="003253BB">
      <w:pPr>
        <w:spacing w:after="0" w:line="240" w:lineRule="auto"/>
      </w:pPr>
      <w:r>
        <w:separator/>
      </w:r>
    </w:p>
  </w:footnote>
  <w:footnote w:type="continuationSeparator" w:id="0">
    <w:p w:rsidR="00A752E0" w:rsidRDefault="00A752E0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B9" w:rsidRPr="00E82536" w:rsidRDefault="002445CC" w:rsidP="00E456B9">
    <w:pPr>
      <w:pStyle w:val="perus"/>
      <w:rPr>
        <w:b/>
      </w:rPr>
    </w:pPr>
    <w:r w:rsidRPr="00E82536">
      <w:rPr>
        <w:b/>
      </w:rPr>
      <w:t>Tiimi 5</w:t>
    </w:r>
    <w:r w:rsidRPr="00E82536">
      <w:rPr>
        <w:b/>
      </w:rPr>
      <w:tab/>
    </w:r>
    <w:r w:rsidR="00E456B9" w:rsidRPr="00E82536">
      <w:rPr>
        <w:b/>
      </w:rPr>
      <w:tab/>
    </w:r>
    <w:r w:rsidR="00E456B9" w:rsidRPr="00E82536">
      <w:rPr>
        <w:b/>
      </w:rPr>
      <w:tab/>
    </w:r>
    <w:r w:rsidR="00E456B9" w:rsidRPr="00E82536">
      <w:rPr>
        <w:b/>
      </w:rPr>
      <w:tab/>
    </w:r>
    <w:r w:rsidR="00E82536" w:rsidRPr="00E82536">
      <w:rPr>
        <w:b/>
      </w:rPr>
      <w:t>Step By Step-</w:t>
    </w:r>
    <w:r w:rsidR="00753DDB" w:rsidRPr="00E82536">
      <w:rPr>
        <w:b/>
      </w:rPr>
      <w:t>dokumentti</w:t>
    </w:r>
    <w:r w:rsidRPr="00E82536">
      <w:rPr>
        <w:b/>
      </w:rPr>
      <w:tab/>
    </w:r>
    <w:r w:rsidR="00E456B9" w:rsidRPr="00E82536">
      <w:rPr>
        <w:b/>
      </w:rPr>
      <w:tab/>
    </w:r>
    <w:r w:rsidR="00E456B9" w:rsidRPr="00E456B9">
      <w:rPr>
        <w:b/>
      </w:rPr>
      <w:fldChar w:fldCharType="begin"/>
    </w:r>
    <w:r w:rsidR="00E456B9" w:rsidRPr="00E82536">
      <w:rPr>
        <w:b/>
      </w:rPr>
      <w:instrText xml:space="preserve"> PAGE   \* MERGEFORMAT </w:instrText>
    </w:r>
    <w:r w:rsidR="00E456B9" w:rsidRPr="00E456B9">
      <w:rPr>
        <w:b/>
      </w:rPr>
      <w:fldChar w:fldCharType="separate"/>
    </w:r>
    <w:r w:rsidR="00043AE1">
      <w:rPr>
        <w:b/>
        <w:noProof/>
      </w:rPr>
      <w:t>4</w:t>
    </w:r>
    <w:r w:rsidR="00E456B9" w:rsidRPr="00E456B9">
      <w:rPr>
        <w:b/>
      </w:rPr>
      <w:fldChar w:fldCharType="end"/>
    </w:r>
    <w:r w:rsidR="00E456B9" w:rsidRPr="00E82536">
      <w:rPr>
        <w:b/>
      </w:rPr>
      <w:t>(</w:t>
    </w:r>
    <w:r w:rsidR="00E456B9" w:rsidRPr="00E456B9">
      <w:rPr>
        <w:b/>
      </w:rPr>
      <w:fldChar w:fldCharType="begin"/>
    </w:r>
    <w:r w:rsidR="00E456B9" w:rsidRPr="00E82536">
      <w:rPr>
        <w:b/>
      </w:rPr>
      <w:instrText xml:space="preserve"> SECTIONPAGES   \* MERGEFORMAT </w:instrText>
    </w:r>
    <w:r w:rsidR="00E456B9" w:rsidRPr="00E456B9">
      <w:rPr>
        <w:b/>
      </w:rPr>
      <w:fldChar w:fldCharType="separate"/>
    </w:r>
    <w:r w:rsidR="00043AE1">
      <w:rPr>
        <w:b/>
        <w:noProof/>
      </w:rPr>
      <w:t>4</w:t>
    </w:r>
    <w:r w:rsidR="00E456B9" w:rsidRPr="00E456B9">
      <w:rPr>
        <w:b/>
      </w:rPr>
      <w:fldChar w:fldCharType="end"/>
    </w:r>
    <w:r w:rsidR="00E456B9" w:rsidRPr="00E82536">
      <w:rPr>
        <w:b/>
      </w:rPr>
      <w:t>)</w:t>
    </w:r>
  </w:p>
  <w:p w:rsidR="00E456B9" w:rsidRPr="000A70F8" w:rsidRDefault="00EC3480" w:rsidP="00E456B9">
    <w:pPr>
      <w:pStyle w:val="perus"/>
      <w:rPr>
        <w:lang w:val="fi-FI"/>
      </w:rPr>
    </w:pPr>
    <w:r w:rsidRPr="000A70F8">
      <w:rPr>
        <w:lang w:val="fi-FI"/>
      </w:rPr>
      <w:t>Aleksi Monaco</w:t>
    </w:r>
  </w:p>
  <w:p w:rsidR="00EC3480" w:rsidRPr="000A70F8" w:rsidRDefault="00EC3480" w:rsidP="00EC3480">
    <w:pPr>
      <w:pStyle w:val="perus"/>
      <w:rPr>
        <w:lang w:val="fi-FI"/>
      </w:rPr>
    </w:pPr>
    <w:r w:rsidRPr="000A70F8">
      <w:rPr>
        <w:lang w:val="fi-FI"/>
      </w:rPr>
      <w:t>Juhani Niinimaa</w:t>
    </w:r>
    <w:r w:rsidRPr="000A70F8">
      <w:rPr>
        <w:lang w:val="fi-FI"/>
      </w:rPr>
      <w:tab/>
    </w:r>
    <w:r w:rsidRPr="000A70F8">
      <w:rPr>
        <w:lang w:val="fi-FI"/>
      </w:rPr>
      <w:tab/>
    </w:r>
    <w:r w:rsidRPr="000A70F8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E82536">
      <w:rPr>
        <w:noProof/>
        <w:lang w:val="fi-FI"/>
      </w:rPr>
      <w:t>15.5.2014</w:t>
    </w:r>
    <w:r>
      <w:rPr>
        <w:lang w:val="fi-FI"/>
      </w:rPr>
      <w:fldChar w:fldCharType="end"/>
    </w:r>
  </w:p>
  <w:p w:rsidR="00EC3480" w:rsidRDefault="00EC3480" w:rsidP="00E456B9">
    <w:pPr>
      <w:pStyle w:val="perus"/>
    </w:pPr>
    <w:r>
      <w:t>Samu Mukkala</w:t>
    </w:r>
    <w:r w:rsidR="00E456B9">
      <w:tab/>
    </w:r>
    <w:r w:rsidR="00E456B9">
      <w:tab/>
    </w:r>
    <w:r w:rsidR="00E4751E">
      <w:tab/>
    </w:r>
  </w:p>
  <w:p w:rsidR="00E456B9" w:rsidRDefault="00EC3480" w:rsidP="00E456B9">
    <w:pPr>
      <w:pStyle w:val="perus"/>
    </w:pPr>
    <w:r>
      <w:t>Kalle Mäkynen</w:t>
    </w:r>
  </w:p>
  <w:p w:rsidR="00E456B9" w:rsidRDefault="00E456B9" w:rsidP="00E456B9">
    <w:pPr>
      <w:pStyle w:val="peru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743"/>
    <w:multiLevelType w:val="hybridMultilevel"/>
    <w:tmpl w:val="D7103A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444"/>
    <w:multiLevelType w:val="hybridMultilevel"/>
    <w:tmpl w:val="88DA86BC"/>
    <w:lvl w:ilvl="0" w:tplc="0E54F71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06092BE4"/>
    <w:multiLevelType w:val="hybridMultilevel"/>
    <w:tmpl w:val="2D1A8316"/>
    <w:lvl w:ilvl="0" w:tplc="A5343E5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86C12D7"/>
    <w:multiLevelType w:val="hybridMultilevel"/>
    <w:tmpl w:val="EB1AD2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E21C3"/>
    <w:multiLevelType w:val="hybridMultilevel"/>
    <w:tmpl w:val="2D1A8316"/>
    <w:lvl w:ilvl="0" w:tplc="A5343E5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8134B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22C4B"/>
    <w:multiLevelType w:val="hybridMultilevel"/>
    <w:tmpl w:val="B2F873BE"/>
    <w:lvl w:ilvl="0" w:tplc="4B322340">
      <w:start w:val="1"/>
      <w:numFmt w:val="decimal"/>
      <w:lvlText w:val="%1."/>
      <w:lvlJc w:val="left"/>
      <w:pPr>
        <w:ind w:left="1671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91" w:hanging="360"/>
      </w:pPr>
    </w:lvl>
    <w:lvl w:ilvl="2" w:tplc="040B001B" w:tentative="1">
      <w:start w:val="1"/>
      <w:numFmt w:val="lowerRoman"/>
      <w:lvlText w:val="%3."/>
      <w:lvlJc w:val="right"/>
      <w:pPr>
        <w:ind w:left="3111" w:hanging="180"/>
      </w:pPr>
    </w:lvl>
    <w:lvl w:ilvl="3" w:tplc="040B000F" w:tentative="1">
      <w:start w:val="1"/>
      <w:numFmt w:val="decimal"/>
      <w:lvlText w:val="%4."/>
      <w:lvlJc w:val="left"/>
      <w:pPr>
        <w:ind w:left="3831" w:hanging="360"/>
      </w:pPr>
    </w:lvl>
    <w:lvl w:ilvl="4" w:tplc="040B0019" w:tentative="1">
      <w:start w:val="1"/>
      <w:numFmt w:val="lowerLetter"/>
      <w:lvlText w:val="%5."/>
      <w:lvlJc w:val="left"/>
      <w:pPr>
        <w:ind w:left="4551" w:hanging="360"/>
      </w:pPr>
    </w:lvl>
    <w:lvl w:ilvl="5" w:tplc="040B001B" w:tentative="1">
      <w:start w:val="1"/>
      <w:numFmt w:val="lowerRoman"/>
      <w:lvlText w:val="%6."/>
      <w:lvlJc w:val="right"/>
      <w:pPr>
        <w:ind w:left="5271" w:hanging="180"/>
      </w:pPr>
    </w:lvl>
    <w:lvl w:ilvl="6" w:tplc="040B000F" w:tentative="1">
      <w:start w:val="1"/>
      <w:numFmt w:val="decimal"/>
      <w:lvlText w:val="%7."/>
      <w:lvlJc w:val="left"/>
      <w:pPr>
        <w:ind w:left="5991" w:hanging="360"/>
      </w:pPr>
    </w:lvl>
    <w:lvl w:ilvl="7" w:tplc="040B0019" w:tentative="1">
      <w:start w:val="1"/>
      <w:numFmt w:val="lowerLetter"/>
      <w:lvlText w:val="%8."/>
      <w:lvlJc w:val="left"/>
      <w:pPr>
        <w:ind w:left="6711" w:hanging="360"/>
      </w:pPr>
    </w:lvl>
    <w:lvl w:ilvl="8" w:tplc="040B001B" w:tentative="1">
      <w:start w:val="1"/>
      <w:numFmt w:val="lowerRoman"/>
      <w:lvlText w:val="%9."/>
      <w:lvlJc w:val="right"/>
      <w:pPr>
        <w:ind w:left="7431" w:hanging="180"/>
      </w:pPr>
    </w:lvl>
  </w:abstractNum>
  <w:abstractNum w:abstractNumId="8">
    <w:nsid w:val="54B55A89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D3B98"/>
    <w:multiLevelType w:val="hybridMultilevel"/>
    <w:tmpl w:val="D9341A8A"/>
    <w:lvl w:ilvl="0" w:tplc="98DCCD2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0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CC"/>
    <w:rsid w:val="0004216F"/>
    <w:rsid w:val="00043AE1"/>
    <w:rsid w:val="00086958"/>
    <w:rsid w:val="000A70F8"/>
    <w:rsid w:val="001D3950"/>
    <w:rsid w:val="002445CC"/>
    <w:rsid w:val="002C6E85"/>
    <w:rsid w:val="003216E8"/>
    <w:rsid w:val="003253BB"/>
    <w:rsid w:val="00356DA9"/>
    <w:rsid w:val="004A08A2"/>
    <w:rsid w:val="004B1991"/>
    <w:rsid w:val="005E3569"/>
    <w:rsid w:val="00733993"/>
    <w:rsid w:val="00753DDB"/>
    <w:rsid w:val="007A46E0"/>
    <w:rsid w:val="007F5496"/>
    <w:rsid w:val="00857EBB"/>
    <w:rsid w:val="0086347B"/>
    <w:rsid w:val="008E280A"/>
    <w:rsid w:val="008E764A"/>
    <w:rsid w:val="00940350"/>
    <w:rsid w:val="00965CC0"/>
    <w:rsid w:val="009B21FD"/>
    <w:rsid w:val="009E3F0C"/>
    <w:rsid w:val="00A70796"/>
    <w:rsid w:val="00A752E0"/>
    <w:rsid w:val="00A9234D"/>
    <w:rsid w:val="00B17244"/>
    <w:rsid w:val="00B77A79"/>
    <w:rsid w:val="00B97308"/>
    <w:rsid w:val="00CF1BA5"/>
    <w:rsid w:val="00D54863"/>
    <w:rsid w:val="00DE63F0"/>
    <w:rsid w:val="00E456B9"/>
    <w:rsid w:val="00E4751E"/>
    <w:rsid w:val="00E82536"/>
    <w:rsid w:val="00E855D7"/>
    <w:rsid w:val="00EC3480"/>
    <w:rsid w:val="00ED2A2F"/>
    <w:rsid w:val="00ED5DEB"/>
    <w:rsid w:val="00F33870"/>
    <w:rsid w:val="00FB4AC3"/>
    <w:rsid w:val="00F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A438D2-EA9F-480A-A677-A29F5F5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855D7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8A2"/>
    <w:pPr>
      <w:keepNext/>
      <w:keepLines/>
      <w:numPr>
        <w:ilvl w:val="1"/>
        <w:numId w:val="2"/>
      </w:numPr>
      <w:spacing w:before="200" w:after="0"/>
      <w:outlineLvl w:val="1"/>
    </w:pPr>
    <w:rPr>
      <w:rFonts w:ascii="Garamond" w:eastAsiaTheme="majorEastAsia" w:hAnsi="Garamon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55D7"/>
    <w:rPr>
      <w:rFonts w:ascii="Garamond" w:eastAsiaTheme="majorEastAsia" w:hAnsi="Garamond" w:cstheme="majorBidi"/>
      <w:b/>
      <w:bCs/>
      <w:sz w:val="26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08A2"/>
    <w:rPr>
      <w:rFonts w:ascii="Garamond" w:eastAsiaTheme="majorEastAsia" w:hAnsi="Garamon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08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1B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B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1BA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7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86086-BE1D-4325-9E8D-7C4125E0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566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25</cp:revision>
  <dcterms:created xsi:type="dcterms:W3CDTF">2014-04-10T05:35:00Z</dcterms:created>
  <dcterms:modified xsi:type="dcterms:W3CDTF">2014-05-15T06:47:00Z</dcterms:modified>
</cp:coreProperties>
</file>