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F60" w:rsidRDefault="00AA5F60" w:rsidP="00AA5F60">
      <w:pPr>
        <w:rPr>
          <w:rFonts w:hint="eastAsia"/>
        </w:rPr>
      </w:pPr>
      <w:r>
        <w:rPr>
          <w:rFonts w:hint="eastAsia"/>
        </w:rPr>
        <w:t>进入赛事主页有几个入口</w:t>
      </w:r>
    </w:p>
    <w:p w:rsidR="00AA5F60" w:rsidRDefault="00AA5F60" w:rsidP="00AA5F60">
      <w:pPr>
        <w:rPr>
          <w:rFonts w:hint="eastAsia"/>
        </w:rPr>
      </w:pPr>
      <w:r>
        <w:rPr>
          <w:rFonts w:hint="eastAsia"/>
        </w:rPr>
        <w:t>1</w:t>
      </w:r>
      <w:r>
        <w:rPr>
          <w:rFonts w:hint="eastAsia"/>
        </w:rPr>
        <w:t>）通过搜索赛事</w:t>
      </w:r>
    </w:p>
    <w:p w:rsidR="00AA5F60" w:rsidRDefault="00AA5F60" w:rsidP="00AA5F60">
      <w:pPr>
        <w:rPr>
          <w:rFonts w:hint="eastAsia"/>
        </w:rPr>
      </w:pPr>
      <w:r>
        <w:rPr>
          <w:rFonts w:hint="eastAsia"/>
        </w:rPr>
        <w:t>2</w:t>
      </w:r>
      <w:r>
        <w:rPr>
          <w:rFonts w:hint="eastAsia"/>
        </w:rPr>
        <w:t>）通过点击比赛页面的赛事链接</w:t>
      </w:r>
    </w:p>
    <w:p w:rsidR="00AA5F60" w:rsidRDefault="00AA5F60" w:rsidP="00AA5F60">
      <w:pPr>
        <w:rPr>
          <w:rFonts w:hint="eastAsia"/>
        </w:rPr>
      </w:pPr>
      <w:r>
        <w:rPr>
          <w:rFonts w:hint="eastAsia"/>
        </w:rPr>
        <w:t>3</w:t>
      </w:r>
      <w:r>
        <w:rPr>
          <w:rFonts w:hint="eastAsia"/>
        </w:rPr>
        <w:t>）通过站外分享</w:t>
      </w:r>
    </w:p>
    <w:p w:rsidR="00AA5F60" w:rsidRDefault="00AA5F60" w:rsidP="00AA5F60"/>
    <w:p w:rsidR="00AA5F60" w:rsidRDefault="00AA5F60" w:rsidP="00AA5F60">
      <w:pPr>
        <w:rPr>
          <w:rFonts w:hint="eastAsia"/>
        </w:rPr>
      </w:pPr>
      <w:r>
        <w:rPr>
          <w:rFonts w:hint="eastAsia"/>
        </w:rPr>
        <w:t>【赛事主页】</w:t>
      </w:r>
    </w:p>
    <w:p w:rsidR="00AA5F60" w:rsidRDefault="00AA5F60" w:rsidP="00AA5F60">
      <w:pPr>
        <w:rPr>
          <w:rFonts w:hint="eastAsia"/>
        </w:rPr>
      </w:pPr>
      <w:r>
        <w:rPr>
          <w:rFonts w:hint="eastAsia"/>
        </w:rPr>
        <w:t xml:space="preserve">0. </w:t>
      </w:r>
      <w:r>
        <w:rPr>
          <w:rFonts w:hint="eastAsia"/>
        </w:rPr>
        <w:t>回退按钮：回退按钮的基本原则是回退到前一页面</w:t>
      </w:r>
    </w:p>
    <w:p w:rsidR="00AA5F60" w:rsidRDefault="00AA5F60" w:rsidP="00AA5F60">
      <w:pPr>
        <w:rPr>
          <w:rFonts w:hint="eastAsia"/>
        </w:rPr>
      </w:pPr>
      <w:r>
        <w:rPr>
          <w:rFonts w:hint="eastAsia"/>
        </w:rPr>
        <w:t xml:space="preserve">1. </w:t>
      </w:r>
      <w:r>
        <w:rPr>
          <w:rFonts w:hint="eastAsia"/>
        </w:rPr>
        <w:t>赛事选择按钮：点击进入“与我相关的赛事选择”界面</w:t>
      </w:r>
    </w:p>
    <w:p w:rsidR="00AA5F60" w:rsidRDefault="00AA5F60" w:rsidP="00AA5F60">
      <w:pPr>
        <w:rPr>
          <w:rFonts w:hint="eastAsia"/>
        </w:rPr>
      </w:pPr>
      <w:r>
        <w:rPr>
          <w:rFonts w:hint="eastAsia"/>
        </w:rPr>
        <w:t xml:space="preserve">2. </w:t>
      </w:r>
      <w:r>
        <w:rPr>
          <w:rFonts w:hint="eastAsia"/>
        </w:rPr>
        <w:t>分享按钮：点击弹出分享方式选择，提供三种分享方式，微信，</w:t>
      </w:r>
      <w:r>
        <w:rPr>
          <w:rFonts w:hint="eastAsia"/>
        </w:rPr>
        <w:t>QQ,</w:t>
      </w:r>
      <w:r>
        <w:rPr>
          <w:rFonts w:hint="eastAsia"/>
        </w:rPr>
        <w:t>和手机</w:t>
      </w:r>
    </w:p>
    <w:p w:rsidR="00AA5F60" w:rsidRDefault="00AA5F60" w:rsidP="00AA5F60">
      <w:pPr>
        <w:rPr>
          <w:rFonts w:hint="eastAsia"/>
        </w:rPr>
      </w:pPr>
      <w:r>
        <w:rPr>
          <w:rFonts w:hint="eastAsia"/>
        </w:rPr>
        <w:t xml:space="preserve">3. </w:t>
      </w:r>
      <w:r>
        <w:rPr>
          <w:rFonts w:hint="eastAsia"/>
        </w:rPr>
        <w:t>赛事报名按钮：点击进入赛事报名流程，首先进入球队选择界面，</w:t>
      </w:r>
    </w:p>
    <w:p w:rsidR="00AA5F60" w:rsidRDefault="00AA5F60" w:rsidP="00AA5F60">
      <w:pPr>
        <w:rPr>
          <w:rFonts w:hint="eastAsia"/>
        </w:rPr>
      </w:pPr>
      <w:r>
        <w:rPr>
          <w:rFonts w:hint="eastAsia"/>
        </w:rPr>
        <w:t>如果赛事正在报名状态中，此处按钮显示出来，如果是已填写报名状态，此处按钮变为“修改报名信息”，链接至修改报名信息页面</w:t>
      </w:r>
    </w:p>
    <w:p w:rsidR="00AA5F60" w:rsidRDefault="00AA5F60" w:rsidP="00AA5F60">
      <w:pPr>
        <w:rPr>
          <w:rFonts w:hint="eastAsia"/>
        </w:rPr>
      </w:pPr>
      <w:r>
        <w:rPr>
          <w:rFonts w:hint="eastAsia"/>
        </w:rPr>
        <w:t>如果赛事报名已截止，此处按钮消失</w:t>
      </w:r>
    </w:p>
    <w:p w:rsidR="00AA5F60" w:rsidRDefault="00AA5F60" w:rsidP="00AA5F60"/>
    <w:p w:rsidR="00AA5F60" w:rsidRDefault="00AA5F60" w:rsidP="00AA5F60">
      <w:pPr>
        <w:rPr>
          <w:rFonts w:hint="eastAsia"/>
        </w:rPr>
      </w:pPr>
      <w:r>
        <w:rPr>
          <w:rFonts w:hint="eastAsia"/>
        </w:rPr>
        <w:t xml:space="preserve">4. </w:t>
      </w:r>
      <w:r>
        <w:rPr>
          <w:rFonts w:hint="eastAsia"/>
        </w:rPr>
        <w:t>关注按钮：点击“</w:t>
      </w:r>
      <w:r>
        <w:rPr>
          <w:rFonts w:hint="eastAsia"/>
        </w:rPr>
        <w:t>+</w:t>
      </w:r>
      <w:r>
        <w:rPr>
          <w:rFonts w:hint="eastAsia"/>
        </w:rPr>
        <w:t>关注”按钮后，此按钮消失，解关注需在“与我相关的赛事选择”界面操作；</w:t>
      </w:r>
    </w:p>
    <w:p w:rsidR="00AA5F60" w:rsidRDefault="00AA5F60" w:rsidP="00AA5F60">
      <w:pPr>
        <w:rPr>
          <w:rFonts w:hint="eastAsia"/>
        </w:rPr>
      </w:pPr>
      <w:r>
        <w:rPr>
          <w:rFonts w:hint="eastAsia"/>
        </w:rPr>
        <w:t>如果所加入的球队参与了该赛事，那么球队的所有成员默认关注此赛事</w:t>
      </w:r>
    </w:p>
    <w:p w:rsidR="00AA5F60" w:rsidRDefault="00AA5F60" w:rsidP="00AA5F60"/>
    <w:p w:rsidR="00AA5F60" w:rsidRDefault="00AA5F60" w:rsidP="00AA5F60">
      <w:pPr>
        <w:rPr>
          <w:rFonts w:hint="eastAsia"/>
        </w:rPr>
      </w:pPr>
      <w:r>
        <w:rPr>
          <w:rFonts w:hint="eastAsia"/>
        </w:rPr>
        <w:t>赛事信息展示块中，需要展示的信息包括：</w:t>
      </w:r>
    </w:p>
    <w:p w:rsidR="00AA5F60" w:rsidRDefault="00AA5F60" w:rsidP="00AA5F60">
      <w:pPr>
        <w:rPr>
          <w:rFonts w:hint="eastAsia"/>
        </w:rPr>
      </w:pPr>
      <w:r>
        <w:rPr>
          <w:rFonts w:hint="eastAsia"/>
        </w:rPr>
        <w:t>1</w:t>
      </w:r>
      <w:r>
        <w:rPr>
          <w:rFonts w:hint="eastAsia"/>
        </w:rPr>
        <w:t>）赛徽；</w:t>
      </w:r>
      <w:r>
        <w:rPr>
          <w:rFonts w:hint="eastAsia"/>
        </w:rPr>
        <w:t>2</w:t>
      </w:r>
      <w:r>
        <w:rPr>
          <w:rFonts w:hint="eastAsia"/>
        </w:rPr>
        <w:t>）赛事名称（显示</w:t>
      </w:r>
      <w:r>
        <w:rPr>
          <w:rFonts w:hint="eastAsia"/>
        </w:rPr>
        <w:t>8</w:t>
      </w:r>
      <w:r>
        <w:rPr>
          <w:rFonts w:hint="eastAsia"/>
        </w:rPr>
        <w:t>个字，超过部分显示</w:t>
      </w:r>
      <w:r>
        <w:rPr>
          <w:rFonts w:hint="eastAsia"/>
        </w:rPr>
        <w:t>...</w:t>
      </w:r>
      <w:r>
        <w:rPr>
          <w:rFonts w:hint="eastAsia"/>
        </w:rPr>
        <w:t>）；</w:t>
      </w:r>
      <w:r>
        <w:rPr>
          <w:rFonts w:hint="eastAsia"/>
        </w:rPr>
        <w:t>3</w:t>
      </w:r>
      <w:r>
        <w:rPr>
          <w:rFonts w:hint="eastAsia"/>
        </w:rPr>
        <w:t>）赛事届数；</w:t>
      </w:r>
      <w:r>
        <w:rPr>
          <w:rFonts w:hint="eastAsia"/>
        </w:rPr>
        <w:t>4</w:t>
      </w:r>
      <w:r>
        <w:rPr>
          <w:rFonts w:hint="eastAsia"/>
        </w:rPr>
        <w:t>）赛事所在区域（如果没有则不显示）；</w:t>
      </w:r>
      <w:r>
        <w:rPr>
          <w:rFonts w:hint="eastAsia"/>
        </w:rPr>
        <w:t>5</w:t>
      </w:r>
      <w:r>
        <w:rPr>
          <w:rFonts w:hint="eastAsia"/>
        </w:rPr>
        <w:t>）参赛球队数目；</w:t>
      </w:r>
      <w:r>
        <w:rPr>
          <w:rFonts w:hint="eastAsia"/>
        </w:rPr>
        <w:t>6</w:t>
      </w:r>
      <w:r>
        <w:rPr>
          <w:rFonts w:hint="eastAsia"/>
        </w:rPr>
        <w:t>）关注赛事的用户数；</w:t>
      </w:r>
      <w:r>
        <w:rPr>
          <w:rFonts w:hint="eastAsia"/>
        </w:rPr>
        <w:t>7</w:t>
      </w:r>
      <w:r>
        <w:rPr>
          <w:rFonts w:hint="eastAsia"/>
        </w:rPr>
        <w:t>）与该赛事相关的所有动态数，包括点评数，帖子数；</w:t>
      </w:r>
      <w:r>
        <w:rPr>
          <w:rFonts w:hint="eastAsia"/>
        </w:rPr>
        <w:t>8</w:t>
      </w:r>
      <w:r>
        <w:rPr>
          <w:rFonts w:hint="eastAsia"/>
        </w:rPr>
        <w:t>）人气数为赛事页面的点开量；</w:t>
      </w:r>
      <w:r>
        <w:rPr>
          <w:rFonts w:hint="eastAsia"/>
        </w:rPr>
        <w:t>9</w:t>
      </w:r>
      <w:r>
        <w:rPr>
          <w:rFonts w:hint="eastAsia"/>
        </w:rPr>
        <w:t>）赛事公告，</w:t>
      </w:r>
      <w:r>
        <w:rPr>
          <w:rFonts w:hint="eastAsia"/>
        </w:rPr>
        <w:t>50</w:t>
      </w:r>
      <w:r>
        <w:rPr>
          <w:rFonts w:hint="eastAsia"/>
        </w:rPr>
        <w:t>字以内，没有则不显示</w:t>
      </w:r>
    </w:p>
    <w:p w:rsidR="00AA5F60" w:rsidRDefault="00AA5F60" w:rsidP="00AA5F60"/>
    <w:p w:rsidR="00AA5F60" w:rsidRDefault="00AA5F60" w:rsidP="00AA5F60">
      <w:pPr>
        <w:rPr>
          <w:rFonts w:hint="eastAsia"/>
        </w:rPr>
      </w:pPr>
      <w:r>
        <w:rPr>
          <w:rFonts w:hint="eastAsia"/>
        </w:rPr>
        <w:t xml:space="preserve">5. </w:t>
      </w:r>
      <w:r>
        <w:rPr>
          <w:rFonts w:hint="eastAsia"/>
        </w:rPr>
        <w:t>点评贴</w:t>
      </w:r>
      <w:r>
        <w:rPr>
          <w:rFonts w:hint="eastAsia"/>
        </w:rPr>
        <w:t>Tag</w:t>
      </w:r>
      <w:r>
        <w:rPr>
          <w:rFonts w:hint="eastAsia"/>
        </w:rPr>
        <w:t>模块：点击进入自定义点评页面</w:t>
      </w:r>
    </w:p>
    <w:p w:rsidR="00AA5F60" w:rsidRDefault="00AA5F60" w:rsidP="00AA5F60">
      <w:pPr>
        <w:rPr>
          <w:rFonts w:hint="eastAsia"/>
        </w:rPr>
      </w:pPr>
      <w:r>
        <w:rPr>
          <w:rFonts w:hint="eastAsia"/>
        </w:rPr>
        <w:t xml:space="preserve">6. </w:t>
      </w:r>
      <w:r>
        <w:rPr>
          <w:rFonts w:hint="eastAsia"/>
        </w:rPr>
        <w:t>点击进入球队选择页面</w:t>
      </w:r>
    </w:p>
    <w:p w:rsidR="00AA5F60" w:rsidRDefault="00AA5F60" w:rsidP="00AA5F60">
      <w:pPr>
        <w:rPr>
          <w:rFonts w:hint="eastAsia"/>
        </w:rPr>
      </w:pPr>
      <w:r>
        <w:rPr>
          <w:rFonts w:hint="eastAsia"/>
        </w:rPr>
        <w:t xml:space="preserve">7. </w:t>
      </w:r>
      <w:r>
        <w:rPr>
          <w:rFonts w:hint="eastAsia"/>
        </w:rPr>
        <w:t>点击进入赛程页面</w:t>
      </w:r>
    </w:p>
    <w:p w:rsidR="00AA5F60" w:rsidRDefault="00AA5F60" w:rsidP="00AA5F60">
      <w:pPr>
        <w:rPr>
          <w:rFonts w:hint="eastAsia"/>
        </w:rPr>
      </w:pPr>
      <w:r>
        <w:rPr>
          <w:rFonts w:hint="eastAsia"/>
        </w:rPr>
        <w:lastRenderedPageBreak/>
        <w:t xml:space="preserve">8. </w:t>
      </w:r>
      <w:r>
        <w:rPr>
          <w:rFonts w:hint="eastAsia"/>
        </w:rPr>
        <w:t>点击进入查看赛事资料页面</w:t>
      </w:r>
    </w:p>
    <w:p w:rsidR="00AA5F60" w:rsidRDefault="00AA5F60" w:rsidP="00AA5F60">
      <w:pPr>
        <w:rPr>
          <w:rFonts w:hint="eastAsia"/>
        </w:rPr>
      </w:pPr>
      <w:r>
        <w:rPr>
          <w:rFonts w:hint="eastAsia"/>
        </w:rPr>
        <w:t xml:space="preserve">9. </w:t>
      </w:r>
      <w:r>
        <w:rPr>
          <w:rFonts w:hint="eastAsia"/>
        </w:rPr>
        <w:t>点击进入比赛结果（球队排名）页面</w:t>
      </w:r>
    </w:p>
    <w:p w:rsidR="00AA5F60" w:rsidRDefault="00AA5F60" w:rsidP="00AA5F60">
      <w:pPr>
        <w:rPr>
          <w:rFonts w:hint="eastAsia"/>
        </w:rPr>
      </w:pPr>
      <w:r>
        <w:rPr>
          <w:rFonts w:hint="eastAsia"/>
        </w:rPr>
        <w:t xml:space="preserve">10. </w:t>
      </w:r>
      <w:r>
        <w:rPr>
          <w:rFonts w:hint="eastAsia"/>
        </w:rPr>
        <w:t>点击进入查看球员排行榜页面</w:t>
      </w:r>
    </w:p>
    <w:p w:rsidR="00AA5F60" w:rsidRDefault="00AA5F60" w:rsidP="00AA5F60">
      <w:pPr>
        <w:rPr>
          <w:rFonts w:hint="eastAsia"/>
        </w:rPr>
      </w:pPr>
      <w:r>
        <w:rPr>
          <w:rFonts w:hint="eastAsia"/>
        </w:rPr>
        <w:t xml:space="preserve">11. </w:t>
      </w:r>
      <w:r>
        <w:rPr>
          <w:rFonts w:hint="eastAsia"/>
        </w:rPr>
        <w:t>赛事相关帖展示页面，</w:t>
      </w:r>
      <w:r>
        <w:rPr>
          <w:rFonts w:hint="eastAsia"/>
        </w:rPr>
        <w:t xml:space="preserve"> </w:t>
      </w:r>
      <w:r>
        <w:rPr>
          <w:rFonts w:hint="eastAsia"/>
        </w:rPr>
        <w:t>此处展示所有绑定此赛事的帖子以及绑定此赛事中的某场比赛的帖子</w:t>
      </w:r>
    </w:p>
    <w:p w:rsidR="00AA5F60" w:rsidRDefault="00AA5F60" w:rsidP="00AA5F60">
      <w:pPr>
        <w:rPr>
          <w:rFonts w:hint="eastAsia"/>
        </w:rPr>
      </w:pPr>
      <w:r>
        <w:rPr>
          <w:rFonts w:hint="eastAsia"/>
        </w:rPr>
        <w:t>需要做延时加载</w:t>
      </w:r>
    </w:p>
    <w:p w:rsidR="00AA5F60" w:rsidRDefault="00AA5F60" w:rsidP="00AA5F60"/>
    <w:p w:rsidR="00AA5F60" w:rsidRDefault="00AA5F60" w:rsidP="00AA5F60">
      <w:pPr>
        <w:rPr>
          <w:rFonts w:hint="eastAsia"/>
        </w:rPr>
      </w:pPr>
      <w:r>
        <w:rPr>
          <w:rFonts w:hint="eastAsia"/>
        </w:rPr>
        <w:t>【分享页面】</w:t>
      </w:r>
    </w:p>
    <w:p w:rsidR="00AA5F60" w:rsidRDefault="00AA5F60" w:rsidP="00AA5F60">
      <w:pPr>
        <w:rPr>
          <w:rFonts w:hint="eastAsia"/>
        </w:rPr>
      </w:pPr>
      <w:r>
        <w:rPr>
          <w:rFonts w:hint="eastAsia"/>
        </w:rPr>
        <w:t xml:space="preserve">18. </w:t>
      </w:r>
      <w:r>
        <w:rPr>
          <w:rFonts w:hint="eastAsia"/>
        </w:rPr>
        <w:t>弹出分享方式选择页面，可分享的方式为：微信分享，</w:t>
      </w:r>
      <w:r>
        <w:rPr>
          <w:rFonts w:hint="eastAsia"/>
        </w:rPr>
        <w:t>QQ</w:t>
      </w:r>
      <w:r>
        <w:rPr>
          <w:rFonts w:hint="eastAsia"/>
        </w:rPr>
        <w:t>分享，已经手机短信分享</w:t>
      </w:r>
    </w:p>
    <w:p w:rsidR="00AA5F60" w:rsidRDefault="00AA5F60" w:rsidP="00AA5F60">
      <w:pPr>
        <w:rPr>
          <w:rFonts w:hint="eastAsia"/>
        </w:rPr>
      </w:pPr>
      <w:r>
        <w:rPr>
          <w:rFonts w:hint="eastAsia"/>
        </w:rPr>
        <w:t>具体请见分享</w:t>
      </w:r>
      <w:r>
        <w:rPr>
          <w:rFonts w:hint="eastAsia"/>
        </w:rPr>
        <w:t>story</w:t>
      </w:r>
    </w:p>
    <w:p w:rsidR="00AA5F60" w:rsidRDefault="00AA5F60" w:rsidP="00AA5F60"/>
    <w:p w:rsidR="00AA5F60" w:rsidRDefault="00AA5F60" w:rsidP="00AA5F60">
      <w:pPr>
        <w:rPr>
          <w:rFonts w:hint="eastAsia"/>
        </w:rPr>
      </w:pPr>
      <w:r>
        <w:rPr>
          <w:rFonts w:hint="eastAsia"/>
        </w:rPr>
        <w:t>【参赛球队列表页面】</w:t>
      </w:r>
    </w:p>
    <w:p w:rsidR="00AA5F60" w:rsidRDefault="00AA5F60" w:rsidP="00AA5F60">
      <w:pPr>
        <w:rPr>
          <w:rFonts w:hint="eastAsia"/>
        </w:rPr>
      </w:pPr>
      <w:r>
        <w:rPr>
          <w:rFonts w:hint="eastAsia"/>
        </w:rPr>
        <w:t>此页面有两个入口，一个是点击球队，另一个是当比赛处于报名状态中，点击报名进入</w:t>
      </w:r>
    </w:p>
    <w:p w:rsidR="00AA5F60" w:rsidRDefault="00AA5F60" w:rsidP="00AA5F60"/>
    <w:p w:rsidR="00AA5F60" w:rsidRDefault="00AA5F60" w:rsidP="00AA5F60">
      <w:pPr>
        <w:rPr>
          <w:rFonts w:hint="eastAsia"/>
        </w:rPr>
      </w:pPr>
      <w:r>
        <w:rPr>
          <w:rFonts w:hint="eastAsia"/>
        </w:rPr>
        <w:t>报名按钮</w:t>
      </w:r>
      <w:r>
        <w:rPr>
          <w:rFonts w:hint="eastAsia"/>
        </w:rPr>
        <w:t>14</w:t>
      </w:r>
      <w:r>
        <w:rPr>
          <w:rFonts w:hint="eastAsia"/>
        </w:rPr>
        <w:t>，当赛事处于报名状态时，显示报名按钮，当赛事报名截止后，则不再显示该按钮</w:t>
      </w:r>
    </w:p>
    <w:p w:rsidR="00AA5F60" w:rsidRDefault="00AA5F60" w:rsidP="00AA5F60">
      <w:pPr>
        <w:rPr>
          <w:rFonts w:hint="eastAsia"/>
        </w:rPr>
      </w:pPr>
      <w:r>
        <w:rPr>
          <w:rFonts w:hint="eastAsia"/>
        </w:rPr>
        <w:t>点击任何一支球队的报名按钮，进入赛事报名信息填写页面</w:t>
      </w:r>
    </w:p>
    <w:p w:rsidR="00AA5F60" w:rsidRDefault="00AA5F60" w:rsidP="00AA5F60">
      <w:pPr>
        <w:rPr>
          <w:rFonts w:hint="eastAsia"/>
        </w:rPr>
      </w:pPr>
      <w:r>
        <w:rPr>
          <w:rFonts w:hint="eastAsia"/>
        </w:rPr>
        <w:t>如果已报名代表某只球队参赛，那么在改球队的那行，报名按钮变成“修改报名信息”按钮，点击修改报名信息按钮，进入修改报名信息页面；如果点击其他球队的报名按钮，弹出提示，“您已选择代表</w:t>
      </w:r>
      <w:r>
        <w:rPr>
          <w:rFonts w:hint="eastAsia"/>
        </w:rPr>
        <w:t>XX</w:t>
      </w:r>
      <w:r>
        <w:rPr>
          <w:rFonts w:hint="eastAsia"/>
        </w:rPr>
        <w:t>队参赛，是否更改为代表</w:t>
      </w:r>
      <w:r>
        <w:rPr>
          <w:rFonts w:hint="eastAsia"/>
        </w:rPr>
        <w:t>YY</w:t>
      </w:r>
      <w:r>
        <w:rPr>
          <w:rFonts w:hint="eastAsia"/>
        </w:rPr>
        <w:t>队参赛？”，如果用户点击，那么自动将用户的报名信息更改为绑定新的球队</w:t>
      </w:r>
    </w:p>
    <w:p w:rsidR="00AA5F60" w:rsidRDefault="00AA5F60" w:rsidP="00AA5F60"/>
    <w:p w:rsidR="00AA5F60" w:rsidRDefault="00AA5F60" w:rsidP="00AA5F60"/>
    <w:p w:rsidR="00AA5F60" w:rsidRDefault="00AA5F60" w:rsidP="00AA5F60">
      <w:pPr>
        <w:rPr>
          <w:rFonts w:hint="eastAsia"/>
        </w:rPr>
      </w:pPr>
      <w:r>
        <w:rPr>
          <w:rFonts w:hint="eastAsia"/>
        </w:rPr>
        <w:t>【赛事信息填写页面】</w:t>
      </w:r>
    </w:p>
    <w:p w:rsidR="00AA5F60" w:rsidRDefault="00AA5F60" w:rsidP="00AA5F60">
      <w:pPr>
        <w:rPr>
          <w:rFonts w:hint="eastAsia"/>
        </w:rPr>
      </w:pPr>
      <w:r>
        <w:rPr>
          <w:rFonts w:hint="eastAsia"/>
        </w:rPr>
        <w:t>如果是首次进入此页面，标题显示“填写报名信息”，如果是从修改报名信息入口进来，那么标题显示应该是“修改报名信息”</w:t>
      </w:r>
    </w:p>
    <w:p w:rsidR="00AA5F60" w:rsidRDefault="00AA5F60" w:rsidP="00AA5F60">
      <w:pPr>
        <w:rPr>
          <w:rFonts w:hint="eastAsia"/>
        </w:rPr>
      </w:pPr>
      <w:r>
        <w:rPr>
          <w:rFonts w:hint="eastAsia"/>
        </w:rPr>
        <w:t>此处报名需要填写的信息由主办方决定，所有信息为必填，否则无法点击确定</w:t>
      </w:r>
    </w:p>
    <w:p w:rsidR="00AA5F60" w:rsidRDefault="00AA5F60" w:rsidP="00AA5F60">
      <w:pPr>
        <w:rPr>
          <w:rFonts w:hint="eastAsia"/>
        </w:rPr>
      </w:pPr>
      <w:r>
        <w:rPr>
          <w:rFonts w:hint="eastAsia"/>
        </w:rPr>
        <w:lastRenderedPageBreak/>
        <w:t>填写完毕后点击确定，提示已成功报名，回到赛事主页</w:t>
      </w:r>
    </w:p>
    <w:p w:rsidR="00AA5F60" w:rsidRDefault="00AA5F60" w:rsidP="00AA5F60">
      <w:pPr>
        <w:rPr>
          <w:rFonts w:hint="eastAsia"/>
        </w:rPr>
      </w:pPr>
      <w:r>
        <w:rPr>
          <w:rFonts w:hint="eastAsia"/>
        </w:rPr>
        <w:t>如果是首次填写报名信息页面，左上角按钮为“取消”，如果点击取消，提示“您确定要不要报名此赛事吗</w:t>
      </w:r>
      <w:r>
        <w:rPr>
          <w:rFonts w:hint="eastAsia"/>
        </w:rPr>
        <w:t>?</w:t>
      </w:r>
      <w:r>
        <w:rPr>
          <w:rFonts w:hint="eastAsia"/>
        </w:rPr>
        <w:t>所填信息将不被保存”，用户确定后回到参赛球队列表页面，用户状态仍然为未报名。如果是修改报名信息页面，此处按钮为回退，点击回退，回退到前一页面，所做修改不被保存。</w:t>
      </w:r>
    </w:p>
    <w:p w:rsidR="00AA5F60" w:rsidRDefault="00AA5F60" w:rsidP="00AA5F60"/>
    <w:p w:rsidR="00AA5F60" w:rsidRDefault="00AA5F60" w:rsidP="00AA5F60"/>
    <w:p w:rsidR="00AA5F60" w:rsidRDefault="00AA5F60" w:rsidP="00AA5F60">
      <w:pPr>
        <w:rPr>
          <w:rFonts w:hint="eastAsia"/>
        </w:rPr>
      </w:pPr>
      <w:r>
        <w:rPr>
          <w:rFonts w:hint="eastAsia"/>
        </w:rPr>
        <w:t>【自定义点评页面】</w:t>
      </w:r>
    </w:p>
    <w:p w:rsidR="00AA5F60" w:rsidRDefault="00AA5F60" w:rsidP="00AA5F60">
      <w:pPr>
        <w:rPr>
          <w:rFonts w:hint="eastAsia"/>
        </w:rPr>
      </w:pPr>
      <w:r>
        <w:rPr>
          <w:rFonts w:hint="eastAsia"/>
        </w:rPr>
        <w:t>回退按钮回到赛事主页</w:t>
      </w:r>
    </w:p>
    <w:p w:rsidR="00AA5F60" w:rsidRDefault="00AA5F60" w:rsidP="00AA5F60">
      <w:pPr>
        <w:rPr>
          <w:rFonts w:hint="eastAsia"/>
        </w:rPr>
      </w:pPr>
      <w:r>
        <w:rPr>
          <w:rFonts w:hint="eastAsia"/>
        </w:rPr>
        <w:t>点大拇指，该点评数加一，头像自动进入下方的头像列表最左边</w:t>
      </w:r>
    </w:p>
    <w:p w:rsidR="00AA5F60" w:rsidRDefault="00AA5F60" w:rsidP="00AA5F60">
      <w:pPr>
        <w:rPr>
          <w:rFonts w:hint="eastAsia"/>
        </w:rPr>
      </w:pPr>
      <w:r>
        <w:rPr>
          <w:rFonts w:hint="eastAsia"/>
        </w:rPr>
        <w:t>头像排序方式为按点评时间从左到右倒叙排布</w:t>
      </w:r>
    </w:p>
    <w:p w:rsidR="00AA5F60" w:rsidRDefault="00AA5F60" w:rsidP="00AA5F60">
      <w:pPr>
        <w:rPr>
          <w:rFonts w:hint="eastAsia"/>
        </w:rPr>
      </w:pPr>
      <w:r>
        <w:rPr>
          <w:rFonts w:hint="eastAsia"/>
        </w:rPr>
        <w:t>点击头像进入用户的个人主页</w:t>
      </w:r>
    </w:p>
    <w:p w:rsidR="00AA5F60" w:rsidRDefault="00AA5F60" w:rsidP="00AA5F60">
      <w:pPr>
        <w:rPr>
          <w:rFonts w:hint="eastAsia"/>
        </w:rPr>
      </w:pPr>
      <w:r>
        <w:rPr>
          <w:rFonts w:hint="eastAsia"/>
        </w:rPr>
        <w:t xml:space="preserve">20. </w:t>
      </w:r>
      <w:r>
        <w:rPr>
          <w:rFonts w:hint="eastAsia"/>
        </w:rPr>
        <w:t>此处可以自定义新标签，</w:t>
      </w:r>
      <w:r>
        <w:rPr>
          <w:rFonts w:hint="eastAsia"/>
        </w:rPr>
        <w:t>10</w:t>
      </w:r>
      <w:r>
        <w:rPr>
          <w:rFonts w:hint="eastAsia"/>
        </w:rPr>
        <w:t>个字以内，不能与之前的重复，可以考虑给一些推荐的标签，点击添加后，上面出现一个新版块，显示填写的新标签，点评数为</w:t>
      </w:r>
      <w:r>
        <w:rPr>
          <w:rFonts w:hint="eastAsia"/>
        </w:rPr>
        <w:t>1</w:t>
      </w:r>
      <w:r>
        <w:rPr>
          <w:rFonts w:hint="eastAsia"/>
        </w:rPr>
        <w:t>，下方头像显示填写新标签的用户的头像</w:t>
      </w:r>
    </w:p>
    <w:p w:rsidR="00AA5F60" w:rsidRDefault="00AA5F60" w:rsidP="00AA5F60"/>
    <w:p w:rsidR="00AA5F60" w:rsidRDefault="00AA5F60" w:rsidP="00AA5F60">
      <w:pPr>
        <w:rPr>
          <w:rFonts w:hint="eastAsia"/>
        </w:rPr>
      </w:pPr>
      <w:r>
        <w:rPr>
          <w:rFonts w:hint="eastAsia"/>
        </w:rPr>
        <w:t>每项点评每人只能点击一次</w:t>
      </w:r>
    </w:p>
    <w:p w:rsidR="00AA5F60" w:rsidRDefault="00AA5F60" w:rsidP="00AA5F60"/>
    <w:p w:rsidR="00AA5F60" w:rsidRDefault="00AA5F60" w:rsidP="00AA5F60"/>
    <w:p w:rsidR="00AA5F60" w:rsidRDefault="00AA5F60" w:rsidP="00AA5F60">
      <w:pPr>
        <w:rPr>
          <w:rFonts w:hint="eastAsia"/>
        </w:rPr>
      </w:pPr>
      <w:r>
        <w:rPr>
          <w:rFonts w:hint="eastAsia"/>
        </w:rPr>
        <w:t>【查看赛程页面】</w:t>
      </w:r>
    </w:p>
    <w:p w:rsidR="00AA5F60" w:rsidRDefault="00AA5F60" w:rsidP="00AA5F60">
      <w:pPr>
        <w:rPr>
          <w:rFonts w:hint="eastAsia"/>
        </w:rPr>
      </w:pPr>
      <w:r>
        <w:rPr>
          <w:rFonts w:hint="eastAsia"/>
        </w:rPr>
        <w:t>赛程页面分两个模块显示，上方的模块为预报模块，即即将开始的比赛，显示未来三天内的所有比赛，下方的模块为过往比赛模块，显示已结束的比赛，按照时间倒叙排布</w:t>
      </w:r>
    </w:p>
    <w:p w:rsidR="00AA5F60" w:rsidRDefault="00AA5F60" w:rsidP="00AA5F60"/>
    <w:p w:rsidR="00AA5F60" w:rsidRDefault="00AA5F60" w:rsidP="00AA5F60">
      <w:pPr>
        <w:rPr>
          <w:rFonts w:hint="eastAsia"/>
        </w:rPr>
      </w:pPr>
      <w:r>
        <w:rPr>
          <w:rFonts w:hint="eastAsia"/>
        </w:rPr>
        <w:t>右上方的展开完整赛程按钮（按钮</w:t>
      </w:r>
      <w:r>
        <w:rPr>
          <w:rFonts w:hint="eastAsia"/>
        </w:rPr>
        <w:t>21</w:t>
      </w:r>
      <w:r>
        <w:rPr>
          <w:rFonts w:hint="eastAsia"/>
        </w:rPr>
        <w:t>），点击后显示该赛事的所有比赛，按照时间倒叙排布</w:t>
      </w:r>
    </w:p>
    <w:p w:rsidR="00AA5F60" w:rsidRDefault="00AA5F60" w:rsidP="00AA5F60"/>
    <w:p w:rsidR="00AA5F60" w:rsidRDefault="00AA5F60" w:rsidP="00AA5F60">
      <w:pPr>
        <w:rPr>
          <w:rFonts w:hint="eastAsia"/>
        </w:rPr>
      </w:pPr>
      <w:r>
        <w:rPr>
          <w:rFonts w:hint="eastAsia"/>
        </w:rPr>
        <w:t>【查看赛事资料页面】</w:t>
      </w:r>
    </w:p>
    <w:p w:rsidR="00AA5F60" w:rsidRDefault="00AA5F60" w:rsidP="00AA5F60">
      <w:pPr>
        <w:rPr>
          <w:rFonts w:hint="eastAsia"/>
        </w:rPr>
      </w:pPr>
      <w:r>
        <w:rPr>
          <w:rFonts w:hint="eastAsia"/>
        </w:rPr>
        <w:lastRenderedPageBreak/>
        <w:t>赛事资料需从主机板后台填写，此处只可以展示</w:t>
      </w:r>
    </w:p>
    <w:p w:rsidR="00AA5F60" w:rsidRDefault="00AA5F60" w:rsidP="00AA5F60">
      <w:pPr>
        <w:rPr>
          <w:rFonts w:hint="eastAsia"/>
        </w:rPr>
      </w:pPr>
      <w:r>
        <w:rPr>
          <w:rFonts w:hint="eastAsia"/>
        </w:rPr>
        <w:t>具体显示内容包括，赛事名称，比赛时间，比赛地点，赛制，主办方，赛事章程，以及赛事简介。其中点击赛事章程可以打开新的页面显示具体赛事的规则</w:t>
      </w:r>
    </w:p>
    <w:p w:rsidR="00AA5F60" w:rsidRDefault="00AA5F60" w:rsidP="00AA5F60"/>
    <w:p w:rsidR="00AA5F60" w:rsidRDefault="00AA5F60" w:rsidP="00AA5F60">
      <w:pPr>
        <w:rPr>
          <w:rFonts w:hint="eastAsia"/>
        </w:rPr>
      </w:pPr>
      <w:r>
        <w:rPr>
          <w:rFonts w:hint="eastAsia"/>
        </w:rPr>
        <w:t>赛事资料下方为赛事地点卫星图，此处需要对接百度地图，按钮</w:t>
      </w:r>
      <w:r>
        <w:rPr>
          <w:rFonts w:hint="eastAsia"/>
        </w:rPr>
        <w:t>13</w:t>
      </w:r>
      <w:r>
        <w:rPr>
          <w:rFonts w:hint="eastAsia"/>
        </w:rPr>
        <w:t>为去球场按钮，点击自动打开百度地图，自动计算从用户当前位置去比赛场地的路线，为用户导航</w:t>
      </w:r>
    </w:p>
    <w:p w:rsidR="00AA5F60" w:rsidRDefault="00AA5F60" w:rsidP="00AA5F60"/>
    <w:p w:rsidR="00AA5F60" w:rsidRDefault="00AA5F60" w:rsidP="00AA5F60">
      <w:pPr>
        <w:rPr>
          <w:rFonts w:hint="eastAsia"/>
        </w:rPr>
      </w:pPr>
      <w:r>
        <w:rPr>
          <w:rFonts w:hint="eastAsia"/>
        </w:rPr>
        <w:t>【查看球队排名页面】</w:t>
      </w:r>
    </w:p>
    <w:p w:rsidR="00AA5F60" w:rsidRDefault="00AA5F60" w:rsidP="00AA5F60">
      <w:pPr>
        <w:rPr>
          <w:rFonts w:hint="eastAsia"/>
        </w:rPr>
      </w:pPr>
      <w:r>
        <w:rPr>
          <w:rFonts w:hint="eastAsia"/>
        </w:rPr>
        <w:t>最上方为冠亚季军显示模块，如果比赛未出结果，则此模块隐藏</w:t>
      </w:r>
    </w:p>
    <w:p w:rsidR="00AA5F60" w:rsidRDefault="00AA5F60" w:rsidP="00AA5F60">
      <w:pPr>
        <w:rPr>
          <w:rFonts w:hint="eastAsia"/>
        </w:rPr>
      </w:pPr>
      <w:r>
        <w:rPr>
          <w:rFonts w:hint="eastAsia"/>
        </w:rPr>
        <w:t>下方为具体的积分榜显示版块</w:t>
      </w:r>
    </w:p>
    <w:p w:rsidR="00AA5F60" w:rsidRDefault="00AA5F60" w:rsidP="00AA5F60">
      <w:pPr>
        <w:rPr>
          <w:rFonts w:hint="eastAsia"/>
        </w:rPr>
      </w:pPr>
      <w:r>
        <w:rPr>
          <w:rFonts w:hint="eastAsia"/>
        </w:rPr>
        <w:t>回退按钮回到赛事主页</w:t>
      </w:r>
    </w:p>
    <w:p w:rsidR="00AA5F60" w:rsidRDefault="00AA5F60" w:rsidP="00AA5F60"/>
    <w:p w:rsidR="00AA5F60" w:rsidRDefault="00AA5F60" w:rsidP="00AA5F60">
      <w:pPr>
        <w:rPr>
          <w:rFonts w:hint="eastAsia"/>
        </w:rPr>
      </w:pPr>
      <w:r>
        <w:rPr>
          <w:rFonts w:hint="eastAsia"/>
        </w:rPr>
        <w:t>【查看球员排行榜页面】</w:t>
      </w:r>
    </w:p>
    <w:p w:rsidR="00AA5F60" w:rsidRDefault="00AA5F60" w:rsidP="00AA5F60">
      <w:pPr>
        <w:rPr>
          <w:rFonts w:hint="eastAsia"/>
        </w:rPr>
      </w:pPr>
      <w:r>
        <w:rPr>
          <w:rFonts w:hint="eastAsia"/>
        </w:rPr>
        <w:t>根据比赛类型，此处排行榜显示略有不同</w:t>
      </w:r>
    </w:p>
    <w:p w:rsidR="00AA5F60" w:rsidRDefault="00AA5F60" w:rsidP="00AA5F60">
      <w:pPr>
        <w:rPr>
          <w:rFonts w:hint="eastAsia"/>
        </w:rPr>
      </w:pPr>
      <w:r>
        <w:rPr>
          <w:rFonts w:hint="eastAsia"/>
        </w:rPr>
        <w:t>如果是足球比赛，此处显示的射手榜和红黄牌榜</w:t>
      </w:r>
    </w:p>
    <w:p w:rsidR="00AA5F60" w:rsidRDefault="00AA5F60" w:rsidP="00AA5F60">
      <w:pPr>
        <w:rPr>
          <w:rFonts w:hint="eastAsia"/>
        </w:rPr>
      </w:pPr>
      <w:r>
        <w:rPr>
          <w:rFonts w:hint="eastAsia"/>
        </w:rPr>
        <w:t>如果是篮球比赛，此处显示的是得分榜和篮板榜</w:t>
      </w:r>
    </w:p>
    <w:p w:rsidR="00AA5F60" w:rsidRDefault="00AA5F60" w:rsidP="00AA5F60"/>
    <w:p w:rsidR="00AA5F60" w:rsidRDefault="00AA5F60" w:rsidP="00AA5F60">
      <w:pPr>
        <w:rPr>
          <w:rFonts w:hint="eastAsia"/>
        </w:rPr>
      </w:pPr>
      <w:r>
        <w:rPr>
          <w:rFonts w:hint="eastAsia"/>
        </w:rPr>
        <w:t>射手榜的显示内容为，球队名字，所属球队，总进球数（点球数），按照总进球数倒叙排布</w:t>
      </w:r>
    </w:p>
    <w:p w:rsidR="00AA5F60" w:rsidRDefault="00AA5F60" w:rsidP="00AA5F60">
      <w:pPr>
        <w:rPr>
          <w:rFonts w:hint="eastAsia"/>
        </w:rPr>
      </w:pPr>
      <w:r>
        <w:rPr>
          <w:rFonts w:hint="eastAsia"/>
        </w:rPr>
        <w:t>红黄牌榜，显示球队总红牌数和黄牌数，在对应的球队下面，显示具体哪个球员得到的红牌数和黄牌数。排序方法按照球队（红牌</w:t>
      </w:r>
      <w:r>
        <w:rPr>
          <w:rFonts w:hint="eastAsia"/>
        </w:rPr>
        <w:t>+</w:t>
      </w:r>
      <w:r>
        <w:rPr>
          <w:rFonts w:hint="eastAsia"/>
        </w:rPr>
        <w:t>黄牌数）倒叙排布</w:t>
      </w:r>
    </w:p>
    <w:p w:rsidR="00AA5F60" w:rsidRDefault="00AA5F60" w:rsidP="00AA5F60"/>
    <w:p w:rsidR="00AA5F60" w:rsidRDefault="00AA5F60" w:rsidP="00AA5F60">
      <w:pPr>
        <w:rPr>
          <w:rFonts w:hint="eastAsia"/>
        </w:rPr>
      </w:pPr>
      <w:r>
        <w:rPr>
          <w:rFonts w:hint="eastAsia"/>
        </w:rPr>
        <w:t>点击</w:t>
      </w:r>
      <w:r>
        <w:rPr>
          <w:rFonts w:hint="eastAsia"/>
        </w:rPr>
        <w:t>24,25</w:t>
      </w:r>
      <w:r>
        <w:rPr>
          <w:rFonts w:hint="eastAsia"/>
        </w:rPr>
        <w:t>切换榜单</w:t>
      </w:r>
    </w:p>
    <w:p w:rsidR="00AA5F60" w:rsidRDefault="00AA5F60" w:rsidP="00AA5F60"/>
    <w:p w:rsidR="00AA5F60" w:rsidRDefault="00AA5F60" w:rsidP="00AA5F60">
      <w:pPr>
        <w:rPr>
          <w:rFonts w:hint="eastAsia"/>
        </w:rPr>
      </w:pPr>
      <w:r>
        <w:rPr>
          <w:rFonts w:hint="eastAsia"/>
        </w:rPr>
        <w:t>如果没有数据，显示“该赛事的数据还在统计中，请稍后持续关注”</w:t>
      </w:r>
    </w:p>
    <w:p w:rsidR="00D46217" w:rsidRDefault="00D46217"/>
    <w:sectPr w:rsidR="00D46217" w:rsidSect="00D4621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useFELayout/>
  </w:compat>
  <w:rsids>
    <w:rsidRoot w:val="00AA5F60"/>
    <w:rsid w:val="0000127E"/>
    <w:rsid w:val="000019DE"/>
    <w:rsid w:val="000024A9"/>
    <w:rsid w:val="000047A1"/>
    <w:rsid w:val="00006E9B"/>
    <w:rsid w:val="00012D99"/>
    <w:rsid w:val="00012E44"/>
    <w:rsid w:val="000165EE"/>
    <w:rsid w:val="00020759"/>
    <w:rsid w:val="00020FCC"/>
    <w:rsid w:val="00021AA1"/>
    <w:rsid w:val="000234B6"/>
    <w:rsid w:val="000268DF"/>
    <w:rsid w:val="000309D6"/>
    <w:rsid w:val="000311A3"/>
    <w:rsid w:val="0003288D"/>
    <w:rsid w:val="00034ED1"/>
    <w:rsid w:val="00036CEA"/>
    <w:rsid w:val="0004388C"/>
    <w:rsid w:val="0004593C"/>
    <w:rsid w:val="0005171F"/>
    <w:rsid w:val="00051F26"/>
    <w:rsid w:val="00053190"/>
    <w:rsid w:val="0005426D"/>
    <w:rsid w:val="00064BFC"/>
    <w:rsid w:val="00074E7C"/>
    <w:rsid w:val="00077170"/>
    <w:rsid w:val="000800A6"/>
    <w:rsid w:val="00084BEE"/>
    <w:rsid w:val="00094064"/>
    <w:rsid w:val="000A1FB3"/>
    <w:rsid w:val="000A2EC4"/>
    <w:rsid w:val="000B108F"/>
    <w:rsid w:val="000B2529"/>
    <w:rsid w:val="000B348E"/>
    <w:rsid w:val="000B56E6"/>
    <w:rsid w:val="000C0D07"/>
    <w:rsid w:val="000C5F8F"/>
    <w:rsid w:val="000C706B"/>
    <w:rsid w:val="000D4391"/>
    <w:rsid w:val="000E23E4"/>
    <w:rsid w:val="000F06D2"/>
    <w:rsid w:val="000F343D"/>
    <w:rsid w:val="000F58CB"/>
    <w:rsid w:val="000F5E5D"/>
    <w:rsid w:val="00100504"/>
    <w:rsid w:val="00104711"/>
    <w:rsid w:val="00105898"/>
    <w:rsid w:val="001058F4"/>
    <w:rsid w:val="00106317"/>
    <w:rsid w:val="00106E9A"/>
    <w:rsid w:val="0011512E"/>
    <w:rsid w:val="001168DF"/>
    <w:rsid w:val="001172BD"/>
    <w:rsid w:val="00117BAF"/>
    <w:rsid w:val="00121EAA"/>
    <w:rsid w:val="00122721"/>
    <w:rsid w:val="001232D7"/>
    <w:rsid w:val="00123DD1"/>
    <w:rsid w:val="00137539"/>
    <w:rsid w:val="00145EE8"/>
    <w:rsid w:val="001460E5"/>
    <w:rsid w:val="0015229C"/>
    <w:rsid w:val="00152469"/>
    <w:rsid w:val="00152F9F"/>
    <w:rsid w:val="001534EB"/>
    <w:rsid w:val="001554B6"/>
    <w:rsid w:val="00160461"/>
    <w:rsid w:val="00160AD6"/>
    <w:rsid w:val="00167BE2"/>
    <w:rsid w:val="00176FEC"/>
    <w:rsid w:val="00177A36"/>
    <w:rsid w:val="00180484"/>
    <w:rsid w:val="001837FA"/>
    <w:rsid w:val="00184A86"/>
    <w:rsid w:val="001900A8"/>
    <w:rsid w:val="00192469"/>
    <w:rsid w:val="00196196"/>
    <w:rsid w:val="00196936"/>
    <w:rsid w:val="00197F5E"/>
    <w:rsid w:val="001A2937"/>
    <w:rsid w:val="001A6E2F"/>
    <w:rsid w:val="001A70E7"/>
    <w:rsid w:val="001B2884"/>
    <w:rsid w:val="001B3076"/>
    <w:rsid w:val="001B3786"/>
    <w:rsid w:val="001B42E4"/>
    <w:rsid w:val="001B5371"/>
    <w:rsid w:val="001C15A0"/>
    <w:rsid w:val="001C48DC"/>
    <w:rsid w:val="001C542A"/>
    <w:rsid w:val="001D3938"/>
    <w:rsid w:val="001D6EDF"/>
    <w:rsid w:val="001E2A14"/>
    <w:rsid w:val="001E5ACA"/>
    <w:rsid w:val="001F0BE0"/>
    <w:rsid w:val="001F1B44"/>
    <w:rsid w:val="001F3D83"/>
    <w:rsid w:val="001F4364"/>
    <w:rsid w:val="001F7C7D"/>
    <w:rsid w:val="00203EEE"/>
    <w:rsid w:val="002042A8"/>
    <w:rsid w:val="00207887"/>
    <w:rsid w:val="00212345"/>
    <w:rsid w:val="00212E0A"/>
    <w:rsid w:val="00217DE9"/>
    <w:rsid w:val="00220017"/>
    <w:rsid w:val="002277E9"/>
    <w:rsid w:val="00232E08"/>
    <w:rsid w:val="0024149A"/>
    <w:rsid w:val="00241528"/>
    <w:rsid w:val="00246FC4"/>
    <w:rsid w:val="0024741D"/>
    <w:rsid w:val="00251759"/>
    <w:rsid w:val="00255833"/>
    <w:rsid w:val="0026114A"/>
    <w:rsid w:val="002646F2"/>
    <w:rsid w:val="0026617D"/>
    <w:rsid w:val="00267996"/>
    <w:rsid w:val="002708B3"/>
    <w:rsid w:val="002718C2"/>
    <w:rsid w:val="002725AF"/>
    <w:rsid w:val="0027657F"/>
    <w:rsid w:val="0028034C"/>
    <w:rsid w:val="00284914"/>
    <w:rsid w:val="002856CC"/>
    <w:rsid w:val="00286057"/>
    <w:rsid w:val="00294224"/>
    <w:rsid w:val="00295BE0"/>
    <w:rsid w:val="00296B13"/>
    <w:rsid w:val="002A1349"/>
    <w:rsid w:val="002A1ACE"/>
    <w:rsid w:val="002A37FE"/>
    <w:rsid w:val="002A721B"/>
    <w:rsid w:val="002B1058"/>
    <w:rsid w:val="002B4FC4"/>
    <w:rsid w:val="002B6768"/>
    <w:rsid w:val="002C06C7"/>
    <w:rsid w:val="002C6D9F"/>
    <w:rsid w:val="002D350C"/>
    <w:rsid w:val="002D3F81"/>
    <w:rsid w:val="002D58FE"/>
    <w:rsid w:val="002D5974"/>
    <w:rsid w:val="002D7C6F"/>
    <w:rsid w:val="002E1978"/>
    <w:rsid w:val="002E2189"/>
    <w:rsid w:val="002E2E8F"/>
    <w:rsid w:val="002E3287"/>
    <w:rsid w:val="002E4AE1"/>
    <w:rsid w:val="002E4B37"/>
    <w:rsid w:val="002E4CB9"/>
    <w:rsid w:val="002E4E4A"/>
    <w:rsid w:val="002E6254"/>
    <w:rsid w:val="002F313E"/>
    <w:rsid w:val="002F3C36"/>
    <w:rsid w:val="00302CB6"/>
    <w:rsid w:val="0030751E"/>
    <w:rsid w:val="003112EF"/>
    <w:rsid w:val="0031393B"/>
    <w:rsid w:val="00314CAA"/>
    <w:rsid w:val="003159D4"/>
    <w:rsid w:val="00315A3D"/>
    <w:rsid w:val="003244D6"/>
    <w:rsid w:val="00331A0F"/>
    <w:rsid w:val="00331F33"/>
    <w:rsid w:val="0033590C"/>
    <w:rsid w:val="00337573"/>
    <w:rsid w:val="0034003D"/>
    <w:rsid w:val="003415F2"/>
    <w:rsid w:val="00344321"/>
    <w:rsid w:val="00352E7D"/>
    <w:rsid w:val="0035432E"/>
    <w:rsid w:val="00362C3E"/>
    <w:rsid w:val="0036672A"/>
    <w:rsid w:val="003702EF"/>
    <w:rsid w:val="00373DDF"/>
    <w:rsid w:val="00375EDA"/>
    <w:rsid w:val="0037709D"/>
    <w:rsid w:val="00384FEB"/>
    <w:rsid w:val="00391698"/>
    <w:rsid w:val="00395369"/>
    <w:rsid w:val="00397D48"/>
    <w:rsid w:val="003A2B81"/>
    <w:rsid w:val="003A6014"/>
    <w:rsid w:val="003B110A"/>
    <w:rsid w:val="003B1C47"/>
    <w:rsid w:val="003B1DF0"/>
    <w:rsid w:val="003B20AE"/>
    <w:rsid w:val="003B256D"/>
    <w:rsid w:val="003B39C3"/>
    <w:rsid w:val="003B3D8A"/>
    <w:rsid w:val="003B5B5B"/>
    <w:rsid w:val="003C0ABB"/>
    <w:rsid w:val="003C4532"/>
    <w:rsid w:val="003C5820"/>
    <w:rsid w:val="003D1BAA"/>
    <w:rsid w:val="003D1E86"/>
    <w:rsid w:val="003D26A6"/>
    <w:rsid w:val="003E0475"/>
    <w:rsid w:val="003E1ADD"/>
    <w:rsid w:val="003E3572"/>
    <w:rsid w:val="003E4AD0"/>
    <w:rsid w:val="003E4E5A"/>
    <w:rsid w:val="003E691A"/>
    <w:rsid w:val="003E72D1"/>
    <w:rsid w:val="003F0C3C"/>
    <w:rsid w:val="003F2BFB"/>
    <w:rsid w:val="003F63B9"/>
    <w:rsid w:val="004019F4"/>
    <w:rsid w:val="0041326A"/>
    <w:rsid w:val="0041338F"/>
    <w:rsid w:val="00413C86"/>
    <w:rsid w:val="0041525F"/>
    <w:rsid w:val="0041542A"/>
    <w:rsid w:val="00415834"/>
    <w:rsid w:val="00416324"/>
    <w:rsid w:val="0042155F"/>
    <w:rsid w:val="0042190D"/>
    <w:rsid w:val="00421C88"/>
    <w:rsid w:val="00424B77"/>
    <w:rsid w:val="00424E8D"/>
    <w:rsid w:val="004266DE"/>
    <w:rsid w:val="00430185"/>
    <w:rsid w:val="004377C4"/>
    <w:rsid w:val="00437AAE"/>
    <w:rsid w:val="004471C1"/>
    <w:rsid w:val="00447FB1"/>
    <w:rsid w:val="00461936"/>
    <w:rsid w:val="00461972"/>
    <w:rsid w:val="0046713B"/>
    <w:rsid w:val="0047222C"/>
    <w:rsid w:val="00474EA7"/>
    <w:rsid w:val="004814A0"/>
    <w:rsid w:val="004814A9"/>
    <w:rsid w:val="004838D8"/>
    <w:rsid w:val="00484213"/>
    <w:rsid w:val="00484C1F"/>
    <w:rsid w:val="004865C3"/>
    <w:rsid w:val="00486A1C"/>
    <w:rsid w:val="004877F6"/>
    <w:rsid w:val="004908EC"/>
    <w:rsid w:val="00491612"/>
    <w:rsid w:val="00492940"/>
    <w:rsid w:val="00494DDB"/>
    <w:rsid w:val="00494FD8"/>
    <w:rsid w:val="004B2202"/>
    <w:rsid w:val="004B5C6D"/>
    <w:rsid w:val="004C3657"/>
    <w:rsid w:val="004D1183"/>
    <w:rsid w:val="004D2A50"/>
    <w:rsid w:val="004E0BB9"/>
    <w:rsid w:val="004E18A2"/>
    <w:rsid w:val="004E218F"/>
    <w:rsid w:val="004E2328"/>
    <w:rsid w:val="004E3C41"/>
    <w:rsid w:val="004E4A5E"/>
    <w:rsid w:val="004E4C46"/>
    <w:rsid w:val="004F1E85"/>
    <w:rsid w:val="004F20EB"/>
    <w:rsid w:val="004F71D2"/>
    <w:rsid w:val="004F7CA7"/>
    <w:rsid w:val="005004DD"/>
    <w:rsid w:val="00504F5E"/>
    <w:rsid w:val="00513F86"/>
    <w:rsid w:val="00514006"/>
    <w:rsid w:val="00516999"/>
    <w:rsid w:val="00523951"/>
    <w:rsid w:val="00525F13"/>
    <w:rsid w:val="00536020"/>
    <w:rsid w:val="00542F82"/>
    <w:rsid w:val="00546132"/>
    <w:rsid w:val="00546346"/>
    <w:rsid w:val="00552FF8"/>
    <w:rsid w:val="0056127E"/>
    <w:rsid w:val="00561385"/>
    <w:rsid w:val="0056152E"/>
    <w:rsid w:val="00564D31"/>
    <w:rsid w:val="00565769"/>
    <w:rsid w:val="00566166"/>
    <w:rsid w:val="005671F6"/>
    <w:rsid w:val="00572E2B"/>
    <w:rsid w:val="0058339C"/>
    <w:rsid w:val="005844E4"/>
    <w:rsid w:val="005862C0"/>
    <w:rsid w:val="005915FC"/>
    <w:rsid w:val="0059371B"/>
    <w:rsid w:val="00594E74"/>
    <w:rsid w:val="00597357"/>
    <w:rsid w:val="00597C6D"/>
    <w:rsid w:val="005A01A6"/>
    <w:rsid w:val="005A2D6C"/>
    <w:rsid w:val="005A3840"/>
    <w:rsid w:val="005A5D6D"/>
    <w:rsid w:val="005B3BE3"/>
    <w:rsid w:val="005B3C46"/>
    <w:rsid w:val="005B710E"/>
    <w:rsid w:val="005C0B29"/>
    <w:rsid w:val="005C0CA5"/>
    <w:rsid w:val="005C0D5A"/>
    <w:rsid w:val="005C4AB3"/>
    <w:rsid w:val="005C6701"/>
    <w:rsid w:val="005D1A28"/>
    <w:rsid w:val="005D74B1"/>
    <w:rsid w:val="005E226D"/>
    <w:rsid w:val="005F2E34"/>
    <w:rsid w:val="005F55D2"/>
    <w:rsid w:val="00601B2B"/>
    <w:rsid w:val="006048E9"/>
    <w:rsid w:val="00604954"/>
    <w:rsid w:val="006078B1"/>
    <w:rsid w:val="006100CF"/>
    <w:rsid w:val="00610F03"/>
    <w:rsid w:val="006140C4"/>
    <w:rsid w:val="00620A23"/>
    <w:rsid w:val="00621F23"/>
    <w:rsid w:val="00627310"/>
    <w:rsid w:val="00633DB9"/>
    <w:rsid w:val="00633E68"/>
    <w:rsid w:val="006359E9"/>
    <w:rsid w:val="006436DF"/>
    <w:rsid w:val="0064552F"/>
    <w:rsid w:val="006463EB"/>
    <w:rsid w:val="00651CF0"/>
    <w:rsid w:val="00652604"/>
    <w:rsid w:val="00655A1D"/>
    <w:rsid w:val="00656A6A"/>
    <w:rsid w:val="00657655"/>
    <w:rsid w:val="00660814"/>
    <w:rsid w:val="00661DA8"/>
    <w:rsid w:val="00662385"/>
    <w:rsid w:val="0066319E"/>
    <w:rsid w:val="00670531"/>
    <w:rsid w:val="00674AC2"/>
    <w:rsid w:val="00675455"/>
    <w:rsid w:val="00680B58"/>
    <w:rsid w:val="00681DA7"/>
    <w:rsid w:val="00682D0E"/>
    <w:rsid w:val="00683943"/>
    <w:rsid w:val="00684350"/>
    <w:rsid w:val="006844D8"/>
    <w:rsid w:val="00690252"/>
    <w:rsid w:val="00691064"/>
    <w:rsid w:val="00691E19"/>
    <w:rsid w:val="00692F21"/>
    <w:rsid w:val="006946FB"/>
    <w:rsid w:val="0069573B"/>
    <w:rsid w:val="00695AD8"/>
    <w:rsid w:val="006A223F"/>
    <w:rsid w:val="006A3CEC"/>
    <w:rsid w:val="006A4A11"/>
    <w:rsid w:val="006A4DD0"/>
    <w:rsid w:val="006A7B82"/>
    <w:rsid w:val="006B15FA"/>
    <w:rsid w:val="006B189D"/>
    <w:rsid w:val="006B477F"/>
    <w:rsid w:val="006B74E0"/>
    <w:rsid w:val="006B78DE"/>
    <w:rsid w:val="006B7F8E"/>
    <w:rsid w:val="006C6887"/>
    <w:rsid w:val="006C7A70"/>
    <w:rsid w:val="006C7F27"/>
    <w:rsid w:val="006D075C"/>
    <w:rsid w:val="006D0A87"/>
    <w:rsid w:val="006D64F5"/>
    <w:rsid w:val="006D781A"/>
    <w:rsid w:val="006E1329"/>
    <w:rsid w:val="006E1944"/>
    <w:rsid w:val="006E4188"/>
    <w:rsid w:val="0070098A"/>
    <w:rsid w:val="00702030"/>
    <w:rsid w:val="007023AE"/>
    <w:rsid w:val="007047EA"/>
    <w:rsid w:val="00704CF0"/>
    <w:rsid w:val="00712B8F"/>
    <w:rsid w:val="007137F3"/>
    <w:rsid w:val="00721C10"/>
    <w:rsid w:val="00722210"/>
    <w:rsid w:val="00731A6D"/>
    <w:rsid w:val="00733220"/>
    <w:rsid w:val="0073631E"/>
    <w:rsid w:val="0073770D"/>
    <w:rsid w:val="007402F4"/>
    <w:rsid w:val="00741AE6"/>
    <w:rsid w:val="00744181"/>
    <w:rsid w:val="00747AAB"/>
    <w:rsid w:val="00753181"/>
    <w:rsid w:val="00753FB8"/>
    <w:rsid w:val="00755CFF"/>
    <w:rsid w:val="007614EF"/>
    <w:rsid w:val="00765C3C"/>
    <w:rsid w:val="00766454"/>
    <w:rsid w:val="007667DF"/>
    <w:rsid w:val="00766928"/>
    <w:rsid w:val="007700C3"/>
    <w:rsid w:val="00770140"/>
    <w:rsid w:val="00773044"/>
    <w:rsid w:val="00775EFA"/>
    <w:rsid w:val="00777350"/>
    <w:rsid w:val="00777F38"/>
    <w:rsid w:val="00782C9A"/>
    <w:rsid w:val="00783410"/>
    <w:rsid w:val="0078464B"/>
    <w:rsid w:val="00786828"/>
    <w:rsid w:val="007877F0"/>
    <w:rsid w:val="007879BE"/>
    <w:rsid w:val="0079043E"/>
    <w:rsid w:val="00790C55"/>
    <w:rsid w:val="007A0C56"/>
    <w:rsid w:val="007A1F80"/>
    <w:rsid w:val="007A2156"/>
    <w:rsid w:val="007A4509"/>
    <w:rsid w:val="007A56BB"/>
    <w:rsid w:val="007B6FCC"/>
    <w:rsid w:val="007B77AB"/>
    <w:rsid w:val="007C1A8B"/>
    <w:rsid w:val="007C386B"/>
    <w:rsid w:val="007C4A69"/>
    <w:rsid w:val="007C6A30"/>
    <w:rsid w:val="007C6F48"/>
    <w:rsid w:val="007D2252"/>
    <w:rsid w:val="007D2A0E"/>
    <w:rsid w:val="007D537C"/>
    <w:rsid w:val="007D7ED5"/>
    <w:rsid w:val="007E0126"/>
    <w:rsid w:val="007E2524"/>
    <w:rsid w:val="007E4314"/>
    <w:rsid w:val="007E6405"/>
    <w:rsid w:val="007E647B"/>
    <w:rsid w:val="007E72F0"/>
    <w:rsid w:val="007F22DF"/>
    <w:rsid w:val="007F3FA4"/>
    <w:rsid w:val="007F4003"/>
    <w:rsid w:val="007F7D46"/>
    <w:rsid w:val="00810B62"/>
    <w:rsid w:val="00810ED5"/>
    <w:rsid w:val="00815218"/>
    <w:rsid w:val="008152D8"/>
    <w:rsid w:val="00816C35"/>
    <w:rsid w:val="008268DF"/>
    <w:rsid w:val="008273BF"/>
    <w:rsid w:val="00830506"/>
    <w:rsid w:val="00833F16"/>
    <w:rsid w:val="008355E5"/>
    <w:rsid w:val="008420F9"/>
    <w:rsid w:val="0084220C"/>
    <w:rsid w:val="00850BD8"/>
    <w:rsid w:val="00853B0C"/>
    <w:rsid w:val="008613BD"/>
    <w:rsid w:val="00861B05"/>
    <w:rsid w:val="00864304"/>
    <w:rsid w:val="00871CEF"/>
    <w:rsid w:val="0087570E"/>
    <w:rsid w:val="00875FAC"/>
    <w:rsid w:val="00876F7E"/>
    <w:rsid w:val="00882B7A"/>
    <w:rsid w:val="00883ABF"/>
    <w:rsid w:val="008841B3"/>
    <w:rsid w:val="008875AA"/>
    <w:rsid w:val="0089227D"/>
    <w:rsid w:val="00892407"/>
    <w:rsid w:val="00892B69"/>
    <w:rsid w:val="00892CE0"/>
    <w:rsid w:val="008947CE"/>
    <w:rsid w:val="00894BED"/>
    <w:rsid w:val="00896C6A"/>
    <w:rsid w:val="008970BA"/>
    <w:rsid w:val="008A0B3E"/>
    <w:rsid w:val="008A2D85"/>
    <w:rsid w:val="008A3F5C"/>
    <w:rsid w:val="008A6CC0"/>
    <w:rsid w:val="008B05C0"/>
    <w:rsid w:val="008B1AF8"/>
    <w:rsid w:val="008B3A0F"/>
    <w:rsid w:val="008B4A29"/>
    <w:rsid w:val="008B7E46"/>
    <w:rsid w:val="008C188B"/>
    <w:rsid w:val="008C3812"/>
    <w:rsid w:val="008C5D16"/>
    <w:rsid w:val="008D0D70"/>
    <w:rsid w:val="008D4A02"/>
    <w:rsid w:val="008D5215"/>
    <w:rsid w:val="008E578C"/>
    <w:rsid w:val="008E6270"/>
    <w:rsid w:val="008E6CF6"/>
    <w:rsid w:val="008E7C2C"/>
    <w:rsid w:val="008E7CBA"/>
    <w:rsid w:val="008F10DE"/>
    <w:rsid w:val="008F4C21"/>
    <w:rsid w:val="008F5985"/>
    <w:rsid w:val="008F6E9C"/>
    <w:rsid w:val="00900C75"/>
    <w:rsid w:val="00902233"/>
    <w:rsid w:val="00903BC0"/>
    <w:rsid w:val="00905276"/>
    <w:rsid w:val="00912D18"/>
    <w:rsid w:val="0092142E"/>
    <w:rsid w:val="00921C5F"/>
    <w:rsid w:val="009247EA"/>
    <w:rsid w:val="00927F22"/>
    <w:rsid w:val="00935E1F"/>
    <w:rsid w:val="009376D4"/>
    <w:rsid w:val="00937B0D"/>
    <w:rsid w:val="00945520"/>
    <w:rsid w:val="00946103"/>
    <w:rsid w:val="00946C8D"/>
    <w:rsid w:val="00947B88"/>
    <w:rsid w:val="0095099A"/>
    <w:rsid w:val="00951293"/>
    <w:rsid w:val="009618CB"/>
    <w:rsid w:val="009638AC"/>
    <w:rsid w:val="009719BD"/>
    <w:rsid w:val="00972D6E"/>
    <w:rsid w:val="00974A64"/>
    <w:rsid w:val="009773D2"/>
    <w:rsid w:val="00985212"/>
    <w:rsid w:val="009900BC"/>
    <w:rsid w:val="00990ED2"/>
    <w:rsid w:val="00992F79"/>
    <w:rsid w:val="009945D2"/>
    <w:rsid w:val="009964B6"/>
    <w:rsid w:val="009A50A6"/>
    <w:rsid w:val="009A680E"/>
    <w:rsid w:val="009B1AF0"/>
    <w:rsid w:val="009B2CAF"/>
    <w:rsid w:val="009B3FEE"/>
    <w:rsid w:val="009C3620"/>
    <w:rsid w:val="009C4217"/>
    <w:rsid w:val="009C55C0"/>
    <w:rsid w:val="009D0968"/>
    <w:rsid w:val="009D194D"/>
    <w:rsid w:val="009E0D00"/>
    <w:rsid w:val="009E1F22"/>
    <w:rsid w:val="009E2909"/>
    <w:rsid w:val="009E7246"/>
    <w:rsid w:val="009F0450"/>
    <w:rsid w:val="009F1CFA"/>
    <w:rsid w:val="009F2E29"/>
    <w:rsid w:val="009F4DD9"/>
    <w:rsid w:val="009F71A4"/>
    <w:rsid w:val="009F7A2C"/>
    <w:rsid w:val="009F7F76"/>
    <w:rsid w:val="009F7FD8"/>
    <w:rsid w:val="009F7FF2"/>
    <w:rsid w:val="00A0255C"/>
    <w:rsid w:val="00A04461"/>
    <w:rsid w:val="00A05F13"/>
    <w:rsid w:val="00A07B3A"/>
    <w:rsid w:val="00A10133"/>
    <w:rsid w:val="00A113FF"/>
    <w:rsid w:val="00A14B7E"/>
    <w:rsid w:val="00A22B86"/>
    <w:rsid w:val="00A23C83"/>
    <w:rsid w:val="00A24877"/>
    <w:rsid w:val="00A2688F"/>
    <w:rsid w:val="00A269CC"/>
    <w:rsid w:val="00A33147"/>
    <w:rsid w:val="00A34C62"/>
    <w:rsid w:val="00A35412"/>
    <w:rsid w:val="00A42909"/>
    <w:rsid w:val="00A435D7"/>
    <w:rsid w:val="00A53401"/>
    <w:rsid w:val="00A57159"/>
    <w:rsid w:val="00A6186E"/>
    <w:rsid w:val="00A62887"/>
    <w:rsid w:val="00A63EFD"/>
    <w:rsid w:val="00A645BC"/>
    <w:rsid w:val="00A66323"/>
    <w:rsid w:val="00A67E39"/>
    <w:rsid w:val="00A71B78"/>
    <w:rsid w:val="00A72D9B"/>
    <w:rsid w:val="00A72F76"/>
    <w:rsid w:val="00A759E4"/>
    <w:rsid w:val="00A770A7"/>
    <w:rsid w:val="00A837FE"/>
    <w:rsid w:val="00A83E3B"/>
    <w:rsid w:val="00A870B5"/>
    <w:rsid w:val="00A872F9"/>
    <w:rsid w:val="00A95391"/>
    <w:rsid w:val="00A9662D"/>
    <w:rsid w:val="00A967E4"/>
    <w:rsid w:val="00AA0554"/>
    <w:rsid w:val="00AA1465"/>
    <w:rsid w:val="00AA20DC"/>
    <w:rsid w:val="00AA3339"/>
    <w:rsid w:val="00AA5F53"/>
    <w:rsid w:val="00AA5F60"/>
    <w:rsid w:val="00AA64F7"/>
    <w:rsid w:val="00AB1CB0"/>
    <w:rsid w:val="00AB2363"/>
    <w:rsid w:val="00AB375C"/>
    <w:rsid w:val="00AB55EF"/>
    <w:rsid w:val="00AC5B5A"/>
    <w:rsid w:val="00AC668D"/>
    <w:rsid w:val="00AD206D"/>
    <w:rsid w:val="00AD21DE"/>
    <w:rsid w:val="00AD23F6"/>
    <w:rsid w:val="00AF0BE2"/>
    <w:rsid w:val="00B02297"/>
    <w:rsid w:val="00B024B3"/>
    <w:rsid w:val="00B02CFA"/>
    <w:rsid w:val="00B04985"/>
    <w:rsid w:val="00B05362"/>
    <w:rsid w:val="00B06506"/>
    <w:rsid w:val="00B07C39"/>
    <w:rsid w:val="00B113C5"/>
    <w:rsid w:val="00B126F6"/>
    <w:rsid w:val="00B12CDC"/>
    <w:rsid w:val="00B130E7"/>
    <w:rsid w:val="00B15084"/>
    <w:rsid w:val="00B200BB"/>
    <w:rsid w:val="00B2189C"/>
    <w:rsid w:val="00B24386"/>
    <w:rsid w:val="00B262DD"/>
    <w:rsid w:val="00B33215"/>
    <w:rsid w:val="00B368C9"/>
    <w:rsid w:val="00B403EE"/>
    <w:rsid w:val="00B41740"/>
    <w:rsid w:val="00B42165"/>
    <w:rsid w:val="00B456F1"/>
    <w:rsid w:val="00B46F99"/>
    <w:rsid w:val="00B47385"/>
    <w:rsid w:val="00B51E68"/>
    <w:rsid w:val="00B52453"/>
    <w:rsid w:val="00B560D5"/>
    <w:rsid w:val="00B60307"/>
    <w:rsid w:val="00B603E6"/>
    <w:rsid w:val="00B6104E"/>
    <w:rsid w:val="00B62C2B"/>
    <w:rsid w:val="00B641C7"/>
    <w:rsid w:val="00B67AE0"/>
    <w:rsid w:val="00B72025"/>
    <w:rsid w:val="00B77109"/>
    <w:rsid w:val="00B801F3"/>
    <w:rsid w:val="00B83734"/>
    <w:rsid w:val="00B837A1"/>
    <w:rsid w:val="00B843C9"/>
    <w:rsid w:val="00B85363"/>
    <w:rsid w:val="00B874E9"/>
    <w:rsid w:val="00B90F22"/>
    <w:rsid w:val="00B9449C"/>
    <w:rsid w:val="00BA0AAE"/>
    <w:rsid w:val="00BA24C7"/>
    <w:rsid w:val="00BA4BAE"/>
    <w:rsid w:val="00BA5AEB"/>
    <w:rsid w:val="00BA7DA4"/>
    <w:rsid w:val="00BB39DB"/>
    <w:rsid w:val="00BB7D5A"/>
    <w:rsid w:val="00BD02CB"/>
    <w:rsid w:val="00BD21F8"/>
    <w:rsid w:val="00BD3DD7"/>
    <w:rsid w:val="00BD467D"/>
    <w:rsid w:val="00BD5451"/>
    <w:rsid w:val="00BD57C9"/>
    <w:rsid w:val="00BE0505"/>
    <w:rsid w:val="00BE2B30"/>
    <w:rsid w:val="00BE4015"/>
    <w:rsid w:val="00BE4701"/>
    <w:rsid w:val="00BE6B2D"/>
    <w:rsid w:val="00BE71CC"/>
    <w:rsid w:val="00BF11A1"/>
    <w:rsid w:val="00BF2BA0"/>
    <w:rsid w:val="00BF5DC6"/>
    <w:rsid w:val="00C00945"/>
    <w:rsid w:val="00C01F68"/>
    <w:rsid w:val="00C02E4F"/>
    <w:rsid w:val="00C06B7D"/>
    <w:rsid w:val="00C0769B"/>
    <w:rsid w:val="00C116F9"/>
    <w:rsid w:val="00C14DBE"/>
    <w:rsid w:val="00C249C8"/>
    <w:rsid w:val="00C24CAF"/>
    <w:rsid w:val="00C27B45"/>
    <w:rsid w:val="00C3239F"/>
    <w:rsid w:val="00C4648B"/>
    <w:rsid w:val="00C471D9"/>
    <w:rsid w:val="00C47B9D"/>
    <w:rsid w:val="00C50FC2"/>
    <w:rsid w:val="00C51C65"/>
    <w:rsid w:val="00C52679"/>
    <w:rsid w:val="00C57682"/>
    <w:rsid w:val="00C60D74"/>
    <w:rsid w:val="00C618E6"/>
    <w:rsid w:val="00C64FBE"/>
    <w:rsid w:val="00C70420"/>
    <w:rsid w:val="00C72655"/>
    <w:rsid w:val="00C813F6"/>
    <w:rsid w:val="00C83F8D"/>
    <w:rsid w:val="00C84392"/>
    <w:rsid w:val="00C909BE"/>
    <w:rsid w:val="00C9353E"/>
    <w:rsid w:val="00C94E0F"/>
    <w:rsid w:val="00CA0AD3"/>
    <w:rsid w:val="00CA3D8F"/>
    <w:rsid w:val="00CA459E"/>
    <w:rsid w:val="00CA7446"/>
    <w:rsid w:val="00CB126E"/>
    <w:rsid w:val="00CB4F7A"/>
    <w:rsid w:val="00CC0E74"/>
    <w:rsid w:val="00CC15FB"/>
    <w:rsid w:val="00CC2976"/>
    <w:rsid w:val="00CC5B96"/>
    <w:rsid w:val="00CC7F13"/>
    <w:rsid w:val="00CD04BB"/>
    <w:rsid w:val="00CD0916"/>
    <w:rsid w:val="00CE489B"/>
    <w:rsid w:val="00CE549A"/>
    <w:rsid w:val="00CF497A"/>
    <w:rsid w:val="00CF5B57"/>
    <w:rsid w:val="00CF6CA4"/>
    <w:rsid w:val="00CF7F78"/>
    <w:rsid w:val="00D00F5D"/>
    <w:rsid w:val="00D0280E"/>
    <w:rsid w:val="00D07927"/>
    <w:rsid w:val="00D07B86"/>
    <w:rsid w:val="00D11447"/>
    <w:rsid w:val="00D1521B"/>
    <w:rsid w:val="00D2135D"/>
    <w:rsid w:val="00D21691"/>
    <w:rsid w:val="00D22966"/>
    <w:rsid w:val="00D26714"/>
    <w:rsid w:val="00D267CF"/>
    <w:rsid w:val="00D31A4C"/>
    <w:rsid w:val="00D33972"/>
    <w:rsid w:val="00D37941"/>
    <w:rsid w:val="00D40675"/>
    <w:rsid w:val="00D40D02"/>
    <w:rsid w:val="00D42E05"/>
    <w:rsid w:val="00D44EDE"/>
    <w:rsid w:val="00D46217"/>
    <w:rsid w:val="00D46894"/>
    <w:rsid w:val="00D4691C"/>
    <w:rsid w:val="00D4784D"/>
    <w:rsid w:val="00D47DF0"/>
    <w:rsid w:val="00D50FC0"/>
    <w:rsid w:val="00D5102C"/>
    <w:rsid w:val="00D5317B"/>
    <w:rsid w:val="00D53BFB"/>
    <w:rsid w:val="00D564BF"/>
    <w:rsid w:val="00D56866"/>
    <w:rsid w:val="00D577A5"/>
    <w:rsid w:val="00D61B89"/>
    <w:rsid w:val="00D64083"/>
    <w:rsid w:val="00D723A6"/>
    <w:rsid w:val="00D74AEC"/>
    <w:rsid w:val="00D77F7D"/>
    <w:rsid w:val="00D8273E"/>
    <w:rsid w:val="00D8322C"/>
    <w:rsid w:val="00D86DA2"/>
    <w:rsid w:val="00D90602"/>
    <w:rsid w:val="00D94902"/>
    <w:rsid w:val="00D971B1"/>
    <w:rsid w:val="00DA0ADC"/>
    <w:rsid w:val="00DB220F"/>
    <w:rsid w:val="00DB4262"/>
    <w:rsid w:val="00DB46C9"/>
    <w:rsid w:val="00DB47B6"/>
    <w:rsid w:val="00DB545D"/>
    <w:rsid w:val="00DB7E13"/>
    <w:rsid w:val="00DC0D2C"/>
    <w:rsid w:val="00DC1C2C"/>
    <w:rsid w:val="00DC2471"/>
    <w:rsid w:val="00DD1D3F"/>
    <w:rsid w:val="00DD24BC"/>
    <w:rsid w:val="00DD2C4E"/>
    <w:rsid w:val="00DD4677"/>
    <w:rsid w:val="00DE3741"/>
    <w:rsid w:val="00DE5E04"/>
    <w:rsid w:val="00DF0D4B"/>
    <w:rsid w:val="00DF57D3"/>
    <w:rsid w:val="00DF7586"/>
    <w:rsid w:val="00E0063D"/>
    <w:rsid w:val="00E0582E"/>
    <w:rsid w:val="00E15D01"/>
    <w:rsid w:val="00E173B0"/>
    <w:rsid w:val="00E217B9"/>
    <w:rsid w:val="00E2395C"/>
    <w:rsid w:val="00E23F94"/>
    <w:rsid w:val="00E26E67"/>
    <w:rsid w:val="00E30268"/>
    <w:rsid w:val="00E315D5"/>
    <w:rsid w:val="00E36FBF"/>
    <w:rsid w:val="00E37E1A"/>
    <w:rsid w:val="00E457F3"/>
    <w:rsid w:val="00E50EFC"/>
    <w:rsid w:val="00E50F69"/>
    <w:rsid w:val="00E63293"/>
    <w:rsid w:val="00E63ABF"/>
    <w:rsid w:val="00E63AC5"/>
    <w:rsid w:val="00E65135"/>
    <w:rsid w:val="00E6526D"/>
    <w:rsid w:val="00E65F12"/>
    <w:rsid w:val="00E71D5F"/>
    <w:rsid w:val="00E733D4"/>
    <w:rsid w:val="00E76A4B"/>
    <w:rsid w:val="00E831E8"/>
    <w:rsid w:val="00E91DA6"/>
    <w:rsid w:val="00E963F5"/>
    <w:rsid w:val="00E96EDC"/>
    <w:rsid w:val="00EB469B"/>
    <w:rsid w:val="00EC0C75"/>
    <w:rsid w:val="00EC4519"/>
    <w:rsid w:val="00EC7717"/>
    <w:rsid w:val="00EC7A21"/>
    <w:rsid w:val="00ED2940"/>
    <w:rsid w:val="00ED319C"/>
    <w:rsid w:val="00ED6C89"/>
    <w:rsid w:val="00EE0428"/>
    <w:rsid w:val="00EE25E5"/>
    <w:rsid w:val="00EE27E0"/>
    <w:rsid w:val="00EF2197"/>
    <w:rsid w:val="00F007BF"/>
    <w:rsid w:val="00F022E1"/>
    <w:rsid w:val="00F024D7"/>
    <w:rsid w:val="00F04973"/>
    <w:rsid w:val="00F12872"/>
    <w:rsid w:val="00F16F45"/>
    <w:rsid w:val="00F24A8C"/>
    <w:rsid w:val="00F24FB7"/>
    <w:rsid w:val="00F278BD"/>
    <w:rsid w:val="00F27EF4"/>
    <w:rsid w:val="00F31313"/>
    <w:rsid w:val="00F32154"/>
    <w:rsid w:val="00F328E0"/>
    <w:rsid w:val="00F33B4F"/>
    <w:rsid w:val="00F34143"/>
    <w:rsid w:val="00F368E0"/>
    <w:rsid w:val="00F440FF"/>
    <w:rsid w:val="00F4482C"/>
    <w:rsid w:val="00F44EB2"/>
    <w:rsid w:val="00F46DB3"/>
    <w:rsid w:val="00F50C51"/>
    <w:rsid w:val="00F526E2"/>
    <w:rsid w:val="00F54B6E"/>
    <w:rsid w:val="00F56815"/>
    <w:rsid w:val="00F56DE3"/>
    <w:rsid w:val="00F57D59"/>
    <w:rsid w:val="00F6175E"/>
    <w:rsid w:val="00F62FD4"/>
    <w:rsid w:val="00F65DFC"/>
    <w:rsid w:val="00F72887"/>
    <w:rsid w:val="00F72A10"/>
    <w:rsid w:val="00F7305B"/>
    <w:rsid w:val="00F73E84"/>
    <w:rsid w:val="00F76843"/>
    <w:rsid w:val="00F76CA2"/>
    <w:rsid w:val="00F778FD"/>
    <w:rsid w:val="00F809FD"/>
    <w:rsid w:val="00F854E8"/>
    <w:rsid w:val="00F860D7"/>
    <w:rsid w:val="00F87294"/>
    <w:rsid w:val="00F87DFB"/>
    <w:rsid w:val="00F93A0A"/>
    <w:rsid w:val="00F93A6D"/>
    <w:rsid w:val="00F944BC"/>
    <w:rsid w:val="00FA11B3"/>
    <w:rsid w:val="00FA3E8A"/>
    <w:rsid w:val="00FA5084"/>
    <w:rsid w:val="00FA56C6"/>
    <w:rsid w:val="00FA68CB"/>
    <w:rsid w:val="00FB1745"/>
    <w:rsid w:val="00FB2423"/>
    <w:rsid w:val="00FB7E47"/>
    <w:rsid w:val="00FC1913"/>
    <w:rsid w:val="00FC4B17"/>
    <w:rsid w:val="00FC5266"/>
    <w:rsid w:val="00FD2041"/>
    <w:rsid w:val="00FD4AA5"/>
    <w:rsid w:val="00FE2B61"/>
    <w:rsid w:val="00FE6BEC"/>
    <w:rsid w:val="00FF77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2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303</Words>
  <Characters>1728</Characters>
  <Application>Microsoft Office Word</Application>
  <DocSecurity>0</DocSecurity>
  <Lines>14</Lines>
  <Paragraphs>4</Paragraphs>
  <ScaleCrop>false</ScaleCrop>
  <Company>Windows User</Company>
  <LinksUpToDate>false</LinksUpToDate>
  <CharactersWithSpaces>2027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 chen</dc:creator>
  <cp:lastModifiedBy>peng chen</cp:lastModifiedBy>
  <cp:revision>1</cp:revision>
  <dcterms:created xsi:type="dcterms:W3CDTF">2015-12-26T10:22:00Z</dcterms:created>
  <dcterms:modified xsi:type="dcterms:W3CDTF">2015-12-26T10:26:00Z</dcterms:modified>
</cp:coreProperties>
</file>