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2EF6A" w14:textId="1D74AE2A" w:rsidR="00A85C51" w:rsidRPr="00812ADD" w:rsidRDefault="00C11FAB" w:rsidP="00695FDF">
      <w:pPr>
        <w:pStyle w:val="Heading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12ADD">
        <w:rPr>
          <w:rFonts w:ascii="Times New Roman" w:hAnsi="Times New Roman" w:cs="Times New Roman"/>
          <w:color w:val="000000" w:themeColor="text1"/>
          <w:sz w:val="24"/>
          <w:szCs w:val="24"/>
        </w:rPr>
        <w:t>LAPORAN</w:t>
      </w:r>
      <w:r w:rsidR="00D26488" w:rsidRPr="00812ADD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640723">
        <w:rPr>
          <w:rFonts w:ascii="Times New Roman" w:hAnsi="Times New Roman" w:cs="Times New Roman"/>
          <w:color w:val="000000" w:themeColor="text1"/>
          <w:sz w:val="24"/>
          <w:szCs w:val="24"/>
        </w:rPr>
        <w:t>AMALI</w:t>
      </w:r>
    </w:p>
    <w:p w14:paraId="1A739ADA" w14:textId="40B6AC25" w:rsidR="00640723" w:rsidRPr="00640723" w:rsidRDefault="00640723" w:rsidP="0064072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TAJUK </w:t>
      </w:r>
      <w:proofErr w:type="gramStart"/>
      <w:r w:rsidRPr="00640723">
        <w:rPr>
          <w:rFonts w:ascii="Times New Roman" w:hAnsi="Times New Roman" w:cs="Times New Roman"/>
          <w:b/>
          <w:bCs/>
          <w:sz w:val="24"/>
          <w:szCs w:val="24"/>
        </w:rPr>
        <w:t>PROJEK :</w:t>
      </w:r>
      <w:proofErr w:type="gramEnd"/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B5450C" w:rsidRPr="00B5450C">
        <w:rPr>
          <w:rFonts w:ascii="Times New Roman" w:hAnsi="Times New Roman" w:cs="Times New Roman"/>
          <w:color w:val="000000" w:themeColor="text1"/>
          <w:sz w:val="24"/>
          <w:szCs w:val="24"/>
        </w:rPr>
        <w:t>Sistem</w:t>
      </w:r>
      <w:proofErr w:type="spellEnd"/>
      <w:r w:rsidR="00B5450C" w:rsidRPr="00B5450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E-inventory </w:t>
      </w:r>
    </w:p>
    <w:p w14:paraId="1E6B6E44" w14:textId="669BDA80" w:rsidR="00640723" w:rsidRDefault="00640723" w:rsidP="0064072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TAFSIRAN SENARIO </w:t>
      </w:r>
      <w:proofErr w:type="gramStart"/>
      <w:r w:rsidRPr="00640723">
        <w:rPr>
          <w:rFonts w:ascii="Times New Roman" w:hAnsi="Times New Roman" w:cs="Times New Roman"/>
          <w:b/>
          <w:bCs/>
          <w:sz w:val="24"/>
          <w:szCs w:val="24"/>
        </w:rPr>
        <w:t>PROJEK :</w:t>
      </w:r>
      <w:proofErr w:type="gramEnd"/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910"/>
      </w:tblGrid>
      <w:tr w:rsidR="00E10396" w14:paraId="37C8E217" w14:textId="77777777" w:rsidTr="00E10396">
        <w:tc>
          <w:tcPr>
            <w:tcW w:w="8856" w:type="dxa"/>
          </w:tcPr>
          <w:p w14:paraId="020DC96A" w14:textId="0B563B2A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</w:p>
          <w:p w14:paraId="06286EC9" w14:textId="023B35BB" w:rsidR="00B5450C" w:rsidRDefault="00B5450C" w:rsidP="00E10396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Sistem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dibina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menggantikan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pengurusan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menual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kepada</w:t>
            </w:r>
            <w:proofErr w:type="spellEnd"/>
          </w:p>
          <w:p w14:paraId="34890B0B" w14:textId="3212770E" w:rsidR="00B5450C" w:rsidRDefault="00B5450C" w:rsidP="00E10396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Sitem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optimis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efisien</w:t>
            </w:r>
            <w:proofErr w:type="spellEnd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seperti</w:t>
            </w:r>
            <w:proofErr w:type="spellEnd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mengurangkan</w:t>
            </w:r>
            <w:proofErr w:type="spellEnd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kesilapan</w:t>
            </w:r>
            <w:proofErr w:type="spellEnd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rekod</w:t>
            </w:r>
            <w:proofErr w:type="spellEnd"/>
            <w:r w:rsidR="00591E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,</w:t>
            </w:r>
          </w:p>
          <w:p w14:paraId="096E27DC" w14:textId="3D218C79" w:rsidR="00591E4D" w:rsidRPr="00B5450C" w:rsidRDefault="00591E4D" w:rsidP="00E10396">
            <w:pPr>
              <w:pStyle w:val="ListParagraph"/>
              <w:ind w:left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Menjimatkan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masa,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serta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membolehkan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sekolah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menejejak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asset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lebih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cepat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Skop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merangkumi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Log </w:t>
            </w:r>
            <w:proofErr w:type="gram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 ,</w:t>
            </w:r>
            <w:proofErr w:type="gram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merekod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mengemas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kni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inventori,menyemak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menyelia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inventori,menyalurkan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maklumat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penghantaran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penerimaan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baharu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 dan Log out</w:t>
            </w:r>
          </w:p>
          <w:p w14:paraId="741E44E4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8D3E9F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2A36A7" w14:textId="77777777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AA5700F" w14:textId="7AA81B3F" w:rsidR="00E10396" w:rsidRDefault="00E10396" w:rsidP="00E10396">
            <w:pPr>
              <w:pStyle w:val="ListParagraph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4F4616C" w14:textId="77777777" w:rsidR="00E10396" w:rsidRPr="00640723" w:rsidRDefault="00E10396" w:rsidP="00E10396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2B17AED" w14:textId="15BA0C7E" w:rsidR="00640723" w:rsidRPr="00640723" w:rsidRDefault="00640723" w:rsidP="0064072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ANALISIS </w:t>
      </w:r>
      <w:proofErr w:type="gramStart"/>
      <w:r w:rsidRPr="00640723">
        <w:rPr>
          <w:rFonts w:ascii="Times New Roman" w:hAnsi="Times New Roman" w:cs="Times New Roman"/>
          <w:b/>
          <w:bCs/>
          <w:sz w:val="24"/>
          <w:szCs w:val="24"/>
        </w:rPr>
        <w:t xml:space="preserve">PELAKON 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969"/>
        <w:gridCol w:w="3941"/>
      </w:tblGrid>
      <w:tr w:rsidR="00640723" w14:paraId="7318AF5E" w14:textId="77777777" w:rsidTr="00640723">
        <w:tc>
          <w:tcPr>
            <w:tcW w:w="4428" w:type="dxa"/>
          </w:tcPr>
          <w:p w14:paraId="2A114ACD" w14:textId="2754AC2D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Pelakon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Aktor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4428" w:type="dxa"/>
          </w:tcPr>
          <w:p w14:paraId="746F7642" w14:textId="7DA25DE5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Peranan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dalam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Sistem</w:t>
            </w:r>
            <w:proofErr w:type="spellEnd"/>
          </w:p>
        </w:tc>
      </w:tr>
      <w:tr w:rsidR="00640723" w14:paraId="65773379" w14:textId="77777777" w:rsidTr="00E964B1">
        <w:tc>
          <w:tcPr>
            <w:tcW w:w="4428" w:type="dxa"/>
            <w:vAlign w:val="center"/>
          </w:tcPr>
          <w:p w14:paraId="33D59B95" w14:textId="77777777" w:rsidR="00640723" w:rsidRDefault="00640723" w:rsidP="00E964B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50CB0D9" w14:textId="14F4A2FB" w:rsidR="00E10396" w:rsidRDefault="00B5450C" w:rsidP="00E964B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Guru / Staff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makmal</w:t>
            </w:r>
            <w:proofErr w:type="spellEnd"/>
          </w:p>
        </w:tc>
        <w:tc>
          <w:tcPr>
            <w:tcW w:w="4428" w:type="dxa"/>
            <w:vAlign w:val="bottom"/>
          </w:tcPr>
          <w:p w14:paraId="22E92683" w14:textId="62C92AE7" w:rsidR="00640723" w:rsidRDefault="00B5450C" w:rsidP="00E964B1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Merekod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mengemas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kini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inventori</w:t>
            </w:r>
            <w:proofErr w:type="spellEnd"/>
          </w:p>
        </w:tc>
      </w:tr>
      <w:tr w:rsidR="00640723" w14:paraId="6A31CF56" w14:textId="77777777" w:rsidTr="00640723">
        <w:tc>
          <w:tcPr>
            <w:tcW w:w="4428" w:type="dxa"/>
          </w:tcPr>
          <w:p w14:paraId="371E322F" w14:textId="77777777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28FE9887" w14:textId="24720ABB" w:rsidR="00E10396" w:rsidRDefault="00B5450C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Pentadbir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sekolah</w:t>
            </w:r>
            <w:proofErr w:type="spellEnd"/>
          </w:p>
        </w:tc>
        <w:tc>
          <w:tcPr>
            <w:tcW w:w="4428" w:type="dxa"/>
          </w:tcPr>
          <w:p w14:paraId="4A2E3847" w14:textId="7173BE2F" w:rsidR="00640723" w:rsidRDefault="00B5450C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Menyemak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Laporan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menyelia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data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inventori</w:t>
            </w:r>
            <w:proofErr w:type="spellEnd"/>
          </w:p>
        </w:tc>
      </w:tr>
      <w:tr w:rsidR="00640723" w14:paraId="6F88A6BB" w14:textId="77777777" w:rsidTr="00640723">
        <w:tc>
          <w:tcPr>
            <w:tcW w:w="4428" w:type="dxa"/>
          </w:tcPr>
          <w:p w14:paraId="4628A9F0" w14:textId="263E3473" w:rsidR="00640723" w:rsidRDefault="00640723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  <w:p w14:paraId="13EC0464" w14:textId="281EEB4B" w:rsidR="00E10396" w:rsidRDefault="00B5450C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Pembekal</w:t>
            </w:r>
            <w:proofErr w:type="spellEnd"/>
          </w:p>
        </w:tc>
        <w:tc>
          <w:tcPr>
            <w:tcW w:w="4428" w:type="dxa"/>
          </w:tcPr>
          <w:p w14:paraId="60712440" w14:textId="5DA4E132" w:rsidR="00640723" w:rsidRDefault="00B5450C" w:rsidP="00640723">
            <w:pPr>
              <w:pStyle w:val="ListParagraph"/>
              <w:ind w:left="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Menyalurkan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maklumat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penghantaran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permainan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stok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baharu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</w:tc>
      </w:tr>
    </w:tbl>
    <w:p w14:paraId="2046F846" w14:textId="77777777" w:rsidR="00640723" w:rsidRPr="00640723" w:rsidRDefault="00640723" w:rsidP="00640723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EDE443" w14:textId="79D53700" w:rsidR="00640723" w:rsidRPr="00640723" w:rsidRDefault="00640723" w:rsidP="00640723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640723">
        <w:rPr>
          <w:rFonts w:ascii="Times New Roman" w:hAnsi="Times New Roman" w:cs="Times New Roman"/>
          <w:b/>
          <w:bCs/>
          <w:sz w:val="24"/>
          <w:szCs w:val="24"/>
        </w:rPr>
        <w:t>SENARAI PENGESAHAN UML:</w:t>
      </w:r>
    </w:p>
    <w:p w14:paraId="25D7B2DD" w14:textId="400BA988" w:rsidR="00A85C51" w:rsidRPr="00812ADD" w:rsidRDefault="00934A12" w:rsidP="00E10396">
      <w:pPr>
        <w:ind w:left="360"/>
        <w:rPr>
          <w:rFonts w:ascii="Times New Roman" w:hAnsi="Times New Roman" w:cs="Times New Roman"/>
          <w:sz w:val="24"/>
          <w:szCs w:val="24"/>
        </w:rPr>
      </w:pPr>
      <w:proofErr w:type="spellStart"/>
      <w:r w:rsidRPr="00812ADD">
        <w:rPr>
          <w:rFonts w:ascii="Times New Roman" w:hAnsi="Times New Roman" w:cs="Times New Roman"/>
          <w:sz w:val="24"/>
          <w:szCs w:val="24"/>
        </w:rPr>
        <w:t>Arahan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Tandakan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(</w:t>
      </w:r>
      <w:r w:rsidRPr="00812ADD">
        <w:rPr>
          <w:rFonts w:ascii="Segoe UI Symbol" w:hAnsi="Segoe UI Symbol" w:cs="Segoe UI Symbol"/>
          <w:sz w:val="24"/>
          <w:szCs w:val="24"/>
        </w:rPr>
        <w:t>✓</w:t>
      </w:r>
      <w:r w:rsidRPr="00812ADD">
        <w:rPr>
          <w:rFonts w:ascii="Times New Roman" w:hAnsi="Times New Roman" w:cs="Times New Roman"/>
          <w:sz w:val="24"/>
          <w:szCs w:val="24"/>
        </w:rPr>
        <w:t xml:space="preserve">) pada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Ya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"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semakan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rajah UML yang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2ADD">
        <w:rPr>
          <w:rFonts w:ascii="Times New Roman" w:hAnsi="Times New Roman" w:cs="Times New Roman"/>
          <w:sz w:val="24"/>
          <w:szCs w:val="24"/>
        </w:rPr>
        <w:t>dibina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0" w:type="auto"/>
        <w:tblInd w:w="675" w:type="dxa"/>
        <w:tblLook w:val="04A0" w:firstRow="1" w:lastRow="0" w:firstColumn="1" w:lastColumn="0" w:noHBand="0" w:noVBand="1"/>
      </w:tblPr>
      <w:tblGrid>
        <w:gridCol w:w="566"/>
        <w:gridCol w:w="5379"/>
        <w:gridCol w:w="991"/>
        <w:gridCol w:w="1019"/>
      </w:tblGrid>
      <w:tr w:rsidR="00A85C51" w:rsidRPr="00812ADD" w14:paraId="4EA7BF6C" w14:textId="77777777" w:rsidTr="00E10396">
        <w:tc>
          <w:tcPr>
            <w:tcW w:w="567" w:type="dxa"/>
            <w:shd w:val="clear" w:color="auto" w:fill="D9D9D9" w:themeFill="background1" w:themeFillShade="D9"/>
          </w:tcPr>
          <w:p w14:paraId="5EF59DC7" w14:textId="3743288D" w:rsidR="00A85C51" w:rsidRPr="00812ADD" w:rsidRDefault="00FA7544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Bil</w:t>
            </w:r>
            <w:proofErr w:type="spellEnd"/>
          </w:p>
        </w:tc>
        <w:tc>
          <w:tcPr>
            <w:tcW w:w="5387" w:type="dxa"/>
            <w:shd w:val="clear" w:color="auto" w:fill="D9D9D9" w:themeFill="background1" w:themeFillShade="D9"/>
          </w:tcPr>
          <w:p w14:paraId="0FB2BECD" w14:textId="77777777" w:rsidR="00A85C51" w:rsidRPr="00812ADD" w:rsidRDefault="00934A1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Kriteria</w:t>
            </w:r>
            <w:proofErr w:type="spellEnd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Semakan</w:t>
            </w:r>
            <w:proofErr w:type="spellEnd"/>
          </w:p>
        </w:tc>
        <w:tc>
          <w:tcPr>
            <w:tcW w:w="992" w:type="dxa"/>
            <w:shd w:val="clear" w:color="auto" w:fill="D9D9D9" w:themeFill="background1" w:themeFillShade="D9"/>
          </w:tcPr>
          <w:p w14:paraId="574E7A57" w14:textId="77777777" w:rsidR="00A85C51" w:rsidRPr="00812ADD" w:rsidRDefault="00934A1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Ya</w:t>
            </w:r>
            <w:proofErr w:type="spellEnd"/>
          </w:p>
        </w:tc>
        <w:tc>
          <w:tcPr>
            <w:tcW w:w="1019" w:type="dxa"/>
            <w:shd w:val="clear" w:color="auto" w:fill="D9D9D9" w:themeFill="background1" w:themeFillShade="D9"/>
          </w:tcPr>
          <w:p w14:paraId="36B737D4" w14:textId="77777777" w:rsidR="00A85C51" w:rsidRPr="00812ADD" w:rsidRDefault="00934A1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Tidak</w:t>
            </w:r>
            <w:proofErr w:type="spellEnd"/>
          </w:p>
          <w:p w14:paraId="78B83A76" w14:textId="436FE529" w:rsidR="00DE0A62" w:rsidRPr="00812ADD" w:rsidRDefault="00DE0A62" w:rsidP="006C448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A85C51" w:rsidRPr="00812ADD" w14:paraId="7A860218" w14:textId="77777777" w:rsidTr="00E10396">
        <w:tc>
          <w:tcPr>
            <w:tcW w:w="567" w:type="dxa"/>
          </w:tcPr>
          <w:p w14:paraId="14676422" w14:textId="051BD2BE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387" w:type="dxa"/>
          </w:tcPr>
          <w:p w14:paraId="7A5F1F53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Pelakon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dikenal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pasti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diwakili</w:t>
            </w:r>
            <w:proofErr w:type="spellEnd"/>
          </w:p>
          <w:p w14:paraId="5D793448" w14:textId="12163E42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0DD79663" w14:textId="1B36AEC0" w:rsidR="00A85C51" w:rsidRPr="00812ADD" w:rsidRDefault="00E073C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</w:p>
        </w:tc>
        <w:tc>
          <w:tcPr>
            <w:tcW w:w="1019" w:type="dxa"/>
          </w:tcPr>
          <w:p w14:paraId="22B0FA7B" w14:textId="2D9E6085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2549D3FF" w14:textId="77777777" w:rsidTr="00E10396">
        <w:tc>
          <w:tcPr>
            <w:tcW w:w="567" w:type="dxa"/>
          </w:tcPr>
          <w:p w14:paraId="020B4284" w14:textId="17707621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387" w:type="dxa"/>
          </w:tcPr>
          <w:p w14:paraId="25ADA84C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Fungsi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Utama (Use Case)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diwakili</w:t>
            </w:r>
            <w:proofErr w:type="spellEnd"/>
          </w:p>
          <w:p w14:paraId="050375BC" w14:textId="2E419995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70C84E1D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4F69B4CC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672409EA" w14:textId="77777777" w:rsidTr="00E10396">
        <w:tc>
          <w:tcPr>
            <w:tcW w:w="567" w:type="dxa"/>
          </w:tcPr>
          <w:p w14:paraId="1C56A7F8" w14:textId="50707ED1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387" w:type="dxa"/>
          </w:tcPr>
          <w:p w14:paraId="29507885" w14:textId="77777777" w:rsidR="00A85C51" w:rsidRPr="00812ADD" w:rsidRDefault="00FA7544" w:rsidP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Terdapat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Sempadan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(System Boundary) yang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merangkumi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Use Case</w:t>
            </w:r>
          </w:p>
          <w:p w14:paraId="43768FC3" w14:textId="121E23CF" w:rsidR="00DE0A62" w:rsidRPr="00812ADD" w:rsidRDefault="00DE0A62" w:rsidP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36760E4C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6A0F4702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06F6D89F" w14:textId="77777777" w:rsidTr="00E10396">
        <w:tc>
          <w:tcPr>
            <w:tcW w:w="567" w:type="dxa"/>
          </w:tcPr>
          <w:p w14:paraId="6C9D4F50" w14:textId="06BE05ED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387" w:type="dxa"/>
          </w:tcPr>
          <w:p w14:paraId="2FF6C3CE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antara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Use Case yang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diakses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betul</w:t>
            </w:r>
            <w:proofErr w:type="spellEnd"/>
          </w:p>
          <w:p w14:paraId="69F8B32F" w14:textId="0F2C4243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04FF0D7C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47B507BE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38155B27" w14:textId="77777777" w:rsidTr="00E10396">
        <w:tc>
          <w:tcPr>
            <w:tcW w:w="567" w:type="dxa"/>
          </w:tcPr>
          <w:p w14:paraId="46E10202" w14:textId="42F5FB16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5</w:t>
            </w:r>
          </w:p>
        </w:tc>
        <w:tc>
          <w:tcPr>
            <w:tcW w:w="5387" w:type="dxa"/>
          </w:tcPr>
          <w:p w14:paraId="4A315B7A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12AD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&lt;&lt;include&gt;&gt;</w:t>
            </w: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</w:p>
          <w:p w14:paraId="4116F40C" w14:textId="28C289E8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289D4ABA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3548774B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0AAABB0E" w14:textId="77777777" w:rsidTr="00E10396">
        <w:tc>
          <w:tcPr>
            <w:tcW w:w="567" w:type="dxa"/>
          </w:tcPr>
          <w:p w14:paraId="2656B804" w14:textId="71AE585A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387" w:type="dxa"/>
          </w:tcPr>
          <w:p w14:paraId="2BDC125E" w14:textId="120D9D8C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Hubungan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12ADD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&lt;&lt;extend&gt;&gt;</w:t>
            </w:r>
            <w:r w:rsidR="001610ED"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digunakan</w:t>
            </w:r>
            <w:proofErr w:type="spellEnd"/>
          </w:p>
          <w:p w14:paraId="67DE4AEA" w14:textId="628F3B1F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55ECEE90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7D88F84E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1F42C0F9" w14:textId="77777777" w:rsidTr="00E10396">
        <w:tc>
          <w:tcPr>
            <w:tcW w:w="567" w:type="dxa"/>
          </w:tcPr>
          <w:p w14:paraId="52D6BF28" w14:textId="48805AF9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387" w:type="dxa"/>
          </w:tcPr>
          <w:p w14:paraId="48D1E45E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Rajah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tersusun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kemas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, dan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mudah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dibaca</w:t>
            </w:r>
            <w:proofErr w:type="spellEnd"/>
          </w:p>
          <w:p w14:paraId="13704EC8" w14:textId="34B96E86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568AFBB0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2CE66F26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85C51" w:rsidRPr="00812ADD" w14:paraId="24BBCC46" w14:textId="77777777" w:rsidTr="00E10396">
        <w:tc>
          <w:tcPr>
            <w:tcW w:w="567" w:type="dxa"/>
          </w:tcPr>
          <w:p w14:paraId="5EF1E4D3" w14:textId="7F2EDA0B" w:rsidR="00A85C51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387" w:type="dxa"/>
          </w:tcPr>
          <w:p w14:paraId="34055685" w14:textId="77777777" w:rsidR="00A85C51" w:rsidRPr="00812ADD" w:rsidRDefault="00FA754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Penggunaan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simbol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dan label </w:t>
            </w:r>
            <w:r w:rsidRPr="0023552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Use Case</w:t>
            </w:r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serta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Aktor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adalah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jelas</w:t>
            </w:r>
            <w:proofErr w:type="spellEnd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812ADD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</w:p>
          <w:p w14:paraId="00E460BA" w14:textId="3732D43F" w:rsidR="00DE0A62" w:rsidRPr="00812ADD" w:rsidRDefault="00DE0A6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dxa"/>
          </w:tcPr>
          <w:p w14:paraId="545F6C87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19" w:type="dxa"/>
          </w:tcPr>
          <w:p w14:paraId="6BD35048" w14:textId="77777777" w:rsidR="00A85C51" w:rsidRPr="00812ADD" w:rsidRDefault="00A85C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51B6BC4" w14:textId="77777777" w:rsidR="006C4485" w:rsidRDefault="00934A12">
      <w:pPr>
        <w:rPr>
          <w:rFonts w:ascii="Times New Roman" w:hAnsi="Times New Roman" w:cs="Times New Roman"/>
          <w:sz w:val="24"/>
          <w:szCs w:val="24"/>
        </w:rPr>
      </w:pPr>
      <w:r w:rsidRPr="00812ADD">
        <w:rPr>
          <w:rFonts w:ascii="Times New Roman" w:hAnsi="Times New Roman" w:cs="Times New Roman"/>
          <w:sz w:val="24"/>
          <w:szCs w:val="24"/>
        </w:rPr>
        <w:br/>
      </w:r>
    </w:p>
    <w:p w14:paraId="5398657B" w14:textId="05778502" w:rsidR="00A85C51" w:rsidRPr="00812ADD" w:rsidRDefault="00934A12" w:rsidP="00E1039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812ADD">
        <w:rPr>
          <w:rFonts w:ascii="Times New Roman" w:hAnsi="Times New Roman" w:cs="Times New Roman"/>
          <w:sz w:val="24"/>
          <w:szCs w:val="24"/>
        </w:rPr>
        <w:t>Dis</w:t>
      </w:r>
      <w:r w:rsidR="00DE0A62" w:rsidRPr="00812ADD">
        <w:rPr>
          <w:rFonts w:ascii="Times New Roman" w:hAnsi="Times New Roman" w:cs="Times New Roman"/>
          <w:sz w:val="24"/>
          <w:szCs w:val="24"/>
        </w:rPr>
        <w:t>ediakan</w:t>
      </w:r>
      <w:proofErr w:type="spellEnd"/>
      <w:r w:rsidRPr="00812ADD">
        <w:rPr>
          <w:rFonts w:ascii="Times New Roman" w:hAnsi="Times New Roman" w:cs="Times New Roman"/>
          <w:sz w:val="24"/>
          <w:szCs w:val="24"/>
        </w:rPr>
        <w:t xml:space="preserve"> oleh: </w:t>
      </w:r>
      <w:r w:rsidR="00D33311">
        <w:rPr>
          <w:rFonts w:ascii="Times New Roman" w:hAnsi="Times New Roman" w:cs="Times New Roman"/>
          <w:sz w:val="24"/>
          <w:szCs w:val="24"/>
        </w:rPr>
        <w:t xml:space="preserve">Muhammad </w:t>
      </w:r>
      <w:proofErr w:type="spellStart"/>
      <w:r w:rsidR="00D33311">
        <w:rPr>
          <w:rFonts w:ascii="Times New Roman" w:hAnsi="Times New Roman" w:cs="Times New Roman"/>
          <w:sz w:val="24"/>
          <w:szCs w:val="24"/>
        </w:rPr>
        <w:t>Afif</w:t>
      </w:r>
      <w:proofErr w:type="spellEnd"/>
      <w:r w:rsidR="00D333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33311">
        <w:rPr>
          <w:rFonts w:ascii="Times New Roman" w:hAnsi="Times New Roman" w:cs="Times New Roman"/>
          <w:sz w:val="24"/>
          <w:szCs w:val="24"/>
        </w:rPr>
        <w:t>haziq</w:t>
      </w:r>
      <w:proofErr w:type="spellEnd"/>
      <w:r w:rsidR="00D33311">
        <w:rPr>
          <w:rFonts w:ascii="Times New Roman" w:hAnsi="Times New Roman" w:cs="Times New Roman"/>
          <w:sz w:val="24"/>
          <w:szCs w:val="24"/>
        </w:rPr>
        <w:t xml:space="preserve"> bin </w:t>
      </w:r>
      <w:proofErr w:type="spellStart"/>
      <w:r w:rsidR="00D33311">
        <w:rPr>
          <w:rFonts w:ascii="Times New Roman" w:hAnsi="Times New Roman" w:cs="Times New Roman"/>
          <w:sz w:val="24"/>
          <w:szCs w:val="24"/>
        </w:rPr>
        <w:t>Shaarul</w:t>
      </w:r>
      <w:proofErr w:type="spellEnd"/>
    </w:p>
    <w:p w14:paraId="247DC2DE" w14:textId="77777777" w:rsidR="006C4485" w:rsidRDefault="006C4485">
      <w:pPr>
        <w:rPr>
          <w:rFonts w:ascii="Times New Roman" w:hAnsi="Times New Roman" w:cs="Times New Roman"/>
          <w:sz w:val="24"/>
          <w:szCs w:val="24"/>
        </w:rPr>
      </w:pPr>
    </w:p>
    <w:p w14:paraId="187A0789" w14:textId="02D4262A" w:rsidR="00A85C51" w:rsidRPr="00812ADD" w:rsidRDefault="00934A12" w:rsidP="00E1039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812ADD">
        <w:rPr>
          <w:rFonts w:ascii="Times New Roman" w:hAnsi="Times New Roman" w:cs="Times New Roman"/>
          <w:sz w:val="24"/>
          <w:szCs w:val="24"/>
        </w:rPr>
        <w:t xml:space="preserve">Tarikh: </w:t>
      </w:r>
      <w:r w:rsidR="00D33311">
        <w:rPr>
          <w:rFonts w:ascii="Times New Roman" w:hAnsi="Times New Roman" w:cs="Times New Roman"/>
          <w:sz w:val="24"/>
          <w:szCs w:val="24"/>
        </w:rPr>
        <w:t>6/8/2026</w:t>
      </w:r>
    </w:p>
    <w:sectPr w:rsidR="00A85C51" w:rsidRPr="00812AD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E094EE6"/>
    <w:multiLevelType w:val="hybridMultilevel"/>
    <w:tmpl w:val="14A41B6C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10ED"/>
    <w:rsid w:val="00186244"/>
    <w:rsid w:val="00235520"/>
    <w:rsid w:val="0029639D"/>
    <w:rsid w:val="00326F90"/>
    <w:rsid w:val="004D4716"/>
    <w:rsid w:val="00591E4D"/>
    <w:rsid w:val="00620125"/>
    <w:rsid w:val="00640723"/>
    <w:rsid w:val="00695FDF"/>
    <w:rsid w:val="006C4485"/>
    <w:rsid w:val="00812ADD"/>
    <w:rsid w:val="00934A12"/>
    <w:rsid w:val="00966893"/>
    <w:rsid w:val="00A85C51"/>
    <w:rsid w:val="00AA1D8D"/>
    <w:rsid w:val="00B47730"/>
    <w:rsid w:val="00B5450C"/>
    <w:rsid w:val="00C11FAB"/>
    <w:rsid w:val="00CB0664"/>
    <w:rsid w:val="00D26488"/>
    <w:rsid w:val="00D33311"/>
    <w:rsid w:val="00DE0A62"/>
    <w:rsid w:val="00E073C4"/>
    <w:rsid w:val="00E10396"/>
    <w:rsid w:val="00E64F1F"/>
    <w:rsid w:val="00E964B1"/>
    <w:rsid w:val="00FA754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3ABEA3"/>
  <w14:defaultImageDpi w14:val="300"/>
  <w15:docId w15:val="{3AACC6B5-58F4-4E68-828C-7A29A1E82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E64F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64F1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64F1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4F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4F1F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E64F1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81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KV09</cp:lastModifiedBy>
  <cp:revision>2</cp:revision>
  <dcterms:created xsi:type="dcterms:W3CDTF">2026-08-06T02:11:00Z</dcterms:created>
  <dcterms:modified xsi:type="dcterms:W3CDTF">2026-08-06T02:11:00Z</dcterms:modified>
  <cp:category/>
</cp:coreProperties>
</file>