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9 Tiles Puzzle</w:t>
      </w:r>
    </w:p>
    <w:p>
      <w:pPr>
        <w:pStyle w:val="Title"/>
      </w:pPr>
      <w:r>
        <w:t xml:space="preserve">Launch Ad Campaign Plan</w:t>
      </w:r>
    </w:p>
    <w:p>
      <w:pPr>
        <w:pStyle w:val="Subtitle"/>
      </w:pPr>
      <w:r>
        <w:t xml:space="preserve">Monday, Aug 24 – Monday, Sept 28, 2026  ·  5-week plan, organic-first with optional paid upgrades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5B4FE9" w:val="clear"/>
            <w:tcMar>
              <w:top w:type="dxa" w:w="100"/>
              <w:left w:type="dxa" w:w="120"/>
              <w:bottom w:type="dxa" w:w="100"/>
              <w:right w:type="dxa" w:w="120"/>
            </w:tcMar>
          </w:tcPr>
          <w:p>
            <w:r>
              <w:rPr>
                <w:b/>
                <w:bCs/>
                <w:color w:val="FFFFFF"/>
              </w:rPr>
              <w:t xml:space="preserve">At a glance</w:t>
            </w:r>
          </w:p>
        </w:tc>
        <w:tc>
          <w:tcPr>
            <w:tcW w:type="dxa" w:w="6300"/>
            <w:shd w:fill="5B4FE9" w:val="clear"/>
            <w:tcMar>
              <w:top w:type="dxa" w:w="100"/>
              <w:left w:type="dxa" w:w="120"/>
              <w:bottom w:type="dxa" w:w="100"/>
              <w:right w:type="dxa" w:w="120"/>
            </w:tcMar>
          </w:tcPr>
          <w:p>
            <w:r>
              <w:rPr>
                <w:b/>
                <w:bCs/>
                <w:color w:val="FFFFFF"/>
              </w:rPr>
              <w:t xml:space="preserve"/>
            </w:r>
          </w:p>
        </w:tc>
      </w:tr>
      <w:tr>
        <w:tc>
          <w:tcPr>
            <w:tcW w:type="dxa" w:w="3200"/>
            <w:tcMar>
              <w:top w:type="dxa" w:w="100"/>
              <w:left w:type="dxa" w:w="120"/>
              <w:bottom w:type="dxa" w:w="100"/>
              <w:right w:type="dxa" w:w="120"/>
            </w:tcMar>
          </w:tcPr>
          <w:p>
            <w:r>
              <w:rPr>
                <w:b w:val="false"/>
                <w:bCs w:val="false"/>
              </w:rPr>
              <w:t xml:space="preserve">Campaign window</w:t>
            </w:r>
          </w:p>
        </w:tc>
        <w:tc>
          <w:tcPr>
            <w:tcW w:type="dxa" w:w="6300"/>
            <w:tcMar>
              <w:top w:type="dxa" w:w="100"/>
              <w:left w:type="dxa" w:w="120"/>
              <w:bottom w:type="dxa" w:w="100"/>
              <w:right w:type="dxa" w:w="120"/>
            </w:tcMar>
          </w:tcPr>
          <w:p>
            <w:r>
              <w:rPr>
                <w:b w:val="false"/>
                <w:bCs w:val="false"/>
              </w:rPr>
              <w:t xml:space="preserve">Mon Aug 24 → launch day Mon Sep 28, 2026 (exactly 5 weeks)</w:t>
            </w:r>
          </w:p>
        </w:tc>
      </w:tr>
      <w:tr>
        <w:tc>
          <w:tcPr>
            <w:tcW w:type="dxa" w:w="3200"/>
            <w:shd w:fill="F7F7FB" w:val="clear"/>
            <w:tcMar>
              <w:top w:type="dxa" w:w="100"/>
              <w:left w:type="dxa" w:w="120"/>
              <w:bottom w:type="dxa" w:w="100"/>
              <w:right w:type="dxa" w:w="120"/>
            </w:tcMar>
          </w:tcPr>
          <w:p>
            <w:r>
              <w:rPr>
                <w:b w:val="false"/>
                <w:bCs w:val="false"/>
              </w:rPr>
              <w:t xml:space="preserve">Team</w:t>
            </w:r>
          </w:p>
        </w:tc>
        <w:tc>
          <w:tcPr>
            <w:tcW w:type="dxa" w:w="6300"/>
            <w:shd w:fill="F7F7FB" w:val="clear"/>
            <w:tcMar>
              <w:top w:type="dxa" w:w="100"/>
              <w:left w:type="dxa" w:w="120"/>
              <w:bottom w:type="dxa" w:w="100"/>
              <w:right w:type="dxa" w:w="120"/>
            </w:tcMar>
          </w:tcPr>
          <w:p>
            <w:r>
              <w:rPr>
                <w:b w:val="false"/>
                <w:bCs w:val="false"/>
              </w:rPr>
              <w:t xml:space="preserve">Solo, part-time — plan is paced accordingly (not daily posting on every channel)</w:t>
            </w:r>
          </w:p>
        </w:tc>
      </w:tr>
      <w:tr>
        <w:tc>
          <w:tcPr>
            <w:tcW w:type="dxa" w:w="3200"/>
            <w:tcMar>
              <w:top w:type="dxa" w:w="100"/>
              <w:left w:type="dxa" w:w="120"/>
              <w:bottom w:type="dxa" w:w="100"/>
              <w:right w:type="dxa" w:w="120"/>
            </w:tcMar>
          </w:tcPr>
          <w:p>
            <w:r>
              <w:rPr>
                <w:b w:val="false"/>
                <w:bCs w:val="false"/>
              </w:rPr>
              <w:t xml:space="preserve">Starting audience</w:t>
            </w:r>
          </w:p>
        </w:tc>
        <w:tc>
          <w:tcPr>
            <w:tcW w:type="dxa" w:w="6300"/>
            <w:tcMar>
              <w:top w:type="dxa" w:w="100"/>
              <w:left w:type="dxa" w:w="120"/>
              <w:bottom w:type="dxa" w:w="100"/>
              <w:right w:type="dxa" w:w="120"/>
            </w:tcMar>
          </w:tcPr>
          <w:p>
            <w:r>
              <w:rPr>
                <w:b w:val="false"/>
                <w:bCs w:val="false"/>
              </w:rPr>
              <w:t xml:space="preserve">Zero on all platforms — plan leans on organic discovery (TikTok/Reels/Shorts algorithms) and niche communities (Reddit, Product Hunt), not existing followers</w:t>
            </w:r>
          </w:p>
        </w:tc>
      </w:tr>
      <w:tr>
        <w:tc>
          <w:tcPr>
            <w:tcW w:type="dxa" w:w="3200"/>
            <w:shd w:fill="F7F7FB" w:val="clear"/>
            <w:tcMar>
              <w:top w:type="dxa" w:w="100"/>
              <w:left w:type="dxa" w:w="120"/>
              <w:bottom w:type="dxa" w:w="100"/>
              <w:right w:type="dxa" w:w="120"/>
            </w:tcMar>
          </w:tcPr>
          <w:p>
            <w:r>
              <w:rPr>
                <w:b w:val="false"/>
                <w:bCs w:val="false"/>
              </w:rPr>
              <w:t xml:space="preserve">Budget</w:t>
            </w:r>
          </w:p>
        </w:tc>
        <w:tc>
          <w:tcPr>
            <w:tcW w:type="dxa" w:w="6300"/>
            <w:shd w:fill="F7F7FB" w:val="clear"/>
            <w:tcMar>
              <w:top w:type="dxa" w:w="100"/>
              <w:left w:type="dxa" w:w="120"/>
              <w:bottom w:type="dxa" w:w="100"/>
              <w:right w:type="dxa" w:w="120"/>
            </w:tcMar>
          </w:tcPr>
          <w:p>
            <w:r>
              <w:rPr>
                <w:b w:val="false"/>
                <w:bCs w:val="false"/>
              </w:rPr>
              <w:t xml:space="preserve">Not yet decided — plan is fully organic by default, with a clearly-marked optional paid layer for weeks 4–5 if you choose to spend</w:t>
            </w:r>
          </w:p>
        </w:tc>
      </w:tr>
      <w:tr>
        <w:tc>
          <w:tcPr>
            <w:tcW w:type="dxa" w:w="3200"/>
            <w:tcMar>
              <w:top w:type="dxa" w:w="100"/>
              <w:left w:type="dxa" w:w="120"/>
              <w:bottom w:type="dxa" w:w="100"/>
              <w:right w:type="dxa" w:w="120"/>
            </w:tcMar>
          </w:tcPr>
          <w:p>
            <w:r>
              <w:rPr>
                <w:b w:val="false"/>
                <w:bCs w:val="false"/>
              </w:rPr>
              <w:t xml:space="preserve">Pre-launch CTA</w:t>
            </w:r>
          </w:p>
        </w:tc>
        <w:tc>
          <w:tcPr>
            <w:tcW w:type="dxa" w:w="6300"/>
            <w:tcMar>
              <w:top w:type="dxa" w:w="100"/>
              <w:left w:type="dxa" w:w="120"/>
              <w:bottom w:type="dxa" w:w="100"/>
              <w:right w:type="dxa" w:w="120"/>
            </w:tcMar>
          </w:tcPr>
          <w:p>
            <w:r>
              <w:rPr>
                <w:b w:val="false"/>
                <w:bCs w:val="false"/>
              </w:rPr>
              <w:t xml:space="preserve">Join the free TestFlight beta — testers keep the full app free forever</w:t>
            </w:r>
          </w:p>
        </w:tc>
      </w:tr>
      <w:tr>
        <w:tc>
          <w:tcPr>
            <w:tcW w:type="dxa" w:w="3200"/>
            <w:shd w:fill="F7F7FB" w:val="clear"/>
            <w:tcMar>
              <w:top w:type="dxa" w:w="100"/>
              <w:left w:type="dxa" w:w="120"/>
              <w:bottom w:type="dxa" w:w="100"/>
              <w:right w:type="dxa" w:w="120"/>
            </w:tcMar>
          </w:tcPr>
          <w:p>
            <w:r>
              <w:rPr>
                <w:b w:val="false"/>
                <w:bCs w:val="false"/>
              </w:rPr>
              <w:t xml:space="preserve">Launch-day CTA</w:t>
            </w:r>
          </w:p>
        </w:tc>
        <w:tc>
          <w:tcPr>
            <w:tcW w:type="dxa" w:w="6300"/>
            <w:shd w:fill="F7F7FB" w:val="clear"/>
            <w:tcMar>
              <w:top w:type="dxa" w:w="100"/>
              <w:left w:type="dxa" w:w="120"/>
              <w:bottom w:type="dxa" w:w="100"/>
              <w:right w:type="dxa" w:w="120"/>
            </w:tcMar>
          </w:tcPr>
          <w:p>
            <w:r>
              <w:rPr>
                <w:b w:val="false"/>
                <w:bCs w:val="false"/>
              </w:rPr>
              <w:t xml:space="preserve">Download / preorder converts automatically on the App Store</w:t>
            </w:r>
          </w:p>
        </w:tc>
      </w:tr>
      <w:tr>
        <w:tc>
          <w:tcPr>
            <w:tcW w:type="dxa" w:w="3200"/>
            <w:tcMar>
              <w:top w:type="dxa" w:w="100"/>
              <w:left w:type="dxa" w:w="120"/>
              <w:bottom w:type="dxa" w:w="100"/>
              <w:right w:type="dxa" w:w="120"/>
            </w:tcMar>
          </w:tcPr>
          <w:p>
            <w:r>
              <w:rPr>
                <w:b w:val="false"/>
                <w:bCs w:val="false"/>
              </w:rPr>
              <w:t xml:space="preserve">App Store listing</w:t>
            </w:r>
          </w:p>
        </w:tc>
        <w:tc>
          <w:tcPr>
            <w:tcW w:type="dxa" w:w="6300"/>
            <w:tcMar>
              <w:top w:type="dxa" w:w="100"/>
              <w:left w:type="dxa" w:w="120"/>
              <w:bottom w:type="dxa" w:w="100"/>
              <w:right w:type="dxa" w:w="120"/>
            </w:tcMar>
          </w:tcPr>
          <w:p>
            <w:r>
              <w:rPr>
                <w:b w:val="false"/>
                <w:bCs w:val="false"/>
              </w:rPr>
              <w:t xml:space="preserve">apps.apple.com/app/id6776386637</w:t>
            </w:r>
          </w:p>
        </w:tc>
      </w:tr>
      <w:tr>
        <w:tc>
          <w:tcPr>
            <w:tcW w:type="dxa" w:w="3200"/>
            <w:shd w:fill="F7F7FB" w:val="clear"/>
            <w:tcMar>
              <w:top w:type="dxa" w:w="100"/>
              <w:left w:type="dxa" w:w="120"/>
              <w:bottom w:type="dxa" w:w="100"/>
              <w:right w:type="dxa" w:w="120"/>
            </w:tcMar>
          </w:tcPr>
          <w:p>
            <w:r>
              <w:rPr>
                <w:b w:val="false"/>
                <w:bCs w:val="false"/>
              </w:rPr>
              <w:t xml:space="preserve">TestFlight beta link</w:t>
            </w:r>
          </w:p>
        </w:tc>
        <w:tc>
          <w:tcPr>
            <w:tcW w:type="dxa" w:w="6300"/>
            <w:shd w:fill="F7F7FB" w:val="clear"/>
            <w:tcMar>
              <w:top w:type="dxa" w:w="100"/>
              <w:left w:type="dxa" w:w="120"/>
              <w:bottom w:type="dxa" w:w="100"/>
              <w:right w:type="dxa" w:w="120"/>
            </w:tcMar>
          </w:tcPr>
          <w:p>
            <w:r>
              <w:rPr>
                <w:b w:val="false"/>
                <w:bCs w:val="false"/>
              </w:rPr>
              <w:t xml:space="preserve">testflight.apple.com/join/7FvEWNPR</w:t>
            </w:r>
          </w:p>
        </w:tc>
      </w:tr>
      <w:tr>
        <w:tc>
          <w:tcPr>
            <w:tcW w:type="dxa" w:w="3200"/>
            <w:tcMar>
              <w:top w:type="dxa" w:w="100"/>
              <w:left w:type="dxa" w:w="120"/>
              <w:bottom w:type="dxa" w:w="100"/>
              <w:right w:type="dxa" w:w="120"/>
            </w:tcMar>
          </w:tcPr>
          <w:p>
            <w:r>
              <w:rPr>
                <w:b w:val="false"/>
                <w:bCs w:val="false"/>
              </w:rPr>
              <w:t xml:space="preserve">Landing page</w:t>
            </w:r>
          </w:p>
        </w:tc>
        <w:tc>
          <w:tcPr>
            <w:tcW w:type="dxa" w:w="6300"/>
            <w:tcMar>
              <w:top w:type="dxa" w:w="100"/>
              <w:left w:type="dxa" w:w="120"/>
              <w:bottom w:type="dxa" w:w="100"/>
              <w:right w:type="dxa" w:w="120"/>
            </w:tcMar>
          </w:tcPr>
          <w:p>
            <w:r>
              <w:rPr>
                <w:b w:val="false"/>
                <w:bCs w:val="false"/>
              </w:rPr>
              <w:t xml:space="preserve">cilippofilia.github.io/NineTilesPuzzle</w:t>
            </w:r>
          </w:p>
        </w:tc>
      </w:tr>
    </w:tbl>
    <w:p>
      <w:pPr>
        <w:pStyle w:val="Heading1"/>
        <w:spacing w:after="200" w:before="480"/>
      </w:pPr>
      <w:r>
        <w:t xml:space="preserve">Strategy in brief</w:t>
      </w:r>
    </w:p>
    <w:p>
      <w:pPr>
        <w:spacing w:after="160"/>
      </w:pPr>
      <w:r>
        <w:t xml:space="preserve">9 Tiles Puzzle is a strong fit for a zero-budget-first campaign because its core loop — a photo scrambling into tiles and sliding back together — is inherently video-shaped. Watching a jumble resolve into a clean picture is the same visual hook that drives the “oddly satisfying” genre on TikTok, Reels, and Shorts, and that genre has a track record of reaching brand-new accounts with zero followers through the For You / Explore / Shorts feeds. That's the center of gravity for this plan: short, silent, loop-friendly video, repurposed across three platforms from a single recording.</w:t>
      </w:r>
    </w:p>
    <w:p>
      <w:pPr>
        <w:spacing w:after="160"/>
      </w:pPr>
      <w:r>
        <w:t xml:space="preserve">Everything else supports that center. Reddit and Product Hunt are where the app's actual audience already gathers and evaluates new tools — iOS enthusiasts, indie-game communities, and beta testers — so they get tailored, non-video posts and careful attention to each community's self-promotion etiquette. X and LinkedIn are lower-effort, text-first channels for build-in-public credibility, useful for getting noticed by press, curators, and other developers rather than for direct downloads. Facebook, with no existing Page audience, is treated as a group-participation channel rather than a broadcast one unless paid budget gets involved.</w:t>
      </w:r>
    </w:p>
    <w:p>
      <w:pPr>
        <w:spacing w:after="160"/>
      </w:pPr>
      <w:r>
        <w:t xml:space="preserve">Because you're solo and part-time, the cadence below is intentionally lighter than “post everywhere daily.” Two to three videos a week — each one repurposed to TikTok, Instagram Reels, and YouTube Shorts — is the backbone. Everything else is lower-frequency and lower-effort by design.</w:t>
      </w:r>
    </w:p>
    <w:p>
      <w:pPr>
        <w:pStyle w:val="Heading1"/>
        <w:spacing w:after="200" w:before="480"/>
      </w:pPr>
      <w:r>
        <w:t xml:space="preserve">Platform priorities</w:t>
      </w:r>
    </w:p>
    <w:p>
      <w:pPr>
        <w:spacing w:after="160"/>
      </w:pPr>
      <w:r>
        <w:t xml:space="preserve">Ranked by expected return for a solo dev starting from zero, given the video-friendly nature of the core gameplay.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200"/>
      </w:tblGrid>
      <w:tr>
        <w:trPr>
          <w:tblHeader/>
        </w:trPr>
        <w:tc>
          <w:tcPr>
            <w:tcW w:type="dxa" w:w="1900"/>
            <w:shd w:fill="5B4FE9" w:val="clear"/>
            <w:tcMar>
              <w:top w:type="dxa" w:w="100"/>
              <w:left w:type="dxa" w:w="120"/>
              <w:bottom w:type="dxa" w:w="100"/>
              <w:right w:type="dxa" w:w="120"/>
            </w:tcMar>
          </w:tcPr>
          <w:p>
            <w:r>
              <w:rPr>
                <w:b/>
                <w:bCs/>
                <w:color w:val="FFFFFF"/>
              </w:rPr>
              <w:t xml:space="preserve">Platform</w:t>
            </w:r>
          </w:p>
        </w:tc>
        <w:tc>
          <w:tcPr>
            <w:tcW w:type="dxa" w:w="1500"/>
            <w:shd w:fill="5B4FE9" w:val="clear"/>
            <w:tcMar>
              <w:top w:type="dxa" w:w="100"/>
              <w:left w:type="dxa" w:w="120"/>
              <w:bottom w:type="dxa" w:w="100"/>
              <w:right w:type="dxa" w:w="120"/>
            </w:tcMar>
          </w:tcPr>
          <w:p>
            <w:r>
              <w:rPr>
                <w:b/>
                <w:bCs/>
                <w:color w:val="FFFFFF"/>
              </w:rPr>
              <w:t xml:space="preserve">Tier</w:t>
            </w:r>
          </w:p>
        </w:tc>
        <w:tc>
          <w:tcPr>
            <w:tcW w:type="dxa" w:w="1900"/>
            <w:shd w:fill="5B4FE9" w:val="clear"/>
            <w:tcMar>
              <w:top w:type="dxa" w:w="100"/>
              <w:left w:type="dxa" w:w="120"/>
              <w:bottom w:type="dxa" w:w="100"/>
              <w:right w:type="dxa" w:w="120"/>
            </w:tcMar>
          </w:tcPr>
          <w:p>
            <w:r>
              <w:rPr>
                <w:b/>
                <w:bCs/>
                <w:color w:val="FFFFFF"/>
              </w:rPr>
              <w:t xml:space="preserve">Cadence</w:t>
            </w:r>
          </w:p>
        </w:tc>
        <w:tc>
          <w:tcPr>
            <w:tcW w:type="dxa" w:w="4200"/>
            <w:shd w:fill="5B4FE9" w:val="clear"/>
            <w:tcMar>
              <w:top w:type="dxa" w:w="100"/>
              <w:left w:type="dxa" w:w="120"/>
              <w:bottom w:type="dxa" w:w="100"/>
              <w:right w:type="dxa" w:w="120"/>
            </w:tcMar>
          </w:tcPr>
          <w:p>
            <w:r>
              <w:rPr>
                <w:b/>
                <w:bCs/>
                <w:color w:val="FFFFFF"/>
              </w:rPr>
              <w:t xml:space="preserve">Why</w:t>
            </w:r>
          </w:p>
        </w:tc>
      </w:tr>
      <w:tr>
        <w:tc>
          <w:tcPr>
            <w:tcW w:type="dxa" w:w="1900"/>
            <w:tcMar>
              <w:top w:type="dxa" w:w="100"/>
              <w:left w:type="dxa" w:w="120"/>
              <w:bottom w:type="dxa" w:w="100"/>
              <w:right w:type="dxa" w:w="120"/>
            </w:tcMar>
          </w:tcPr>
          <w:p>
            <w:r>
              <w:rPr>
                <w:b w:val="false"/>
                <w:bCs w:val="false"/>
              </w:rPr>
              <w:t xml:space="preserve">TikTok</w:t>
            </w:r>
          </w:p>
        </w:tc>
        <w:tc>
          <w:tcPr>
            <w:tcW w:type="dxa" w:w="1500"/>
            <w:tcMar>
              <w:top w:type="dxa" w:w="100"/>
              <w:left w:type="dxa" w:w="120"/>
              <w:bottom w:type="dxa" w:w="100"/>
              <w:right w:type="dxa" w:w="120"/>
            </w:tcMar>
          </w:tcPr>
          <w:p>
            <w:r>
              <w:rPr>
                <w:b w:val="false"/>
                <w:bCs w:val="false"/>
              </w:rPr>
              <w:t xml:space="preserve">1 — primary</w:t>
            </w:r>
          </w:p>
        </w:tc>
        <w:tc>
          <w:tcPr>
            <w:tcW w:type="dxa" w:w="1900"/>
            <w:tcMar>
              <w:top w:type="dxa" w:w="100"/>
              <w:left w:type="dxa" w:w="120"/>
              <w:bottom w:type="dxa" w:w="100"/>
              <w:right w:type="dxa" w:w="120"/>
            </w:tcMar>
          </w:tcPr>
          <w:p>
            <w:r>
              <w:rPr>
                <w:b w:val="false"/>
                <w:bCs w:val="false"/>
              </w:rPr>
              <w:t xml:space="preserve">2–3 videos/wk</w:t>
            </w:r>
          </w:p>
        </w:tc>
        <w:tc>
          <w:tcPr>
            <w:tcW w:type="dxa" w:w="4200"/>
            <w:tcMar>
              <w:top w:type="dxa" w:w="100"/>
              <w:left w:type="dxa" w:w="120"/>
              <w:bottom w:type="dxa" w:w="100"/>
              <w:right w:type="dxa" w:w="120"/>
            </w:tcMar>
          </w:tcPr>
          <w:p>
            <w:r>
              <w:rPr>
                <w:b w:val="false"/>
                <w:bCs w:val="false"/>
              </w:rPr>
              <w:t xml:space="preserve">Best cold-start discovery for satisfying/puzzle video; algorithm doesn't require existing followers.</w:t>
            </w:r>
          </w:p>
        </w:tc>
      </w:tr>
      <w:tr>
        <w:tc>
          <w:tcPr>
            <w:tcW w:type="dxa" w:w="1900"/>
            <w:shd w:fill="F7F7FB" w:val="clear"/>
            <w:tcMar>
              <w:top w:type="dxa" w:w="100"/>
              <w:left w:type="dxa" w:w="120"/>
              <w:bottom w:type="dxa" w:w="100"/>
              <w:right w:type="dxa" w:w="120"/>
            </w:tcMar>
          </w:tcPr>
          <w:p>
            <w:r>
              <w:rPr>
                <w:b w:val="false"/>
                <w:bCs w:val="false"/>
              </w:rPr>
              <w:t xml:space="preserve">Instagram (Reels)</w:t>
            </w:r>
          </w:p>
        </w:tc>
        <w:tc>
          <w:tcPr>
            <w:tcW w:type="dxa" w:w="1500"/>
            <w:shd w:fill="F7F7FB" w:val="clear"/>
            <w:tcMar>
              <w:top w:type="dxa" w:w="100"/>
              <w:left w:type="dxa" w:w="120"/>
              <w:bottom w:type="dxa" w:w="100"/>
              <w:right w:type="dxa" w:w="120"/>
            </w:tcMar>
          </w:tcPr>
          <w:p>
            <w:r>
              <w:rPr>
                <w:b w:val="false"/>
                <w:bCs w:val="false"/>
              </w:rPr>
              <w:t xml:space="preserve">1 — primary</w:t>
            </w:r>
          </w:p>
        </w:tc>
        <w:tc>
          <w:tcPr>
            <w:tcW w:type="dxa" w:w="1900"/>
            <w:shd w:fill="F7F7FB" w:val="clear"/>
            <w:tcMar>
              <w:top w:type="dxa" w:w="100"/>
              <w:left w:type="dxa" w:w="120"/>
              <w:bottom w:type="dxa" w:w="100"/>
              <w:right w:type="dxa" w:w="120"/>
            </w:tcMar>
          </w:tcPr>
          <w:p>
            <w:r>
              <w:rPr>
                <w:b w:val="false"/>
                <w:bCs w:val="false"/>
              </w:rPr>
              <w:t xml:space="preserve">Same clips as TikTok</w:t>
            </w:r>
          </w:p>
        </w:tc>
        <w:tc>
          <w:tcPr>
            <w:tcW w:type="dxa" w:w="4200"/>
            <w:shd w:fill="F7F7FB" w:val="clear"/>
            <w:tcMar>
              <w:top w:type="dxa" w:w="100"/>
              <w:left w:type="dxa" w:w="120"/>
              <w:bottom w:type="dxa" w:w="100"/>
              <w:right w:type="dxa" w:w="120"/>
            </w:tcMar>
          </w:tcPr>
          <w:p>
            <w:r>
              <w:rPr>
                <w:b w:val="false"/>
                <w:bCs w:val="false"/>
              </w:rPr>
              <w:t xml:space="preserve">Same content, second distribution channel, near-zero extra effort.</w:t>
            </w:r>
          </w:p>
        </w:tc>
      </w:tr>
      <w:tr>
        <w:tc>
          <w:tcPr>
            <w:tcW w:type="dxa" w:w="1900"/>
            <w:tcMar>
              <w:top w:type="dxa" w:w="100"/>
              <w:left w:type="dxa" w:w="120"/>
              <w:bottom w:type="dxa" w:w="100"/>
              <w:right w:type="dxa" w:w="120"/>
            </w:tcMar>
          </w:tcPr>
          <w:p>
            <w:r>
              <w:rPr>
                <w:b w:val="false"/>
                <w:bCs w:val="false"/>
              </w:rPr>
              <w:t xml:space="preserve">Reddit</w:t>
            </w:r>
          </w:p>
        </w:tc>
        <w:tc>
          <w:tcPr>
            <w:tcW w:type="dxa" w:w="1500"/>
            <w:tcMar>
              <w:top w:type="dxa" w:w="100"/>
              <w:left w:type="dxa" w:w="120"/>
              <w:bottom w:type="dxa" w:w="100"/>
              <w:right w:type="dxa" w:w="120"/>
            </w:tcMar>
          </w:tcPr>
          <w:p>
            <w:r>
              <w:rPr>
                <w:b w:val="false"/>
                <w:bCs w:val="false"/>
              </w:rPr>
              <w:t xml:space="preserve">1 — primary</w:t>
            </w:r>
          </w:p>
        </w:tc>
        <w:tc>
          <w:tcPr>
            <w:tcW w:type="dxa" w:w="1900"/>
            <w:tcMar>
              <w:top w:type="dxa" w:w="100"/>
              <w:left w:type="dxa" w:w="120"/>
              <w:bottom w:type="dxa" w:w="100"/>
              <w:right w:type="dxa" w:w="120"/>
            </w:tcMar>
          </w:tcPr>
          <w:p>
            <w:r>
              <w:rPr>
                <w:b w:val="false"/>
                <w:bCs w:val="false"/>
              </w:rPr>
              <w:t xml:space="preserve">1–2 posts/wk</w:t>
            </w:r>
          </w:p>
        </w:tc>
        <w:tc>
          <w:tcPr>
            <w:tcW w:type="dxa" w:w="4200"/>
            <w:tcMar>
              <w:top w:type="dxa" w:w="100"/>
              <w:left w:type="dxa" w:w="120"/>
              <w:bottom w:type="dxa" w:w="100"/>
              <w:right w:type="dxa" w:w="120"/>
            </w:tcMar>
          </w:tcPr>
          <w:p>
            <w:r>
              <w:rPr>
                <w:b w:val="false"/>
                <w:bCs w:val="false"/>
              </w:rPr>
              <w:t xml:space="preserve">Highest-intent audience (r/iOSBeta, r/TestFlight, r/IndieDev) — direct line to beta testers and honest feedback.</w:t>
            </w:r>
          </w:p>
        </w:tc>
      </w:tr>
      <w:tr>
        <w:tc>
          <w:tcPr>
            <w:tcW w:type="dxa" w:w="1900"/>
            <w:shd w:fill="F7F7FB" w:val="clear"/>
            <w:tcMar>
              <w:top w:type="dxa" w:w="100"/>
              <w:left w:type="dxa" w:w="120"/>
              <w:bottom w:type="dxa" w:w="100"/>
              <w:right w:type="dxa" w:w="120"/>
            </w:tcMar>
          </w:tcPr>
          <w:p>
            <w:r>
              <w:rPr>
                <w:b w:val="false"/>
                <w:bCs w:val="false"/>
              </w:rPr>
              <w:t xml:space="preserve">Product Hunt</w:t>
            </w:r>
          </w:p>
        </w:tc>
        <w:tc>
          <w:tcPr>
            <w:tcW w:type="dxa" w:w="1500"/>
            <w:shd w:fill="F7F7FB" w:val="clear"/>
            <w:tcMar>
              <w:top w:type="dxa" w:w="100"/>
              <w:left w:type="dxa" w:w="120"/>
              <w:bottom w:type="dxa" w:w="100"/>
              <w:right w:type="dxa" w:w="120"/>
            </w:tcMar>
          </w:tcPr>
          <w:p>
            <w:r>
              <w:rPr>
                <w:b w:val="false"/>
                <w:bCs w:val="false"/>
              </w:rPr>
              <w:t xml:space="preserve">1 — primary (launch event)</w:t>
            </w:r>
          </w:p>
        </w:tc>
        <w:tc>
          <w:tcPr>
            <w:tcW w:type="dxa" w:w="1900"/>
            <w:shd w:fill="F7F7FB" w:val="clear"/>
            <w:tcMar>
              <w:top w:type="dxa" w:w="100"/>
              <w:left w:type="dxa" w:w="120"/>
              <w:bottom w:type="dxa" w:w="100"/>
              <w:right w:type="dxa" w:w="120"/>
            </w:tcMar>
          </w:tcPr>
          <w:p>
            <w:r>
              <w:rPr>
                <w:b w:val="false"/>
                <w:bCs w:val="false"/>
              </w:rPr>
              <w:t xml:space="preserve">Prep weeks 3–5, all-in on Sep 28</w:t>
            </w:r>
          </w:p>
        </w:tc>
        <w:tc>
          <w:tcPr>
            <w:tcW w:type="dxa" w:w="4200"/>
            <w:shd w:fill="F7F7FB" w:val="clear"/>
            <w:tcMar>
              <w:top w:type="dxa" w:w="100"/>
              <w:left w:type="dxa" w:w="120"/>
              <w:bottom w:type="dxa" w:w="100"/>
              <w:right w:type="dxa" w:w="120"/>
            </w:tcMar>
          </w:tcPr>
          <w:p>
            <w:r>
              <w:rPr>
                <w:b w:val="false"/>
                <w:bCs w:val="false"/>
              </w:rPr>
              <w:t xml:space="preserve">Single highest-leverage day of the whole campaign; a good PH launch can drive a spike in downloads, press pickup, and App Store featuring interest.</w:t>
            </w:r>
          </w:p>
        </w:tc>
      </w:tr>
      <w:tr>
        <w:tc>
          <w:tcPr>
            <w:tcW w:type="dxa" w:w="1900"/>
            <w:tcMar>
              <w:top w:type="dxa" w:w="100"/>
              <w:left w:type="dxa" w:w="120"/>
              <w:bottom w:type="dxa" w:w="100"/>
              <w:right w:type="dxa" w:w="120"/>
            </w:tcMar>
          </w:tcPr>
          <w:p>
            <w:r>
              <w:rPr>
                <w:b w:val="false"/>
                <w:bCs w:val="false"/>
              </w:rPr>
              <w:t xml:space="preserve">YouTube (Shorts)</w:t>
            </w:r>
          </w:p>
        </w:tc>
        <w:tc>
          <w:tcPr>
            <w:tcW w:type="dxa" w:w="1500"/>
            <w:tcMar>
              <w:top w:type="dxa" w:w="100"/>
              <w:left w:type="dxa" w:w="120"/>
              <w:bottom w:type="dxa" w:w="100"/>
              <w:right w:type="dxa" w:w="120"/>
            </w:tcMar>
          </w:tcPr>
          <w:p>
            <w:r>
              <w:rPr>
                <w:b w:val="false"/>
                <w:bCs w:val="false"/>
              </w:rPr>
              <w:t xml:space="preserve">2 — supporting</w:t>
            </w:r>
          </w:p>
        </w:tc>
        <w:tc>
          <w:tcPr>
            <w:tcW w:type="dxa" w:w="1900"/>
            <w:tcMar>
              <w:top w:type="dxa" w:w="100"/>
              <w:left w:type="dxa" w:w="120"/>
              <w:bottom w:type="dxa" w:w="100"/>
              <w:right w:type="dxa" w:w="120"/>
            </w:tcMar>
          </w:tcPr>
          <w:p>
            <w:r>
              <w:rPr>
                <w:b w:val="false"/>
                <w:bCs w:val="false"/>
              </w:rPr>
              <w:t xml:space="preserve">1–2/wk</w:t>
            </w:r>
          </w:p>
        </w:tc>
        <w:tc>
          <w:tcPr>
            <w:tcW w:type="dxa" w:w="4200"/>
            <w:tcMar>
              <w:top w:type="dxa" w:w="100"/>
              <w:left w:type="dxa" w:w="120"/>
              <w:bottom w:type="dxa" w:w="100"/>
              <w:right w:type="dxa" w:w="120"/>
            </w:tcMar>
          </w:tcPr>
          <w:p>
            <w:r>
              <w:rPr>
                <w:b w:val="false"/>
                <w:bCs w:val="false"/>
              </w:rPr>
              <w:t xml:space="preserve">Same vertical clips, third distribution channel; skip long-form — not worth the extra production time yet.</w:t>
            </w:r>
          </w:p>
        </w:tc>
      </w:tr>
      <w:tr>
        <w:tc>
          <w:tcPr>
            <w:tcW w:type="dxa" w:w="1900"/>
            <w:shd w:fill="F7F7FB" w:val="clear"/>
            <w:tcMar>
              <w:top w:type="dxa" w:w="100"/>
              <w:left w:type="dxa" w:w="120"/>
              <w:bottom w:type="dxa" w:w="100"/>
              <w:right w:type="dxa" w:w="120"/>
            </w:tcMar>
          </w:tcPr>
          <w:p>
            <w:r>
              <w:rPr>
                <w:b w:val="false"/>
                <w:bCs w:val="false"/>
              </w:rPr>
              <w:t xml:space="preserve">X / Twitter</w:t>
            </w:r>
          </w:p>
        </w:tc>
        <w:tc>
          <w:tcPr>
            <w:tcW w:type="dxa" w:w="1500"/>
            <w:shd w:fill="F7F7FB" w:val="clear"/>
            <w:tcMar>
              <w:top w:type="dxa" w:w="100"/>
              <w:left w:type="dxa" w:w="120"/>
              <w:bottom w:type="dxa" w:w="100"/>
              <w:right w:type="dxa" w:w="120"/>
            </w:tcMar>
          </w:tcPr>
          <w:p>
            <w:r>
              <w:rPr>
                <w:b w:val="false"/>
                <w:bCs w:val="false"/>
              </w:rPr>
              <w:t xml:space="preserve">2 — supporting</w:t>
            </w:r>
          </w:p>
        </w:tc>
        <w:tc>
          <w:tcPr>
            <w:tcW w:type="dxa" w:w="1900"/>
            <w:shd w:fill="F7F7FB" w:val="clear"/>
            <w:tcMar>
              <w:top w:type="dxa" w:w="100"/>
              <w:left w:type="dxa" w:w="120"/>
              <w:bottom w:type="dxa" w:w="100"/>
              <w:right w:type="dxa" w:w="120"/>
            </w:tcMar>
          </w:tcPr>
          <w:p>
            <w:r>
              <w:rPr>
                <w:b w:val="false"/>
                <w:bCs w:val="false"/>
              </w:rPr>
              <w:t xml:space="preserve">2–3 posts/wk</w:t>
            </w:r>
          </w:p>
        </w:tc>
        <w:tc>
          <w:tcPr>
            <w:tcW w:type="dxa" w:w="4200"/>
            <w:shd w:fill="F7F7FB" w:val="clear"/>
            <w:tcMar>
              <w:top w:type="dxa" w:w="100"/>
              <w:left w:type="dxa" w:w="120"/>
              <w:bottom w:type="dxa" w:w="100"/>
              <w:right w:type="dxa" w:w="120"/>
            </w:tcMar>
          </w:tcPr>
          <w:p>
            <w:r>
              <w:rPr>
                <w:b w:val="false"/>
                <w:bCs w:val="false"/>
              </w:rPr>
              <w:t xml:space="preserve">#buildinpublic / #indiedev / #iosdev community is unusually welcoming to zero-follower solo devs; good for press and dev-to-dev reach.</w:t>
            </w:r>
          </w:p>
        </w:tc>
      </w:tr>
      <w:tr>
        <w:tc>
          <w:tcPr>
            <w:tcW w:type="dxa" w:w="1900"/>
            <w:tcMar>
              <w:top w:type="dxa" w:w="100"/>
              <w:left w:type="dxa" w:w="120"/>
              <w:bottom w:type="dxa" w:w="100"/>
              <w:right w:type="dxa" w:w="120"/>
            </w:tcMar>
          </w:tcPr>
          <w:p>
            <w:r>
              <w:rPr>
                <w:b w:val="false"/>
                <w:bCs w:val="false"/>
              </w:rPr>
              <w:t xml:space="preserve">LinkedIn</w:t>
            </w:r>
          </w:p>
        </w:tc>
        <w:tc>
          <w:tcPr>
            <w:tcW w:type="dxa" w:w="1500"/>
            <w:tcMar>
              <w:top w:type="dxa" w:w="100"/>
              <w:left w:type="dxa" w:w="120"/>
              <w:bottom w:type="dxa" w:w="100"/>
              <w:right w:type="dxa" w:w="120"/>
            </w:tcMar>
          </w:tcPr>
          <w:p>
            <w:r>
              <w:rPr>
                <w:b w:val="false"/>
                <w:bCs w:val="false"/>
              </w:rPr>
              <w:t xml:space="preserve">3 — light touch</w:t>
            </w:r>
          </w:p>
        </w:tc>
        <w:tc>
          <w:tcPr>
            <w:tcW w:type="dxa" w:w="1900"/>
            <w:tcMar>
              <w:top w:type="dxa" w:w="100"/>
              <w:left w:type="dxa" w:w="120"/>
              <w:bottom w:type="dxa" w:w="100"/>
              <w:right w:type="dxa" w:w="120"/>
            </w:tcMar>
          </w:tcPr>
          <w:p>
            <w:r>
              <w:rPr>
                <w:b w:val="false"/>
                <w:bCs w:val="false"/>
              </w:rPr>
              <w:t xml:space="preserve">1 post/wk</w:t>
            </w:r>
          </w:p>
        </w:tc>
        <w:tc>
          <w:tcPr>
            <w:tcW w:type="dxa" w:w="4200"/>
            <w:tcMar>
              <w:top w:type="dxa" w:w="100"/>
              <w:left w:type="dxa" w:w="120"/>
              <w:bottom w:type="dxa" w:w="100"/>
              <w:right w:type="dxa" w:w="120"/>
            </w:tcMar>
          </w:tcPr>
          <w:p>
            <w:r>
              <w:rPr>
                <w:b w:val="false"/>
                <w:bCs w:val="false"/>
              </w:rPr>
              <w:t xml:space="preserve">Weak direct-download channel, but low cost and can surface press, curators, or App Store editorial attention. Skip first if time runs short.</w:t>
            </w:r>
          </w:p>
        </w:tc>
      </w:tr>
      <w:tr>
        <w:tc>
          <w:tcPr>
            <w:tcW w:type="dxa" w:w="1900"/>
            <w:shd w:fill="F7F7FB" w:val="clear"/>
            <w:tcMar>
              <w:top w:type="dxa" w:w="100"/>
              <w:left w:type="dxa" w:w="120"/>
              <w:bottom w:type="dxa" w:w="100"/>
              <w:right w:type="dxa" w:w="120"/>
            </w:tcMar>
          </w:tcPr>
          <w:p>
            <w:r>
              <w:rPr>
                <w:b w:val="false"/>
                <w:bCs w:val="false"/>
              </w:rPr>
              <w:t xml:space="preserve">Facebook</w:t>
            </w:r>
          </w:p>
        </w:tc>
        <w:tc>
          <w:tcPr>
            <w:tcW w:type="dxa" w:w="1500"/>
            <w:shd w:fill="F7F7FB" w:val="clear"/>
            <w:tcMar>
              <w:top w:type="dxa" w:w="100"/>
              <w:left w:type="dxa" w:w="120"/>
              <w:bottom w:type="dxa" w:w="100"/>
              <w:right w:type="dxa" w:w="120"/>
            </w:tcMar>
          </w:tcPr>
          <w:p>
            <w:r>
              <w:rPr>
                <w:b w:val="false"/>
                <w:bCs w:val="false"/>
              </w:rPr>
              <w:t xml:space="preserve">3 — light touch</w:t>
            </w:r>
          </w:p>
        </w:tc>
        <w:tc>
          <w:tcPr>
            <w:tcW w:type="dxa" w:w="1900"/>
            <w:shd w:fill="F7F7FB" w:val="clear"/>
            <w:tcMar>
              <w:top w:type="dxa" w:w="100"/>
              <w:left w:type="dxa" w:w="120"/>
              <w:bottom w:type="dxa" w:w="100"/>
              <w:right w:type="dxa" w:w="120"/>
            </w:tcMar>
          </w:tcPr>
          <w:p>
            <w:r>
              <w:rPr>
                <w:b w:val="false"/>
                <w:bCs w:val="false"/>
              </w:rPr>
              <w:t xml:space="preserve">1 post/wk (mostly groups)</w:t>
            </w:r>
          </w:p>
        </w:tc>
        <w:tc>
          <w:tcPr>
            <w:tcW w:type="dxa" w:w="4200"/>
            <w:shd w:fill="F7F7FB" w:val="clear"/>
            <w:tcMar>
              <w:top w:type="dxa" w:w="100"/>
              <w:left w:type="dxa" w:w="120"/>
              <w:bottom w:type="dxa" w:w="100"/>
              <w:right w:type="dxa" w:w="120"/>
            </w:tcMar>
          </w:tcPr>
          <w:p>
            <w:r>
              <w:rPr>
                <w:b w:val="false"/>
                <w:bCs w:val="false"/>
              </w:rPr>
              <w:t xml:space="preserve">No existing Page audience means near-zero organic reach for a new Page; treat as group participation unless paid budget is added.</w:t>
            </w:r>
          </w:p>
        </w:tc>
      </w:tr>
    </w:tbl>
    <w:p>
      <w:pPr>
        <w:pStyle w:val="Heading1"/>
        <w:spacing w:after="200" w:before="480"/>
      </w:pPr>
      <w:r>
        <w:t xml:space="preserve">Content pillars</w:t>
      </w:r>
    </w:p>
    <w:p>
      <w:pPr>
        <w:spacing w:after="160"/>
      </w:pPr>
      <w:r>
        <w:t xml:space="preserve">Every post should trace back to one of these five ideas, so the feed reads as one coherent story rather than scattered promo.</w:t>
      </w:r>
    </w:p>
    <w:p>
      <w:pPr>
        <w:pStyle w:val="ListParagraph"/>
        <w:numPr>
          <w:ilvl w:val="0"/>
          <w:numId w:val="2"/>
        </w:numPr>
        <w:spacing w:after="80"/>
      </w:pPr>
      <w:r>
        <w:t xml:space="preserve">Satisfying reveal — a scramble-to-solve time-lapse of a random photo, no talking, trending audio. The single highest-potential clip type; lean on it hardest.</w:t>
      </w:r>
      <w:r>
        <w:rPr>
          <w:i/>
        </w:rPr>
        <w:t xml:space="preserve"> (see the Landmark Guess mini-series below for a guessing-game spin-off of this format).</w:t>
      </w:r>
    </w:p>
    <w:p>
      <w:pPr>
        <w:pStyle w:val="ListParagraph"/>
        <w:numPr>
          <w:ilvl w:val="0"/>
          <w:numId w:val="2"/>
        </w:numPr>
        <w:spacing w:after="80"/>
      </w:pPr>
      <w:r>
        <w:t xml:space="preserve">Mode spotlight — one of the seven modes explained in under 20 seconds (Slide, Swap, Time Trial, Limited Moves, Zen, Haze, Chaos). Seven built-in video ideas, ready-made.</w:t>
      </w:r>
    </w:p>
    <w:p>
      <w:pPr>
        <w:pStyle w:val="ListParagraph"/>
        <w:numPr>
          <w:ilvl w:val="0"/>
          <w:numId w:val="2"/>
        </w:numPr>
        <w:spacing w:after="80"/>
      </w:pPr>
      <w:r>
        <w:t xml:space="preserve">Build-in-public — solo-dev story: SwiftUI decisions, Xcode timelapses, why a feature exists. Best for X and LinkedIn.</w:t>
      </w:r>
    </w:p>
    <w:p>
      <w:pPr>
        <w:pStyle w:val="ListParagraph"/>
        <w:numPr>
          <w:ilvl w:val="0"/>
          <w:numId w:val="2"/>
        </w:numPr>
        <w:spacing w:after="80"/>
      </w:pPr>
      <w:r>
        <w:t xml:space="preserve">Social proof — beta-tester reactions, Wall of Fame cards, achievement unlocks, streak stories. Needs a small pool of beta testers first (weeks 2–3), so schedule it after the beta push.</w:t>
      </w:r>
    </w:p>
    <w:p>
      <w:pPr>
        <w:pStyle w:val="ListParagraph"/>
        <w:numPr>
          <w:ilvl w:val="0"/>
          <w:numId w:val="2"/>
        </w:numPr>
        <w:spacing w:after="80"/>
      </w:pPr>
      <w:r>
        <w:t xml:space="preserve">Countdown &amp; CTA — “X days until launch,” free-forever beta reminder, then launch-day and Product Hunt pushes.</w:t>
      </w:r>
    </w:p>
    <w:p>
      <w:pPr>
        <w:pStyle w:val="Heading1"/>
        <w:spacing w:after="200" w:before="480"/>
      </w:pPr>
      <w:r>
        <w:t xml:space="preserve">How to actually film these</w:t>
      </w:r>
    </w:p>
    <w:p>
      <w:pPr>
        <w:spacing w:after="160"/>
      </w:pPr>
      <w:r>
        <w:t>One universal template, used for all 20 videos, so the feed feels consistent without needing a real production setup. Full shot-by-shot breakdown for every individual video lives in the “Video Shot Lists” tab of the companion spreadsheet — this section is the reusable formula behind all of them.</w:t>
      </w:r>
    </w:p>
    <w:p>
      <w:pPr>
        <w:pStyle w:val="Heading2"/>
        <w:spacing w:after="160" w:before="320"/>
      </w:pPr>
      <w:r>
        <w:t xml:space="preserve">Recording</w:t>
      </w:r>
    </w:p>
    <w:p>
      <w:pPr>
        <w:pStyle w:val="ListParagraph"/>
        <w:numPr>
          <w:ilvl w:val="0"/>
          <w:numId w:val="2"/>
        </w:numPr>
        <w:spacing w:after="80"/>
      </w:pPr>
      <w:r>
        <w:t xml:space="preserve">Record gameplay with iOS's built-in screen recorder (Control Center → Screen Recording), not a camera pointed at the phone — much cleaner footage, no glare or hand shake.</w:t>
      </w:r>
    </w:p>
    <w:p>
      <w:pPr>
        <w:pStyle w:val="ListParagraph"/>
        <w:numPr>
          <w:ilvl w:val="0"/>
          <w:numId w:val="2"/>
        </w:numPr>
        <w:spacing w:after="80"/>
      </w:pPr>
      <w:r>
        <w:t xml:space="preserve">Turn on Do Not Disturb before every recording so no notification banners drop into frame.</w:t>
      </w:r>
    </w:p>
    <w:p>
      <w:pPr>
        <w:pStyle w:val="ListParagraph"/>
        <w:numPr>
          <w:ilvl w:val="0"/>
          <w:numId w:val="2"/>
        </w:numPr>
        <w:spacing w:after="80"/>
      </w:pPr>
      <w:r>
        <w:t xml:space="preserve">For the “satisfying reveal” clips, don't rely on a random photo pulled live — pick an appealing, high-contrast image ahead of time (via the Photos-library source) so the reveal actually looks good. Busy or low-contrast photos read poorly at small size.</w:t>
      </w:r>
    </w:p>
    <w:p>
      <w:pPr>
        <w:pStyle w:val="ListParagraph"/>
        <w:numPr>
          <w:ilvl w:val="0"/>
          <w:numId w:val="2"/>
        </w:numPr>
        <w:spacing w:after="80"/>
      </w:pPr>
      <w:r>
        <w:t xml:space="preserve">Practice the solve once or twice before the take you keep — a smooth, confident solve reads far better than a fumbled one, and you don't need to fake anything, just don't record your very first attempt.</w:t>
      </w:r>
    </w:p>
    <w:p>
      <w:pPr>
        <w:pStyle w:val="Heading2"/>
        <w:spacing w:after="160" w:before="320"/>
      </w:pPr>
      <w:r>
        <w:t xml:space="preserve">Editing</w:t>
      </w:r>
    </w:p>
    <w:p>
      <w:pPr>
        <w:pStyle w:val="ListParagraph"/>
        <w:numPr>
          <w:ilvl w:val="0"/>
          <w:numId w:val="2"/>
        </w:numPr>
        <w:spacing w:after="80"/>
      </w:pPr>
      <w:r>
        <w:t xml:space="preserve">CapCut (free, iPhone and desktop) is the recommended editor — built-in auto-captions, text templates, and speed ramping cover everything this plan needs.</w:t>
      </w:r>
    </w:p>
    <w:p>
      <w:pPr>
        <w:pStyle w:val="ListParagraph"/>
        <w:numPr>
          <w:ilvl w:val="0"/>
          <w:numId w:val="2"/>
        </w:numPr>
        <w:spacing w:after="80"/>
      </w:pPr>
      <w:r>
        <w:t xml:space="preserve">Every clip follows the same three-beat structure: hook in the first 1–2 seconds (show the scrambled/foggy/glitched tiles immediately, never a logo or title card first), the body (the mechanic or solve itself), and a call-to-action text card in the last 1–2 seconds.</w:t>
      </w:r>
    </w:p>
    <w:p>
      <w:pPr>
        <w:pStyle w:val="ListParagraph"/>
        <w:numPr>
          <w:ilvl w:val="0"/>
          <w:numId w:val="2"/>
        </w:numPr>
        <w:spacing w:after="80"/>
      </w:pPr>
      <w:r>
        <w:t xml:space="preserve">Keep satisfying-reveal and mode-spotlight clips to 8–20 seconds; explainer or testimonial clips can run up to 25–30 seconds. Shorter reliably outperforms longer for the reveal format.</w:t>
      </w:r>
    </w:p>
    <w:p>
      <w:pPr>
        <w:pStyle w:val="ListParagraph"/>
        <w:numPr>
          <w:ilvl w:val="0"/>
          <w:numId w:val="2"/>
        </w:numPr>
        <w:spacing w:after="80"/>
      </w:pPr>
      <w:r>
        <w:t xml:space="preserve">Speed up slow stretches (a shuffle animation, a long fog fade) 2–3x; keep the actual solve at or near real time so the “aha” moment lands.</w:t>
      </w:r>
    </w:p>
    <w:p>
      <w:pPr>
        <w:pStyle w:val="Heading2"/>
        <w:spacing w:after="160" w:before="320"/>
      </w:pPr>
      <w:r>
        <w:t xml:space="preserve">On-screen text</w:t>
      </w:r>
    </w:p>
    <w:p>
      <w:pPr>
        <w:spacing w:after="160"/>
      </w:pPr>
      <w:r>
        <w:t xml:space="preserve">About 70–85% of viewers watch with sound off, so every clip needs burned-in captions — never rely on voiceover alone.</w:t>
      </w:r>
    </w:p>
    <w:p>
      <w:pPr>
        <w:pStyle w:val="ListParagraph"/>
        <w:numPr>
          <w:ilvl w:val="0"/>
          <w:numId w:val="2"/>
        </w:numPr>
        <w:spacing w:after="80"/>
      </w:pPr>
      <w:r>
        <w:t xml:space="preserve">Bold, high-contrast white text with a dark drop shadow for readability over any photo.</w:t>
      </w:r>
    </w:p>
    <w:p>
      <w:pPr>
        <w:pStyle w:val="ListParagraph"/>
        <w:numPr>
          <w:ilvl w:val="0"/>
          <w:numId w:val="2"/>
        </w:numPr>
        <w:spacing w:after="80"/>
      </w:pPr>
      <w:r>
        <w:t xml:space="preserve">Use your landing page's own accent color, orange (#FF8A3D), for emphasis words and the CTA text — keeps every clip visually tied to the App Store listing and landing page.</w:t>
      </w:r>
    </w:p>
    <w:p>
      <w:pPr>
        <w:pStyle w:val="ListParagraph"/>
        <w:numPr>
          <w:ilvl w:val="0"/>
          <w:numId w:val="2"/>
        </w:numPr>
        <w:spacing w:after="80"/>
      </w:pPr>
      <w:r>
        <w:t xml:space="preserve">Position text in the upper-middle third of the frame — TikTok and Reels both place their own UI (caption, profile, like/comment buttons) along the bottom and right edges, so text placed there gets covered.</w:t>
      </w:r>
    </w:p>
    <w:p>
      <w:pPr>
        <w:pStyle w:val="ListParagraph"/>
        <w:numPr>
          <w:ilvl w:val="0"/>
          <w:numId w:val="2"/>
        </w:numPr>
        <w:spacing w:after="80"/>
      </w:pPr>
      <w:r>
        <w:t xml:space="preserve">One CTA template, swapped at the halfway point of the campaign: “Free beta — link in bio, keep it forever” through Sep 27, then “Download now — link in bio” from Sep 28.</w:t>
      </w:r>
    </w:p>
    <w:p>
      <w:pPr>
        <w:pStyle w:val="Heading2"/>
        <w:spacing w:after="160" w:before="320"/>
      </w:pPr>
      <w:r>
        <w:t xml:space="preserve">Music</w:t>
      </w:r>
    </w:p>
    <w:p>
      <w:pPr>
        <w:spacing w:after="160"/>
      </w:pPr>
      <w:r>
        <w:t xml:space="preserve">Don't pre-pick audio weeks in advance — trending sounds rotate weekly and using a current one materially helps reach. Check TikTok's Trending Sounds and Instagram's Reels trending audio the day you're about to post, and pick something in the same energy as the clip (upbeat for satisfying reveals, calmer for explainers and testimonials).</w:t>
      </w:r>
    </w:p>
    <w:p>
      <w:pPr>
        <w:pStyle w:val="Heading2"/>
        <w:spacing w:after="160" w:before="320"/>
      </w:pPr>
      <w:r>
        <w:rPr>
          <w:i w:val="0"/>
        </w:rPr>
        <w:t>Landmark Guess mini-series</w:t>
      </w:r>
    </w:p>
    <w:p>
      <w:pPr>
        <w:spacing w:after="160"/>
      </w:pPr>
      <w:r>
        <w:rPr>
          <w:i w:val="0"/>
        </w:rPr>
        <w:t>A five-part spin-off of the satisfying-reveal format: scramble-to-solve videos of famous landmarks, framed as a guessing game rather than a plain reveal. The overlay reads “Can you guess this landmark?” with a difficulty label (Easy → Impossible), and grid size does double duty as the actual difficulty — it is literally harder to guess a landmark hidden behind more, smaller tiles. The two hardest entries cut before the final reveal and ask for a guess in the comments, with the answer posted a few days later — a comment-bait mechanic that helps the algorithm and gives you a natural reason to post a follow-up. Full shot-by-shot breakdown for all five episodes is in the “Video Shot Lists” tab.</w:t>
      </w:r>
    </w:p>
    <w:p>
      <w:pPr>
        <w:pStyle w:val="ListParagraph"/>
        <w:numPr>
          <w:ilvl w:val="0"/>
          <w:numId w:val="2"/>
        </w:numPr>
        <w:spacing w:after="80"/>
      </w:pPr>
      <w:r>
        <w:rPr>
          <w:i w:val="0"/>
        </w:rPr>
        <w:t>Difficulty = grid size, not a made-up label: Easy is a 3x3 (9-tile) grid, Medium 4x4, Hard 5x5, Impossible 6x6 — the same grid options already in the app.</w:t>
      </w:r>
    </w:p>
    <w:p>
      <w:pPr>
        <w:pStyle w:val="ListParagraph"/>
        <w:numPr>
          <w:ilvl w:val="0"/>
          <w:numId w:val="2"/>
        </w:numPr>
        <w:spacing w:after="80"/>
      </w:pPr>
      <w:r>
        <w:rPr>
          <w:i w:val="0"/>
        </w:rPr>
        <w:t>Easy and Medium play out as a normal full reveal. Hard and Impossible cut a few tiles before the finish with “Comment your guess — answer revealed [day]” — keep the unused finished footage, you need it for the answers video.</w:t>
      </w:r>
    </w:p>
    <w:p>
      <w:pPr>
        <w:pStyle w:val="ListParagraph"/>
        <w:numPr>
          <w:ilvl w:val="0"/>
          <w:numId w:val="2"/>
        </w:numPr>
        <w:spacing w:after="80"/>
      </w:pPr>
      <w:r>
        <w:rPr>
          <w:i w:val="0"/>
        </w:rPr>
        <w:t>Source landmark photos from Unsplash or Pexels (free for commercial use, no attribution required) rather than a random web search — same high-contrast, appealing-photo requirement as any other reveal clip, so pick deliberately rather than grabbing the first result.</w:t>
      </w:r>
    </w:p>
    <w:p>
      <w:pPr>
        <w:pStyle w:val="ListParagraph"/>
        <w:numPr>
          <w:ilvl w:val="0"/>
          <w:numId w:val="2"/>
        </w:numPr>
        <w:spacing w:after="80"/>
      </w:pPr>
      <w:r>
        <w:rPr>
          <w:i w:val="0"/>
        </w:rPr>
        <w:t>Keep the title-card style — wording, font, position, colour — identical across all five so the series reads as one recognizable format, the same way Mode Spotlight does.</w:t>
      </w:r>
    </w:p>
    <w:p>
      <w:pPr>
        <w:pStyle w:val="Heading1"/>
        <w:spacing w:after="200" w:before="480"/>
      </w:pPr>
      <w:r>
        <w:t xml:space="preserve">The two calls-to-action</w:t>
      </w:r>
    </w:p>
    <w:p>
      <w:pPr>
        <w:spacing w:after="160"/>
      </w:pPr>
      <w:r>
        <w:t xml:space="preserve">Keep messaging disciplined — one CTA before launch, a different one after, never both at once.</w:t>
      </w:r>
    </w:p>
    <w:p>
      <w:pPr>
        <w:pStyle w:val="Heading3"/>
        <w:spacing w:after="120" w:before="240"/>
      </w:pPr>
      <w:r>
        <w:t xml:space="preserve">Now through Sunday Sept 27: “Join the beta, keep it free forever”</w:t>
      </w:r>
    </w:p>
    <w:p>
      <w:pPr>
        <w:spacing w:after="160"/>
      </w:pPr>
      <w:r>
        <w:t xml:space="preserve">The strongest asset this campaign has is that TestFlight testers unlock the full app for free, permanently. Lead with this everywhere pre-launch — it converts curiosity into installs immediately instead of asking people to wait a month, and it builds your beta-tester pool for the social-proof content pillar above. Link: testflight.apple.com/join/7FvEWNPR. Note Apple caps external TestFlight testers at 10,000 — worth knowing, unlikely to bind, but flag it if a clip unexpectedly takes off.</w:t>
      </w:r>
    </w:p>
    <w:p>
      <w:pPr>
        <w:pStyle w:val="Heading3"/>
        <w:spacing w:after="120" w:before="240"/>
      </w:pPr>
      <w:r>
        <w:t xml:space="preserve">From Monday Sept 28: “It's out — download now”</w:t>
      </w:r>
    </w:p>
    <w:p>
      <w:pPr>
        <w:spacing w:after="160"/>
      </w:pPr>
      <w:r>
        <w:t xml:space="preserve">Preorders convert automatically at launch, but say so explicitly — people forget preorders they made weeks earlier. Link: apps.apple.com/app/id6776386637. Pair every launch-week post with a review ask once someone has played for a few minutes.</w:t>
      </w:r>
    </w:p>
    <w:p>
      <w:pPr>
        <w:pStyle w:val="Heading1"/>
        <w:spacing w:after="200" w:before="480"/>
      </w:pPr>
      <w:r>
        <w:t xml:space="preserve">Phase-by-phase plan</w:t>
      </w:r>
    </w:p>
    <w:p>
      <w:pPr>
        <w:pStyle w:val="Heading2"/>
        <w:spacing w:after="160" w:before="320"/>
      </w:pPr>
      <w:r>
        <w:t xml:space="preserve">Phase 1 — Foundation (Mon Aug 24 – Sun Aug 30)</w:t>
      </w:r>
    </w:p>
    <w:p>
      <w:pPr>
        <w:spacing w:after="160"/>
      </w:pPr>
      <w:r>
        <w:t xml:space="preserve">Goal: get every account and asset in place before pushing any content hard.</w:t>
      </w:r>
    </w:p>
    <w:p>
      <w:pPr>
        <w:pStyle w:val="ListParagraph"/>
        <w:numPr>
          <w:ilvl w:val="0"/>
          <w:numId w:val="2"/>
        </w:numPr>
        <w:spacing w:after="80"/>
      </w:pPr>
      <w:r>
        <w:t xml:space="preserve">Create/clean up profiles on TikTok, Instagram, YouTube, X, LinkedIn, Facebook Page — consistent icon (docs/assets/icon.png), bio, and landing-page link in every bio.</w:t>
      </w:r>
    </w:p>
    <w:p>
      <w:pPr>
        <w:pStyle w:val="ListParagraph"/>
        <w:numPr>
          <w:ilvl w:val="0"/>
          <w:numId w:val="2"/>
        </w:numPr>
        <w:spacing w:after="80"/>
      </w:pPr>
      <w:r>
        <w:t xml:space="preserve">Claim the Product Hunt “coming soon” page (see Product Hunt section below) — this needs the longest lead time of anything in the plan.</w:t>
      </w:r>
    </w:p>
    <w:p>
      <w:pPr>
        <w:pStyle w:val="ListParagraph"/>
        <w:numPr>
          <w:ilvl w:val="0"/>
          <w:numId w:val="2"/>
        </w:numPr>
        <w:spacing w:after="80"/>
      </w:pPr>
      <w:r>
        <w:t xml:space="preserve">Film and edit the first 2–3 short videos in a batch (record several scrambles/solves in one session — far more time-efficient than one-off filming).</w:t>
      </w:r>
      <w:r>
        <w:rPr>
          <w:i/>
        </w:rPr>
        <w:t xml:space="preserve"> For tomorrow's batch specifically: film Landmark Guess Ep.1 (Easy) and Ep.2 (Medium) — see the Landmark Guess mini-series above and the Video Shot Lists tab.</w:t>
      </w:r>
    </w:p>
    <w:p>
      <w:pPr>
        <w:pStyle w:val="ListParagraph"/>
        <w:numPr>
          <w:ilvl w:val="0"/>
          <w:numId w:val="2"/>
        </w:numPr>
        <w:spacing w:after="80"/>
      </w:pPr>
      <w:r>
        <w:t xml:space="preserve">Post first content: one satisfying-reveal clip, one build-in-public/announcement post on X and LinkedIn (“preorders are open”).</w:t>
      </w:r>
    </w:p>
    <w:p>
      <w:pPr>
        <w:pStyle w:val="ListParagraph"/>
        <w:numPr>
          <w:ilvl w:val="0"/>
          <w:numId w:val="2"/>
        </w:numPr>
        <w:spacing w:after="80"/>
      </w:pPr>
      <w:r>
        <w:t xml:space="preserve">Identify and lightly join the Reddit communities you'll post to later (see Reddit playbook) — comment genuinely a few times this week; brand-new accounts posting links on day one get removed.</w:t>
      </w:r>
    </w:p>
    <w:p>
      <w:pPr>
        <w:pStyle w:val="Heading2"/>
        <w:spacing w:after="160" w:before="320"/>
      </w:pPr>
      <w:r>
        <w:t xml:space="preserve">Phase 2 — Beta push &amp; content ramp (Mon Aug 31 – Sun Sep 13)</w:t>
      </w:r>
    </w:p>
    <w:p>
      <w:pPr>
        <w:spacing w:after="160"/>
      </w:pPr>
      <w:r>
        <w:t xml:space="preserve">Goal: build a real beta-tester base and get the video content rhythm going.</w:t>
      </w:r>
    </w:p>
    <w:p>
      <w:pPr>
        <w:pStyle w:val="ListParagraph"/>
        <w:numPr>
          <w:ilvl w:val="0"/>
          <w:numId w:val="2"/>
        </w:numPr>
        <w:spacing w:after="80"/>
      </w:pPr>
      <w:r>
        <w:t xml:space="preserve">Lead every channel with the free-forever TestFlight CTA. This is the two-week window to actually grow the tester pool before social-proof content needs it.</w:t>
      </w:r>
    </w:p>
    <w:p>
      <w:pPr>
        <w:pStyle w:val="ListParagraph"/>
        <w:numPr>
          <w:ilvl w:val="0"/>
          <w:numId w:val="2"/>
        </w:numPr>
        <w:spacing w:after="80"/>
      </w:pPr>
      <w:r>
        <w:t xml:space="preserve">Post to r/TestFlight and r/iOSBeta specifically seeking testers (both communities exist for exactly this).</w:t>
      </w:r>
    </w:p>
    <w:p>
      <w:pPr>
        <w:pStyle w:val="ListParagraph"/>
        <w:numPr>
          <w:ilvl w:val="0"/>
          <w:numId w:val="2"/>
        </w:numPr>
        <w:spacing w:after="80"/>
      </w:pPr>
      <w:r>
        <w:t xml:space="preserve">Ship mode-spotlight videos — 2–3 of the seven modes per week, repurposed to TikTok/Reels/Shorts.</w:t>
      </w:r>
    </w:p>
    <w:p>
      <w:pPr>
        <w:pStyle w:val="ListParagraph"/>
        <w:numPr>
          <w:ilvl w:val="0"/>
          <w:numId w:val="2"/>
        </w:numPr>
        <w:spacing w:after="80"/>
      </w:pPr>
      <w:r>
        <w:t xml:space="preserve">Start collecting beta-tester reactions/clips as they come in (screen recordings, quotes) for the social-proof pillar in Phase 3.</w:t>
      </w:r>
    </w:p>
    <w:p>
      <w:pPr>
        <w:pStyle w:val="Heading2"/>
        <w:spacing w:after="160" w:before="320"/>
      </w:pPr>
      <w:r>
        <w:t xml:space="preserve">Phase 3 — Feature spotlights &amp; outreach (Mon Sep 14 – Sun Sep 20)</w:t>
      </w:r>
    </w:p>
    <w:p>
      <w:pPr>
        <w:spacing w:after="160"/>
      </w:pPr>
      <w:r>
        <w:t xml:space="preserve">Goal: finish showing off the app's depth and start reaching people who could amplify launch day.</w:t>
      </w:r>
    </w:p>
    <w:p>
      <w:pPr>
        <w:pStyle w:val="ListParagraph"/>
        <w:numPr>
          <w:ilvl w:val="0"/>
          <w:numId w:val="2"/>
        </w:numPr>
        <w:spacing w:after="80"/>
      </w:pPr>
      <w:r>
        <w:t xml:space="preserve">Cover the remaining modes plus Daily Challenge, Achievements/Wall of Fame, and Widgets/Live Activity — all strong visual hooks.</w:t>
      </w:r>
    </w:p>
    <w:p>
      <w:pPr>
        <w:pStyle w:val="ListParagraph"/>
        <w:numPr>
          <w:ilvl w:val="0"/>
          <w:numId w:val="2"/>
        </w:numPr>
        <w:spacing w:after="80"/>
      </w:pPr>
      <w:r>
        <w:t xml:space="preserve">Send a short, personal outreach note to a handful of iOS-focused newsletters and small YouTubers/TikTokers who cover indie apps or puzzle games — low volume, high quality, include the TestFlight link and a couple of the best clips so far.</w:t>
      </w:r>
    </w:p>
    <w:p>
      <w:pPr>
        <w:pStyle w:val="ListParagraph"/>
        <w:numPr>
          <w:ilvl w:val="0"/>
          <w:numId w:val="2"/>
        </w:numPr>
        <w:spacing w:after="80"/>
      </w:pPr>
      <w:r>
        <w:t xml:space="preserve">Finalize Product Hunt launch assets: gallery images, tagline, maker's first comment (see below).</w:t>
      </w:r>
    </w:p>
    <w:p>
      <w:pPr>
        <w:pStyle w:val="Heading2"/>
        <w:spacing w:after="160" w:before="320"/>
      </w:pPr>
      <w:r>
        <w:t xml:space="preserve">Phase 4 — Countdown (Mon Sep 21 – Sun Sep 27)</w:t>
      </w:r>
    </w:p>
    <w:p>
      <w:pPr>
        <w:spacing w:after="160"/>
      </w:pPr>
      <w:r>
        <w:t xml:space="preserve">Goal: build urgency and line up support for launch day without over-posting.</w:t>
      </w:r>
    </w:p>
    <w:p>
      <w:pPr>
        <w:pStyle w:val="ListParagraph"/>
        <w:numPr>
          <w:ilvl w:val="0"/>
          <w:numId w:val="2"/>
        </w:numPr>
        <w:spacing w:after="80"/>
      </w:pPr>
      <w:r>
        <w:t xml:space="preserve">Countdown posts (“7 days,” “3 days,” “tomorrow”) across every channel, still funneling to the TestFlight link until the 27th.</w:t>
      </w:r>
    </w:p>
    <w:p>
      <w:pPr>
        <w:pStyle w:val="ListParagraph"/>
        <w:numPr>
          <w:ilvl w:val="0"/>
          <w:numId w:val="2"/>
        </w:numPr>
        <w:spacing w:after="80"/>
      </w:pPr>
      <w:r>
        <w:t xml:space="preserve">Privately message the 10–15 people (beta testers, friends, other indie devs) you want checking Product Hunt in the first hour of launch day — do this by Thursday Sep 24, not the night before.</w:t>
      </w:r>
    </w:p>
    <w:p>
      <w:pPr>
        <w:pStyle w:val="ListParagraph"/>
        <w:numPr>
          <w:ilvl w:val="0"/>
          <w:numId w:val="2"/>
        </w:numPr>
        <w:spacing w:after="80"/>
      </w:pPr>
      <w:r>
        <w:t xml:space="preserve">Publish a testimonial/highlight-reel video compiling beta-tester reactions.</w:t>
      </w:r>
    </w:p>
    <w:p>
      <w:pPr>
        <w:pStyle w:val="Heading2"/>
        <w:spacing w:after="160" w:before="320"/>
      </w:pPr>
      <w:r>
        <w:t xml:space="preserve">Launch — Monday Sep 28</w:t>
      </w:r>
    </w:p>
    <w:p>
      <w:pPr>
        <w:spacing w:after="160"/>
      </w:pPr>
      <w:r>
        <w:t xml:space="preserve">Goal: coordinated push across every channel, centered on the Product Hunt launch (full hour-by-hour checklist below).</w:t>
      </w:r>
    </w:p>
    <w:p>
      <w:pPr>
        <w:pStyle w:val="ListParagraph"/>
        <w:numPr>
          <w:ilvl w:val="0"/>
          <w:numId w:val="2"/>
        </w:numPr>
        <w:spacing w:after="80"/>
      </w:pPr>
      <w:r>
        <w:t xml:space="preserve">Switch every bio/CTA from TestFlight to the App Store link the moment the app goes live.</w:t>
      </w:r>
    </w:p>
    <w:p>
      <w:pPr>
        <w:pStyle w:val="ListParagraph"/>
        <w:numPr>
          <w:ilvl w:val="0"/>
          <w:numId w:val="2"/>
        </w:numPr>
        <w:spacing w:after="80"/>
      </w:pPr>
      <w:r>
        <w:t xml:space="preserve">Post the launch announcement natively on each platform — don't just cross-post one graphic everywhere; adapt the first line to each audience.</w:t>
      </w:r>
    </w:p>
    <w:p>
      <w:pPr>
        <w:pStyle w:val="ListParagraph"/>
        <w:numPr>
          <w:ilvl w:val="0"/>
          <w:numId w:val="2"/>
        </w:numPr>
        <w:spacing w:after="80"/>
      </w:pPr>
      <w:r>
        <w:t xml:space="preserve">Reply to every comment on Product Hunt, Reddit, and social posts throughout the day — this is the one day worth going close to full-time on, even part-time otherwise.</w:t>
      </w:r>
    </w:p>
    <w:p>
      <w:pPr>
        <w:pStyle w:val="Heading2"/>
        <w:spacing w:after="160" w:before="320"/>
      </w:pPr>
      <w:r>
        <w:t xml:space="preserve">Post-launch (Tue Sep 29 – Sun Oct 4)</w:t>
      </w:r>
    </w:p>
    <w:p>
      <w:pPr>
        <w:pStyle w:val="ListParagraph"/>
        <w:numPr>
          <w:ilvl w:val="0"/>
          <w:numId w:val="2"/>
        </w:numPr>
        <w:spacing w:after="80"/>
      </w:pPr>
      <w:r>
        <w:t xml:space="preserve">Thank-you post to beta testers and early supporters, ideally naming/tagging a few (with permission).</w:t>
      </w:r>
    </w:p>
    <w:p>
      <w:pPr>
        <w:pStyle w:val="ListParagraph"/>
        <w:numPr>
          <w:ilvl w:val="0"/>
          <w:numId w:val="2"/>
        </w:numPr>
        <w:spacing w:after="80"/>
      </w:pPr>
      <w:r>
        <w:t xml:space="preserve">Ask happy players for an App Store review — directly, once, not repeatedly.</w:t>
      </w:r>
    </w:p>
    <w:p>
      <w:pPr>
        <w:pStyle w:val="ListParagraph"/>
        <w:numPr>
          <w:ilvl w:val="0"/>
          <w:numId w:val="2"/>
        </w:numPr>
        <w:spacing w:after="80"/>
      </w:pPr>
      <w:r>
        <w:t xml:space="preserve">Recap post: “we launched, here's what happened” — good build-in-public content and a natural place to share Product Hunt results.</w:t>
      </w:r>
    </w:p>
    <w:p>
      <w:pPr>
        <w:pStyle w:val="Heading1"/>
        <w:spacing w:after="200" w:before="480"/>
      </w:pPr>
      <w:r>
        <w:t xml:space="preserve">Platform playbooks</w:t>
      </w:r>
    </w:p>
    <w:p>
      <w:pPr>
        <w:pStyle w:val="Heading2"/>
        <w:spacing w:after="160" w:before="320"/>
      </w:pPr>
      <w:r>
        <w:t xml:space="preserve">TikTok / Instagram Reels / YouTube Shorts</w:t>
      </w:r>
    </w:p>
    <w:p>
      <w:pPr>
        <w:spacing w:after="160"/>
      </w:pPr>
      <w:r>
        <w:t xml:space="preserve">Treat these as one production pipeline: film once, export three times. Vertical, 9:16, 8–25 seconds, captions burned in (most viewing is sound-off), and no talking-head needed — the gameplay is the star.</w:t>
      </w:r>
    </w:p>
    <w:p>
      <w:pPr>
        <w:pStyle w:val="ListParagraph"/>
        <w:numPr>
          <w:ilvl w:val="0"/>
          <w:numId w:val="2"/>
        </w:numPr>
        <w:spacing w:after="80"/>
      </w:pPr>
      <w:r>
        <w:t xml:space="preserve">Hook in the first 1–2 seconds — show the scrambled tiles immediately, not a logo or intro.</w:t>
      </w:r>
    </w:p>
    <w:p>
      <w:pPr>
        <w:pStyle w:val="ListParagraph"/>
        <w:numPr>
          <w:ilvl w:val="0"/>
          <w:numId w:val="2"/>
        </w:numPr>
        <w:spacing w:after="80"/>
      </w:pPr>
      <w:r>
        <w:t xml:space="preserve">Use trending/no-copyright audio on TikTok/Reels; Shorts can reuse the same edit with a different license-safe track if needed.</w:t>
      </w:r>
    </w:p>
    <w:p>
      <w:pPr>
        <w:pStyle w:val="ListParagraph"/>
        <w:numPr>
          <w:ilvl w:val="0"/>
          <w:numId w:val="2"/>
        </w:numPr>
        <w:spacing w:after="80"/>
      </w:pPr>
      <w:r>
        <w:t xml:space="preserve">Caption formula: one-line hook + what mode/feature it is + CTA (“Link in bio — free beta, keep it forever” pre-launch; “Out now” post-launch).</w:t>
      </w:r>
    </w:p>
    <w:p>
      <w:pPr>
        <w:pStyle w:val="ListParagraph"/>
        <w:numPr>
          <w:ilvl w:val="0"/>
          <w:numId w:val="2"/>
        </w:numPr>
        <w:spacing w:after="80"/>
      </w:pPr>
      <w:r>
        <w:t xml:space="preserve">Hashtags: mix broad (#puzzlegame #mobilegame #satisfying #iosgames) with smaller/niche (#indiedev #buildinpublic #sliderpuzzle) — broad tags for reach, niche tags for the right audience.</w:t>
      </w:r>
    </w:p>
    <w:p>
      <w:pPr>
        <w:pStyle w:val="ListParagraph"/>
        <w:numPr>
          <w:ilvl w:val="0"/>
          <w:numId w:val="2"/>
        </w:numPr>
        <w:spacing w:after="80"/>
      </w:pPr>
      <w:r>
        <w:t xml:space="preserve">Don't judge the first week by view counts — all three algorithms need several posts to figure out who to show your content to. Consistency over the full 5 weeks matters more than any single clip.</w:t>
      </w:r>
    </w:p>
    <w:p>
      <w:pPr>
        <w:pStyle w:val="Heading2"/>
        <w:spacing w:after="160" w:before="320"/>
      </w:pPr>
      <w:r>
        <w:t xml:space="preserve">X (Twitter)</w:t>
      </w:r>
    </w:p>
    <w:p>
      <w:pPr>
        <w:spacing w:after="160"/>
      </w:pPr>
      <w:r>
        <w:t xml:space="preserve">Lower production effort, higher engagement effort — the #buildinpublic and #indiedev communities actively support solo devs, including ones with zero followers, if you show up as a real participant rather than only broadcasting.</w:t>
      </w:r>
    </w:p>
    <w:p>
      <w:pPr>
        <w:pStyle w:val="ListParagraph"/>
        <w:numPr>
          <w:ilvl w:val="0"/>
          <w:numId w:val="2"/>
        </w:numPr>
        <w:spacing w:after="80"/>
      </w:pPr>
      <w:r>
        <w:t xml:space="preserve">Post dev-log style updates: a screenshot, a short GIF, a design decision explained in 2–3 sentences.</w:t>
      </w:r>
    </w:p>
    <w:p>
      <w:pPr>
        <w:pStyle w:val="ListParagraph"/>
        <w:numPr>
          <w:ilvl w:val="0"/>
          <w:numId w:val="2"/>
        </w:numPr>
        <w:spacing w:after="80"/>
      </w:pPr>
      <w:r>
        <w:t xml:space="preserve">Reply to and engage with other indie iOS devs daily, not just on posting days — this is what actually grows an X account from zero.</w:t>
      </w:r>
    </w:p>
    <w:p>
      <w:pPr>
        <w:pStyle w:val="ListParagraph"/>
        <w:numPr>
          <w:ilvl w:val="0"/>
          <w:numId w:val="2"/>
        </w:numPr>
        <w:spacing w:after="80"/>
      </w:pPr>
      <w:r>
        <w:t xml:space="preserve">Use #buildinpublic #indiedev #iosdev #SwiftUI; tag relevant accounts (App Store editorial team, iOS dev newsletter curators) sparingly and only when genuinely relevant.</w:t>
      </w:r>
    </w:p>
    <w:p>
      <w:pPr>
        <w:pStyle w:val="Heading2"/>
        <w:spacing w:after="160" w:before="320"/>
      </w:pPr>
      <w:r>
        <w:t xml:space="preserve">Reddit</w:t>
      </w:r>
    </w:p>
    <w:p>
      <w:pPr>
        <w:spacing w:after="160"/>
      </w:pPr>
      <w:r>
        <w:t xml:space="preserve">The highest-intent channel here, and the easiest one to get banned from if rushed. Read each subreddit's rules before posting — most cap self-promotion frequency and forbid identical cross-posted text on the same day.</w:t>
      </w:r>
    </w:p>
    <w:p>
      <w:pPr>
        <w:pStyle w:val="ListParagraph"/>
        <w:numPr>
          <w:ilvl w:val="0"/>
          <w:numId w:val="2"/>
        </w:numPr>
        <w:spacing w:after="80"/>
      </w:pPr>
      <w:r>
        <w:t xml:space="preserve">r/TestFlight — built specifically for sharing beta links; post here first.</w:t>
      </w:r>
    </w:p>
    <w:p>
      <w:pPr>
        <w:pStyle w:val="ListParagraph"/>
        <w:numPr>
          <w:ilvl w:val="0"/>
          <w:numId w:val="2"/>
        </w:numPr>
        <w:spacing w:after="80"/>
      </w:pPr>
      <w:r>
        <w:t xml:space="preserve">r/iOSBeta — same audience, check their self-promo thread format.</w:t>
      </w:r>
    </w:p>
    <w:p>
      <w:pPr>
        <w:pStyle w:val="ListParagraph"/>
        <w:numPr>
          <w:ilvl w:val="0"/>
          <w:numId w:val="2"/>
        </w:numPr>
        <w:spacing w:after="80"/>
      </w:pPr>
      <w:r>
        <w:t xml:space="preserve">r/IndieDev and r/SideProject — receptive to solo-dev story posts (“I built a sliding-puzzle app solo with SwiftUI”) with a screenshot or clip; feedback-seeking framing outperforms pure promo.</w:t>
      </w:r>
    </w:p>
    <w:p>
      <w:pPr>
        <w:pStyle w:val="ListParagraph"/>
        <w:numPr>
          <w:ilvl w:val="0"/>
          <w:numId w:val="2"/>
        </w:numPr>
        <w:spacing w:after="80"/>
      </w:pPr>
      <w:r>
        <w:t xml:space="preserve">r/iosgaming — for gameplay clips once you have a few beta testers' reactions to reference.</w:t>
      </w:r>
    </w:p>
    <w:p>
      <w:pPr>
        <w:pStyle w:val="ListParagraph"/>
        <w:numPr>
          <w:ilvl w:val="0"/>
          <w:numId w:val="2"/>
        </w:numPr>
        <w:spacing w:after="80"/>
      </w:pPr>
      <w:r>
        <w:t xml:space="preserve">r/apple — very strict on self-promotion and likely to remove a launch post; treat as a stretch goal, not a plan pillar.</w:t>
      </w:r>
    </w:p>
    <w:p>
      <w:pPr>
        <w:pStyle w:val="ListParagraph"/>
        <w:numPr>
          <w:ilvl w:val="0"/>
          <w:numId w:val="2"/>
        </w:numPr>
        <w:spacing w:after="80"/>
      </w:pPr>
      <w:r>
        <w:t xml:space="preserve">General rule: comment genuinely in a community for a few days before your first post there, disclose that you're the developer, and never post the same text to more than one subreddit on the same day.</w:t>
      </w:r>
    </w:p>
    <w:p>
      <w:pPr>
        <w:pStyle w:val="Heading2"/>
        <w:spacing w:after="160" w:before="320"/>
      </w:pPr>
      <w:r>
        <w:t xml:space="preserve">LinkedIn</w:t>
      </w:r>
    </w:p>
    <w:p>
      <w:pPr>
        <w:spacing w:after="160"/>
      </w:pPr>
      <w:r>
        <w:t xml:space="preserve">Optional if time is tight, but cheap when there is time. Post once a week as a founder-journey update: preorders live, beta open, a lesson learned building with SwiftUI/iOS 26, launch day. The audience here is other developers, tech journalists, and potentially Apple editorial staff who watch build-in-public content — not consumers, so don't expect direct downloads.</w:t>
      </w:r>
    </w:p>
    <w:p>
      <w:pPr>
        <w:pStyle w:val="Heading2"/>
        <w:spacing w:after="160" w:before="320"/>
      </w:pPr>
      <w:r>
        <w:t xml:space="preserve">Facebook</w:t>
      </w:r>
    </w:p>
    <w:p>
      <w:pPr>
        <w:spacing w:after="160"/>
      </w:pPr>
      <w:r>
        <w:t xml:space="preserve">Skip building Page reach from zero — it won't happen organically in 5 weeks. Instead cross-post the same video content to the Page for legitimacy, and spend the real effort in 2–3 relevant Facebook Groups (mobile puzzle-game fans, iOS app communities, indie-dev marketing groups), following each group's self-promo rules the same way as Reddit.</w:t>
      </w:r>
    </w:p>
    <w:p>
      <w:pPr>
        <w:pStyle w:val="Heading1"/>
        <w:spacing w:after="200" w:before="480"/>
      </w:pPr>
      <w:r>
        <w:t xml:space="preserve">Product Hunt launch playbook</w:t>
      </w:r>
    </w:p>
    <w:p>
      <w:pPr>
        <w:spacing w:after="160"/>
      </w:pPr>
      <w:r>
        <w:t xml:space="preserve">Product Hunt is the single highest-leverage day in this plan, so it gets the longest prep window.</w:t>
      </w:r>
    </w:p>
    <w:p>
      <w:pPr>
        <w:pStyle w:val="Heading3"/>
        <w:spacing w:after="120" w:before="240"/>
      </w:pPr>
      <w:r>
        <w:t xml:space="preserve">Prep (start by Mon Sep 7, at least 3 weeks out)</w:t>
      </w:r>
    </w:p>
    <w:p>
      <w:pPr>
        <w:pStyle w:val="ListParagraph"/>
        <w:numPr>
          <w:ilvl w:val="0"/>
          <w:numId w:val="2"/>
        </w:numPr>
        <w:spacing w:after="80"/>
      </w:pPr>
      <w:r>
        <w:t xml:space="preserve">Claim your maker profile and the product's “coming soon” page; this lets people follow ahead of launch and gives PH's algorithm some trust in your account before launch day.</w:t>
      </w:r>
    </w:p>
    <w:p>
      <w:pPr>
        <w:pStyle w:val="ListParagraph"/>
        <w:numPr>
          <w:ilvl w:val="0"/>
          <w:numId w:val="2"/>
        </w:numPr>
        <w:spacing w:after="80"/>
      </w:pPr>
      <w:r>
        <w:t xml:space="preserve">Build PH reputation in the meantime: upvote and leave genuine comments on other launches most days — brand-new accounts that only show up to post their own thing get less algorithmic reach.</w:t>
      </w:r>
    </w:p>
    <w:p>
      <w:pPr>
        <w:pStyle w:val="ListParagraph"/>
        <w:numPr>
          <w:ilvl w:val="0"/>
          <w:numId w:val="2"/>
        </w:numPr>
        <w:spacing w:after="80"/>
      </w:pPr>
      <w:r>
        <w:t xml:space="preserve">Gallery: use the existing App Store screenshots and showcase.png, plus a short looping GIF of a scramble-to-solve (this is your best asset).</w:t>
      </w:r>
    </w:p>
    <w:p>
      <w:pPr>
        <w:pStyle w:val="ListParagraph"/>
        <w:numPr>
          <w:ilvl w:val="0"/>
          <w:numId w:val="2"/>
        </w:numPr>
        <w:spacing w:after="80"/>
      </w:pPr>
      <w:r>
        <w:t xml:space="preserve">Tagline (~60 characters): something like “Slice any photo into a puzzle. 7 ways to play.”</w:t>
      </w:r>
    </w:p>
    <w:p>
      <w:pPr>
        <w:pStyle w:val="ListParagraph"/>
        <w:numPr>
          <w:ilvl w:val="0"/>
          <w:numId w:val="2"/>
        </w:numPr>
        <w:spacing w:after="80"/>
      </w:pPr>
      <w:r>
        <w:t xml:space="preserve">Write the maker's first comment in advance — a short, honest paragraph on why you built it and what makes it different (seven modes, daily challenge, widgets/Live Activity), posted the moment it goes live.</w:t>
      </w:r>
    </w:p>
    <w:p>
      <w:pPr>
        <w:pStyle w:val="ListParagraph"/>
        <w:numPr>
          <w:ilvl w:val="0"/>
          <w:numId w:val="2"/>
        </w:numPr>
        <w:spacing w:after="80"/>
      </w:pPr>
      <w:r>
        <w:t xml:space="preserve">Line up 10–15 people by Thu Sep 24 who'll check it out in the first hour — message them directly, don't post a generic “please upvote” (against PH guidelines; ask people to “check it out and share feedback” instead).</w:t>
      </w:r>
    </w:p>
    <w:p>
      <w:pPr>
        <w:pStyle w:val="Heading3"/>
        <w:spacing w:after="120" w:before="240"/>
      </w:pPr>
      <w:r>
        <w:t xml:space="preserve">Launch day — Monday Sep 28</w:t>
      </w:r>
    </w:p>
    <w:p>
      <w:pPr>
        <w:spacing w:after="160"/>
      </w:pPr>
      <w:r>
        <w:t xml:space="preserve">Product Hunt's day resets at 12:01 AM Pacific Time, which is 8:01 AM UK time on Sep 28 (both US and UK are on their respective daylight-saving clocks that week, an 8-hour gap). Submitting right at reset gives the full 24 hours to accumulate votes.</w:t>
      </w:r>
    </w:p>
    <w:p>
      <w:pPr>
        <w:pStyle w:val="ListParagraph"/>
        <w:numPr>
          <w:ilvl w:val="0"/>
          <w:numId w:val="2"/>
        </w:numPr>
        <w:spacing w:after="80"/>
      </w:pPr>
      <w:r>
        <w:t xml:space="preserve">8:00 AM UK — submit the listing the moment it's live; post the maker's first comment immediately.</w:t>
      </w:r>
    </w:p>
    <w:p>
      <w:pPr>
        <w:pStyle w:val="ListParagraph"/>
        <w:numPr>
          <w:ilvl w:val="0"/>
          <w:numId w:val="2"/>
        </w:numPr>
        <w:spacing w:after="80"/>
      </w:pPr>
      <w:r>
        <w:t xml:space="preserve">8:15 AM UK — message your 10–15 supporters directly with the live link.</w:t>
      </w:r>
    </w:p>
    <w:p>
      <w:pPr>
        <w:pStyle w:val="ListParagraph"/>
        <w:numPr>
          <w:ilvl w:val="0"/>
          <w:numId w:val="2"/>
        </w:numPr>
        <w:spacing w:after="80"/>
      </w:pPr>
      <w:r>
        <w:t xml:space="preserve">Throughout the day — respond to every single comment, ideally within minutes early on; this is the one day worth clearing your schedule for.</w:t>
      </w:r>
    </w:p>
    <w:p>
      <w:pPr>
        <w:pStyle w:val="ListParagraph"/>
        <w:numPr>
          <w:ilvl w:val="0"/>
          <w:numId w:val="2"/>
        </w:numPr>
        <w:spacing w:after="80"/>
      </w:pPr>
      <w:r>
        <w:t xml:space="preserve">Cross-post the PH link (not just “upvote me” language) to X, Reddit (where community rules allow), Instagram/TikTok Stories, and LinkedIn.</w:t>
      </w:r>
    </w:p>
    <w:p>
      <w:pPr>
        <w:pStyle w:val="ListParagraph"/>
        <w:numPr>
          <w:ilvl w:val="0"/>
          <w:numId w:val="2"/>
        </w:numPr>
        <w:spacing w:after="80"/>
      </w:pPr>
      <w:r>
        <w:t xml:space="preserve">End of day — whatever the ranking, screenshot it and use it as social-proof content the next day (“we hit #X on Product Hunt” is a legitimate flex even outside the top 5).</w:t>
      </w:r>
    </w:p>
    <w:p>
      <w:pPr>
        <w:pStyle w:val="Heading1"/>
        <w:spacing w:after="200" w:before="480"/>
      </w:pPr>
      <w:r>
        <w:t xml:space="preserve">Optional paid layer</w:t>
      </w:r>
    </w:p>
    <w:p>
      <w:pPr>
        <w:spacing w:after="160"/>
      </w:pPr>
      <w:r>
        <w:t xml:space="preserve">The full plan above works at $0. If you decide to add budget, spend it late and spend it on what's already working — don't boost unproven content.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400"/>
      </w:tblGrid>
      <w:tr>
        <w:trPr>
          <w:tblHeader/>
        </w:trPr>
        <w:tc>
          <w:tcPr>
            <w:tcW w:type="dxa" w:w="1600"/>
            <w:shd w:fill="5B4FE9" w:val="clear"/>
            <w:tcMar>
              <w:top w:type="dxa" w:w="100"/>
              <w:left w:type="dxa" w:w="120"/>
              <w:bottom w:type="dxa" w:w="100"/>
              <w:right w:type="dxa" w:w="120"/>
            </w:tcMar>
          </w:tcPr>
          <w:p>
            <w:r>
              <w:rPr>
                <w:b/>
                <w:bCs/>
                <w:color w:val="FFFFFF"/>
              </w:rPr>
              <w:t xml:space="preserve">Budget</w:t>
            </w:r>
          </w:p>
        </w:tc>
        <w:tc>
          <w:tcPr>
            <w:tcW w:type="dxa" w:w="4400"/>
            <w:shd w:fill="5B4FE9" w:val="clear"/>
            <w:tcMar>
              <w:top w:type="dxa" w:w="100"/>
              <w:left w:type="dxa" w:w="120"/>
              <w:bottom w:type="dxa" w:w="100"/>
              <w:right w:type="dxa" w:w="120"/>
            </w:tcMar>
          </w:tcPr>
          <w:p>
            <w:r>
              <w:rPr>
                <w:b/>
                <w:bCs/>
                <w:color w:val="FFFFFF"/>
              </w:rPr>
              <w:t xml:space="preserve">Where it goes</w:t>
            </w:r>
          </w:p>
        </w:tc>
        <w:tc>
          <w:tcPr>
            <w:tcW w:type="dxa" w:w="3400"/>
            <w:shd w:fill="5B4FE9" w:val="clear"/>
            <w:tcMar>
              <w:top w:type="dxa" w:w="100"/>
              <w:left w:type="dxa" w:w="120"/>
              <w:bottom w:type="dxa" w:w="100"/>
              <w:right w:type="dxa" w:w="120"/>
            </w:tcMar>
          </w:tcPr>
          <w:p>
            <w:r>
              <w:rPr>
                <w:b/>
                <w:bCs/>
                <w:color w:val="FFFFFF"/>
              </w:rPr>
              <w:t xml:space="preserve">Notes</w:t>
            </w:r>
          </w:p>
        </w:tc>
      </w:tr>
      <w:tr>
        <w:tc>
          <w:tcPr>
            <w:tcW w:type="dxa" w:w="1600"/>
            <w:tcMar>
              <w:top w:type="dxa" w:w="100"/>
              <w:left w:type="dxa" w:w="120"/>
              <w:bottom w:type="dxa" w:w="100"/>
              <w:right w:type="dxa" w:w="120"/>
            </w:tcMar>
          </w:tcPr>
          <w:p>
            <w:r>
              <w:rPr>
                <w:b w:val="false"/>
                <w:bCs w:val="false"/>
              </w:rPr>
              <w:t xml:space="preserve">$0</w:t>
            </w:r>
          </w:p>
        </w:tc>
        <w:tc>
          <w:tcPr>
            <w:tcW w:type="dxa" w:w="4400"/>
            <w:tcMar>
              <w:top w:type="dxa" w:w="100"/>
              <w:left w:type="dxa" w:w="120"/>
              <w:bottom w:type="dxa" w:w="100"/>
              <w:right w:type="dxa" w:w="120"/>
            </w:tcMar>
          </w:tcPr>
          <w:p>
            <w:r>
              <w:rPr>
                <w:b w:val="false"/>
                <w:bCs w:val="false"/>
              </w:rPr>
              <w:t xml:space="preserve">Fully organic — everything above.</w:t>
            </w:r>
          </w:p>
        </w:tc>
        <w:tc>
          <w:tcPr>
            <w:tcW w:type="dxa" w:w="3400"/>
            <w:tcMar>
              <w:top w:type="dxa" w:w="100"/>
              <w:left w:type="dxa" w:w="120"/>
              <w:bottom w:type="dxa" w:w="100"/>
              <w:right w:type="dxa" w:w="120"/>
            </w:tcMar>
          </w:tcPr>
          <w:p>
            <w:r>
              <w:rPr>
                <w:b w:val="false"/>
                <w:bCs w:val="false"/>
              </w:rPr>
              <w:t xml:space="preserve">Default plan. Realistic and sufficient for a first launch.</w:t>
            </w:r>
          </w:p>
        </w:tc>
      </w:tr>
      <w:tr>
        <w:tc>
          <w:tcPr>
            <w:tcW w:type="dxa" w:w="1600"/>
            <w:shd w:fill="F7F7FB" w:val="clear"/>
            <w:tcMar>
              <w:top w:type="dxa" w:w="100"/>
              <w:left w:type="dxa" w:w="120"/>
              <w:bottom w:type="dxa" w:w="100"/>
              <w:right w:type="dxa" w:w="120"/>
            </w:tcMar>
          </w:tcPr>
          <w:p>
            <w:r>
              <w:rPr>
                <w:b w:val="false"/>
                <w:bCs w:val="false"/>
              </w:rPr>
              <w:t xml:space="preserve">~$200–500</w:t>
            </w:r>
          </w:p>
        </w:tc>
        <w:tc>
          <w:tcPr>
            <w:tcW w:type="dxa" w:w="4400"/>
            <w:shd w:fill="F7F7FB" w:val="clear"/>
            <w:tcMar>
              <w:top w:type="dxa" w:w="100"/>
              <w:left w:type="dxa" w:w="120"/>
              <w:bottom w:type="dxa" w:w="100"/>
              <w:right w:type="dxa" w:w="120"/>
            </w:tcMar>
          </w:tcPr>
          <w:p>
            <w:r>
              <w:rPr>
                <w:b w:val="false"/>
                <w:bCs w:val="false"/>
              </w:rPr>
              <w:t xml:space="preserve">Boost your single best-performing organic clip via TikTok Spark Ads or Meta Ads (IG+Facebook), launch week only (Sep 21–Oct 4).</w:t>
            </w:r>
          </w:p>
        </w:tc>
        <w:tc>
          <w:tcPr>
            <w:tcW w:type="dxa" w:w="3400"/>
            <w:shd w:fill="F7F7FB" w:val="clear"/>
            <w:tcMar>
              <w:top w:type="dxa" w:w="100"/>
              <w:left w:type="dxa" w:w="120"/>
              <w:bottom w:type="dxa" w:w="100"/>
              <w:right w:type="dxa" w:w="120"/>
            </w:tcMar>
          </w:tcPr>
          <w:p>
            <w:r>
              <w:rPr>
                <w:b w:val="false"/>
                <w:bCs w:val="false"/>
              </w:rPr>
              <w:t xml:space="preserve">Wait until you have real view/engagement data (from Phase 2–3) before choosing which clip to boost.</w:t>
            </w:r>
          </w:p>
        </w:tc>
      </w:tr>
      <w:tr>
        <w:tc>
          <w:tcPr>
            <w:tcW w:type="dxa" w:w="1600"/>
            <w:tcMar>
              <w:top w:type="dxa" w:w="100"/>
              <w:left w:type="dxa" w:w="120"/>
              <w:bottom w:type="dxa" w:w="100"/>
              <w:right w:type="dxa" w:w="120"/>
            </w:tcMar>
          </w:tcPr>
          <w:p>
            <w:r>
              <w:rPr>
                <w:b w:val="false"/>
                <w:bCs w:val="false"/>
              </w:rPr>
              <w:t xml:space="preserve">~$500–2,000</w:t>
            </w:r>
          </w:p>
        </w:tc>
        <w:tc>
          <w:tcPr>
            <w:tcW w:type="dxa" w:w="4400"/>
            <w:tcMar>
              <w:top w:type="dxa" w:w="100"/>
              <w:left w:type="dxa" w:w="120"/>
              <w:bottom w:type="dxa" w:w="100"/>
              <w:right w:type="dxa" w:w="120"/>
            </w:tcMar>
          </w:tcPr>
          <w:p>
            <w:r>
              <w:rPr>
                <w:b w:val="false"/>
                <w:bCs w:val="false"/>
              </w:rPr>
              <w:t xml:space="preserve">Add sustained TikTok + Meta ads from Phase 3 onward (roughly $20–30/day), interest-targeted at “puzzle games” / “mobile gaming.” Consider a small Reddit Ads test — low CPMs, light targeting.</w:t>
            </w:r>
          </w:p>
        </w:tc>
        <w:tc>
          <w:tcPr>
            <w:tcW w:type="dxa" w:w="3400"/>
            <w:tcMar>
              <w:top w:type="dxa" w:w="100"/>
              <w:left w:type="dxa" w:w="120"/>
              <w:bottom w:type="dxa" w:w="100"/>
              <w:right w:type="dxa" w:w="120"/>
            </w:tcMar>
          </w:tcPr>
          <w:p>
            <w:r>
              <w:rPr>
                <w:b w:val="false"/>
                <w:bCs w:val="false"/>
              </w:rPr>
              <w:t xml:space="preserve">Skip LinkedIn and YouTube ads at this budget — weak ROI for a consumer app this size.</w:t>
            </w:r>
          </w:p>
        </w:tc>
      </w:tr>
    </w:tbl>
    <w:p>
      <w:pPr>
        <w:pStyle w:val="Heading1"/>
        <w:spacing w:after="200" w:before="480"/>
      </w:pPr>
      <w:r>
        <w:t xml:space="preserve">Messaging guardrails</w:t>
      </w:r>
    </w:p>
    <w:p>
      <w:pPr>
        <w:pStyle w:val="ListParagraph"/>
        <w:numPr>
          <w:ilvl w:val="0"/>
          <w:numId w:val="2"/>
        </w:numPr>
        <w:spacing w:after="80"/>
      </w:pPr>
      <w:r>
        <w:t xml:space="preserve">Get precise before repeating “free forever” at scale — confirm exactly what beta testers keep for free (full app vs. specific in-app purchases) so every ad and post makes a claim you can stand behind under Apple's and each platform's ad-accuracy policies.</w:t>
      </w:r>
    </w:p>
    <w:p>
      <w:pPr>
        <w:pStyle w:val="ListParagraph"/>
        <w:numPr>
          <w:ilvl w:val="0"/>
          <w:numId w:val="2"/>
        </w:numPr>
        <w:spacing w:after="80"/>
      </w:pPr>
      <w:r>
        <w:t xml:space="preserve">Product Hunt explicitly prohibits “please upvote” language — ask for feedback or attention, not votes.</w:t>
      </w:r>
    </w:p>
    <w:p>
      <w:pPr>
        <w:pStyle w:val="ListParagraph"/>
        <w:numPr>
          <w:ilvl w:val="0"/>
          <w:numId w:val="2"/>
        </w:numPr>
        <w:spacing w:after="80"/>
      </w:pPr>
      <w:r>
        <w:t xml:space="preserve">Reddit: disclose you're the developer in launch/beta posts, and never duplicate identical text across subreddits same-day.</w:t>
      </w:r>
    </w:p>
    <w:p>
      <w:pPr>
        <w:pStyle w:val="ListParagraph"/>
        <w:numPr>
          <w:ilvl w:val="0"/>
          <w:numId w:val="2"/>
        </w:numPr>
        <w:spacing w:after="80"/>
      </w:pPr>
      <w:r>
        <w:t xml:space="preserve">Keep screenshots and demo footage current with the shipping build — outdated screenshots are a common App Review and ad-platform rejection reason.</w:t>
      </w:r>
    </w:p>
    <w:p>
      <w:pPr>
        <w:pStyle w:val="Heading1"/>
        <w:spacing w:after="200" w:before="480"/>
      </w:pPr>
      <w:r>
        <w:t xml:space="preserve">Success metrics</w:t>
      </w:r>
    </w:p>
    <w:p>
      <w:pPr>
        <w:spacing w:after="160"/>
      </w:pPr>
      <w:r>
        <w:t xml:space="preserve">Set expectations before the campaign starts so a quiet first week or two doesn't read as failure — short-video algorithms typically need several posts to calibrate.</w:t>
      </w:r>
    </w:p>
    <w:p>
      <w:pPr>
        <w:pStyle w:val="ListParagraph"/>
        <w:numPr>
          <w:ilvl w:val="0"/>
          <w:numId w:val="2"/>
        </w:numPr>
        <w:spacing w:after="80"/>
      </w:pPr>
      <w:r>
        <w:t xml:space="preserve">TestFlight installs during Phases 2–4 (tester pool size going into launch).</w:t>
      </w:r>
    </w:p>
    <w:p>
      <w:pPr>
        <w:pStyle w:val="ListParagraph"/>
        <w:numPr>
          <w:ilvl w:val="0"/>
          <w:numId w:val="2"/>
        </w:numPr>
        <w:spacing w:after="80"/>
      </w:pPr>
      <w:r>
        <w:t xml:space="preserve">App Store preorders/installs on and around Sep 28.</w:t>
      </w:r>
    </w:p>
    <w:p>
      <w:pPr>
        <w:pStyle w:val="ListParagraph"/>
        <w:numPr>
          <w:ilvl w:val="0"/>
          <w:numId w:val="2"/>
        </w:numPr>
        <w:spacing w:after="80"/>
      </w:pPr>
      <w:r>
        <w:t xml:space="preserve">Product Hunt: top 10 “Product of the Day” is a strong, realistic goal for a well-prepped first-time launch; top 5 is a stretch goal.</w:t>
      </w:r>
    </w:p>
    <w:p>
      <w:pPr>
        <w:pStyle w:val="ListParagraph"/>
        <w:numPr>
          <w:ilvl w:val="0"/>
          <w:numId w:val="2"/>
        </w:numPr>
        <w:spacing w:after="80"/>
      </w:pPr>
      <w:r>
        <w:t xml:space="preserve">Follower growth is a lagging indicator, not a goal in itself — track it, but judge the campaign on installs and PH ranking first.</w:t>
      </w:r>
    </w:p>
    <w:p>
      <w:pPr>
        <w:pStyle w:val="ListParagraph"/>
        <w:numPr>
          <w:ilvl w:val="0"/>
          <w:numId w:val="2"/>
        </w:numPr>
        <w:spacing w:after="80"/>
      </w:pPr>
      <w:r>
        <w:t xml:space="preserve">At least one piece of press/newsletter/influencer pickup from the Phase 3 outreach.</w:t>
      </w:r>
    </w:p>
    <w:p>
      <w:pPr>
        <w:pStyle w:val="Heading1"/>
        <w:spacing w:after="200" w:before="480"/>
      </w:pPr>
      <w:r>
        <w:t xml:space="preserve">Companion file</w:t>
      </w:r>
    </w:p>
    <w:p>
      <w:pPr>
        <w:spacing w:after="160"/>
      </w:pPr>
      <w:r>
        <w:t>A day-by-day content calendar and checklist (all dates, platforms, and content ideas from this plan, plus a status column to track progress) is delivered alongside this document as a separate spreadsheet. That workbook also includes a “Video Shot Lists” tab with a full shot-by-shot breakdown — what to record, on-screen text and timing, music vibe, editing notes, and a ready-to-paste caption — for each of the 20 videos in the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5B4FE9"/>
      <w:sz w:val="56"/>
      <w:szCs w:val="56"/>
    </w:rPr>
  </w:style>
  <w:style w:type="paragraph" w:styleId="Subtitle">
    <w:name w:val="Subtitle"/>
    <w:basedOn w:val="Normal"/>
    <w:next w:val="Normal"/>
    <w:pPr>
      <w:spacing w:after="400"/>
    </w:pPr>
    <w:rPr>
      <w:i/>
      <w:iCs/>
      <w:color w:val="6B7280"/>
      <w:sz w:val="26"/>
      <w:szCs w:val="26"/>
    </w:rPr>
  </w:style>
  <w:style w:type="paragraph" w:styleId="Heading1">
    <w:name w:val="Heading 1"/>
    <w:basedOn w:val="Normal"/>
    <w:next w:val="Normal"/>
    <w:qFormat/>
    <w:pPr>
      <w:pBdr>
        <w:bottom w:val="single" w:color="5B4FE9" w:sz="6" w:space="4"/>
      </w:pBdr>
      <w:spacing w:after="200" w:before="480"/>
    </w:pPr>
    <w:rPr>
      <w:b/>
      <w:bCs/>
      <w:color w:val="5B4FE9"/>
      <w:sz w:val="32"/>
      <w:szCs w:val="32"/>
    </w:rPr>
  </w:style>
  <w:style w:type="paragraph" w:styleId="Heading2">
    <w:name w:val="Heading 2"/>
    <w:basedOn w:val="Normal"/>
    <w:next w:val="Normal"/>
    <w:qFormat/>
    <w:pPr>
      <w:spacing w:after="160" w:before="320"/>
    </w:pPr>
    <w:rPr>
      <w:b/>
      <w:bCs/>
      <w:color w:val="1A1A2E"/>
      <w:sz w:val="26"/>
      <w:szCs w:val="26"/>
    </w:rPr>
  </w:style>
  <w:style w:type="paragraph" w:styleId="Heading3">
    <w:name w:val="Heading 3"/>
    <w:basedOn w:val="Normal"/>
    <w:next w:val="Normal"/>
    <w:qFormat/>
    <w:pPr>
      <w:spacing w:after="120" w:before="240"/>
    </w:pPr>
    <w:rPr>
      <w:b/>
      <w:bCs/>
      <w:color w:val="5B4FE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2026-08-18T12:41:14.405Z</dcterms:created>
  <dcterms:modified xsi:type="dcterms:W3CDTF">2026-08-18T12:41:14.423Z</dcterms:modified>
</cp:coreProperties>
</file>

<file path=docProps/custom.xml><?xml version="1.0" encoding="utf-8"?>
<Properties xmlns="http://schemas.openxmlformats.org/officeDocument/2006/custom-properties" xmlns:vt="http://schemas.openxmlformats.org/officeDocument/2006/docPropsVTypes"/>
</file>