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81D0" w14:textId="77777777" w:rsidR="00077316" w:rsidRPr="00974B28" w:rsidRDefault="00FA5682" w:rsidP="007F3944">
      <w:pPr>
        <w:pStyle w:val="Heading1"/>
        <w:rPr>
          <w:lang w:val="en-US"/>
        </w:rPr>
      </w:pPr>
      <w:bookmarkStart w:id="0" w:name="_x4jo0p64gw2o" w:colFirst="0" w:colLast="0"/>
      <w:bookmarkEnd w:id="0"/>
      <w:r w:rsidRPr="00974B28">
        <w:rPr>
          <w:lang w:val="en-US"/>
        </w:rPr>
        <w:t>Abstract</w:t>
      </w:r>
    </w:p>
    <w:p w14:paraId="6591E6E5" w14:textId="7FC581AE" w:rsidR="00077316" w:rsidRPr="00974B28" w:rsidRDefault="007F3944" w:rsidP="00B850CA">
      <w:pPr>
        <w:spacing w:after="240"/>
      </w:pPr>
      <w:r w:rsidRPr="00974B28">
        <w:t>Occasionally, people judge an action as wrong, but when asked why, they may simply assert “</w:t>
      </w:r>
      <w:r w:rsidRPr="00974B28">
        <w:rPr>
          <w:i/>
          <w:iCs/>
        </w:rPr>
        <w:t>it’s just wrong!</w:t>
      </w:r>
      <w:r w:rsidRPr="00974B28">
        <w:t>” or even “</w:t>
      </w:r>
      <w:r w:rsidRPr="00974B28">
        <w:rPr>
          <w:i/>
          <w:iCs/>
        </w:rPr>
        <w:t>it’s wrong, but I can’t explain why</w:t>
      </w:r>
      <w:r w:rsidRPr="00974B28">
        <w:t xml:space="preserve">”. Maintaining a moral judgment without supporting reasons is known as moral dumbfounding. But why are people dumbfounded? One explanation proposes that it occurs </w:t>
      </w:r>
      <w:proofErr w:type="gramStart"/>
      <w:r w:rsidRPr="00974B28">
        <w:t>as a result of</w:t>
      </w:r>
      <w:proofErr w:type="gramEnd"/>
      <w:r w:rsidRPr="00974B28">
        <w:t xml:space="preserve"> a conflict between intuitive and </w:t>
      </w:r>
      <w:proofErr w:type="gramStart"/>
      <w:r w:rsidRPr="00974B28">
        <w:t>deliberative</w:t>
      </w:r>
      <w:proofErr w:type="gramEnd"/>
      <w:r w:rsidRPr="00974B28">
        <w:t xml:space="preserve"> processes. Previous research demonstrated that a manipulation designed to lead to more intuitive thinking rather than deliberative thinking (</w:t>
      </w:r>
      <w:r w:rsidR="00B005AA" w:rsidRPr="00974B28">
        <w:t xml:space="preserve">e.g., increasing </w:t>
      </w:r>
      <w:r w:rsidRPr="00974B28">
        <w:t>cognitive load</w:t>
      </w:r>
      <w:r w:rsidR="00B005AA" w:rsidRPr="00974B28">
        <w:t xml:space="preserve"> by completing a secondary parallel task</w:t>
      </w:r>
      <w:r w:rsidRPr="00974B28">
        <w:t xml:space="preserve">), reduced the likelihood of providing reasons, and increased dumbfounded responding. </w:t>
      </w:r>
      <w:r w:rsidR="00156CA8" w:rsidRPr="00974B28">
        <w:t>Here, w</w:t>
      </w:r>
      <w:r w:rsidRPr="00974B28">
        <w:t>e examine if dumbfounded responding can be reduced by facilitating deliberative thinking over intuitive thinking. Drawing on construal</w:t>
      </w:r>
      <w:r w:rsidR="00B005AA" w:rsidRPr="00974B28">
        <w:t xml:space="preserve"> </w:t>
      </w:r>
      <w:r w:rsidRPr="00974B28">
        <w:t xml:space="preserve">level theory and the finding that distancing facilitates deliberative thinking, we predict that including a distancing manipulation in a moral dumbfounding task will increase reason-giving and reduce dumbfounded responding. We propose </w:t>
      </w:r>
      <w:r w:rsidR="00B005AA" w:rsidRPr="00974B28">
        <w:t xml:space="preserve">two </w:t>
      </w:r>
      <w:r w:rsidRPr="00974B28">
        <w:t>pre-registered experiment</w:t>
      </w:r>
      <w:r w:rsidR="00B005AA" w:rsidRPr="00974B28">
        <w:t>s in 7 countries</w:t>
      </w:r>
      <w:r w:rsidRPr="00974B28">
        <w:t xml:space="preserve"> (</w:t>
      </w:r>
      <w:r w:rsidRPr="00974B28">
        <w:rPr>
          <w:i/>
          <w:iCs/>
        </w:rPr>
        <w:t>N</w:t>
      </w:r>
      <w:r w:rsidRPr="00974B28">
        <w:t xml:space="preserve"> = </w:t>
      </w:r>
      <w:r w:rsidR="00B005AA" w:rsidRPr="00974B28">
        <w:t>4,549</w:t>
      </w:r>
      <w:r w:rsidRPr="00974B28">
        <w:t xml:space="preserve">) to test this prediction. </w:t>
      </w:r>
    </w:p>
    <w:p w14:paraId="2953D355" w14:textId="0B7A8577" w:rsidR="00077316" w:rsidRPr="00974B28" w:rsidRDefault="00FA5682">
      <w:pPr>
        <w:spacing w:before="240" w:after="240"/>
      </w:pPr>
      <w:r w:rsidRPr="00974B28">
        <w:rPr>
          <w:i/>
        </w:rPr>
        <w:t>Keywords</w:t>
      </w:r>
      <w:r w:rsidRPr="00974B28">
        <w:t xml:space="preserve">: </w:t>
      </w:r>
      <w:r w:rsidR="007F3944" w:rsidRPr="00974B28">
        <w:t xml:space="preserve"> moral dumbfounding, distancing, construal-level theory, dual-processes, reasons, intuitions </w:t>
      </w:r>
    </w:p>
    <w:p w14:paraId="7FAEEBC6" w14:textId="77777777" w:rsidR="00077316" w:rsidRPr="00974B28" w:rsidRDefault="00FA5682" w:rsidP="007F3944">
      <w:pPr>
        <w:pStyle w:val="Heading1"/>
        <w:rPr>
          <w:lang w:val="en-US"/>
        </w:rPr>
      </w:pPr>
      <w:bookmarkStart w:id="1" w:name="_gbqsqh5nrmi3" w:colFirst="0" w:colLast="0"/>
      <w:bookmarkStart w:id="2" w:name="_pt4jb15m7c68" w:colFirst="0" w:colLast="0"/>
      <w:bookmarkEnd w:id="1"/>
      <w:bookmarkEnd w:id="2"/>
      <w:r w:rsidRPr="00974B28">
        <w:rPr>
          <w:lang w:val="en-US"/>
        </w:rPr>
        <w:br w:type="page"/>
      </w:r>
    </w:p>
    <w:p w14:paraId="3B274567" w14:textId="5769AD72" w:rsidR="007F3944" w:rsidRPr="00974B28" w:rsidRDefault="00E13C35" w:rsidP="007F3944">
      <w:pPr>
        <w:pStyle w:val="Heading1"/>
        <w:rPr>
          <w:lang w:val="en-US"/>
        </w:rPr>
      </w:pPr>
      <w:bookmarkStart w:id="3" w:name="_xvizw82h4arz" w:colFirst="0" w:colLast="0"/>
      <w:bookmarkEnd w:id="3"/>
      <w:r w:rsidRPr="00974B28">
        <w:rPr>
          <w:lang w:val="en-US"/>
        </w:rPr>
        <w:lastRenderedPageBreak/>
        <w:t>Space to Think: Testing the Effect of Distancing on Moral Dumbfounding</w:t>
      </w:r>
      <w:r w:rsidR="007F3944" w:rsidRPr="00974B28">
        <w:rPr>
          <w:lang w:val="en-US"/>
        </w:rPr>
        <w:t xml:space="preserve"> – A Registered Report</w:t>
      </w:r>
    </w:p>
    <w:p w14:paraId="4CF624C3" w14:textId="45BBC2B0" w:rsidR="007F3944" w:rsidRPr="00974B28" w:rsidRDefault="007F3944" w:rsidP="007F3944">
      <w:pPr>
        <w:ind w:left="720" w:firstLine="0"/>
      </w:pPr>
      <w:r w:rsidRPr="00974B28">
        <w:rPr>
          <w:i/>
          <w:iCs/>
        </w:rPr>
        <w:t>“This line of thinking is morally wrong”</w:t>
      </w:r>
      <w:r w:rsidR="004D270B" w:rsidRPr="00974B28">
        <w:t xml:space="preserve"> </w:t>
      </w:r>
      <w:r w:rsidR="004D270B" w:rsidRPr="00974B28">
        <w:fldChar w:fldCharType="begin"/>
      </w:r>
      <w:r w:rsidR="007515E8" w:rsidRPr="00974B28">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sidRPr="00974B28">
        <w:fldChar w:fldCharType="separate"/>
      </w:r>
      <w:r w:rsidR="000044E4" w:rsidRPr="00974B28">
        <w:t>(US Representative discussing role of parents/schools in raising children in the House of Representatives in 2023)</w:t>
      </w:r>
      <w:r w:rsidR="004D270B" w:rsidRPr="00974B28">
        <w:fldChar w:fldCharType="end"/>
      </w:r>
    </w:p>
    <w:p w14:paraId="19ED2422" w14:textId="77777777" w:rsidR="007F3944" w:rsidRPr="00974B28" w:rsidRDefault="007F3944" w:rsidP="007F3944">
      <w:pPr>
        <w:ind w:left="720" w:firstLine="0"/>
      </w:pPr>
    </w:p>
    <w:p w14:paraId="398FF748" w14:textId="206D009B" w:rsidR="007F3944" w:rsidRPr="00974B28" w:rsidRDefault="007F3944" w:rsidP="007F3944">
      <w:pPr>
        <w:ind w:left="720" w:firstLine="0"/>
      </w:pPr>
      <w:r w:rsidRPr="00974B28">
        <w:rPr>
          <w:i/>
          <w:iCs/>
        </w:rPr>
        <w:t>“The Bill is unnecessary and it is poorly drafted, but above all, it is deeply wrong…”</w:t>
      </w:r>
      <w:r w:rsidRPr="00974B28">
        <w:t xml:space="preserve"> </w:t>
      </w:r>
      <w:r w:rsidR="000044E4" w:rsidRPr="00974B28">
        <w:fldChar w:fldCharType="begin"/>
      </w:r>
      <w:r w:rsidR="00B57974" w:rsidRPr="00974B28">
        <w:instrText xml:space="preserve"> ADDIN ZOTERO_ITEM CSL_CITATION {"citationID":"Cld3Xvzh","properties":{"formattedCitation":"(UK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sidRPr="00974B28">
        <w:fldChar w:fldCharType="separate"/>
      </w:r>
      <w:r w:rsidR="00B57974" w:rsidRPr="00974B28">
        <w:t xml:space="preserve">(UK Politician discussing free speech in Universities in UK Parliament in </w:t>
      </w:r>
      <w:r w:rsidR="00B57974" w:rsidRPr="00974B28">
        <w:rPr>
          <w:i/>
          <w:iCs/>
        </w:rPr>
        <w:t>Higher Education (Freedom of Speech) Bill - Hansard - UK Parliament</w:t>
      </w:r>
      <w:r w:rsidR="00B57974" w:rsidRPr="00974B28">
        <w:t>, 2021)</w:t>
      </w:r>
      <w:r w:rsidR="000044E4" w:rsidRPr="00974B28">
        <w:fldChar w:fldCharType="end"/>
      </w:r>
    </w:p>
    <w:p w14:paraId="0C9BC29A" w14:textId="62230B32" w:rsidR="00077316" w:rsidRPr="00974B28" w:rsidRDefault="007F3944" w:rsidP="007F3944">
      <w:pPr>
        <w:ind w:left="720" w:firstLine="0"/>
      </w:pPr>
      <w:r w:rsidRPr="00974B28">
        <w:br/>
      </w:r>
      <w:r w:rsidRPr="00974B28">
        <w:rPr>
          <w:i/>
          <w:iCs/>
        </w:rPr>
        <w:t>“I appeal to the Minister to put this Bill on the shelves of his Department and to leave it to become surrounded by cobwebs … Artificial contraception is morally wrong.”</w:t>
      </w:r>
      <w:r w:rsidRPr="00974B28">
        <w:t xml:space="preserve"> </w:t>
      </w:r>
      <w:r w:rsidR="000044E4" w:rsidRPr="00974B28">
        <w:fldChar w:fldCharType="begin"/>
      </w:r>
      <w:r w:rsidR="007515E8" w:rsidRPr="00974B28">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sidRPr="00974B28">
        <w:fldChar w:fldCharType="separate"/>
      </w:r>
      <w:r w:rsidR="000044E4" w:rsidRPr="00974B28">
        <w:t>(Irish Politician discussing contraception in the Dáil in 1979)</w:t>
      </w:r>
      <w:r w:rsidR="000044E4" w:rsidRPr="00974B28">
        <w:fldChar w:fldCharType="end"/>
      </w:r>
    </w:p>
    <w:p w14:paraId="4610D7C8" w14:textId="77777777" w:rsidR="007F3944" w:rsidRPr="00974B28" w:rsidRDefault="007F3944"/>
    <w:p w14:paraId="30B6C856" w14:textId="1677EB3F" w:rsidR="007F3944" w:rsidRPr="00974B28" w:rsidRDefault="007F3944">
      <w:r w:rsidRPr="00974B28">
        <w:t>People often appeal to morality to support their positions in arguments or discussions. Such mor</w:t>
      </w:r>
      <w:r w:rsidR="007A0898" w:rsidRPr="00974B28">
        <w:t>al</w:t>
      </w:r>
      <w:r w:rsidRPr="00974B28">
        <w:t xml:space="preserve"> appeals are typically presented as self-evident</w:t>
      </w:r>
      <w:r w:rsidR="000044E4" w:rsidRPr="00974B28">
        <w:t xml:space="preserve"> </w:t>
      </w:r>
      <w:r w:rsidR="000044E4" w:rsidRPr="00974B28">
        <w:fldChar w:fldCharType="begin"/>
      </w:r>
      <w:r w:rsidR="007515E8" w:rsidRPr="00974B28">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sidRPr="00974B28">
        <w:fldChar w:fldCharType="separate"/>
      </w:r>
      <w:r w:rsidR="000044E4" w:rsidRPr="00974B28">
        <w:t>(Skitka, 2010)</w:t>
      </w:r>
      <w:r w:rsidR="000044E4" w:rsidRPr="00974B28">
        <w:fldChar w:fldCharType="end"/>
      </w:r>
      <w:r w:rsidRPr="00974B28">
        <w:t xml:space="preserve"> and justifications or reasons not provided. In politically charged, contentious debates proponents may argue for something </w:t>
      </w:r>
      <w:r w:rsidRPr="00974B28">
        <w:rPr>
          <w:i/>
          <w:iCs/>
        </w:rPr>
        <w:t>“because it is the right thing to do”</w:t>
      </w:r>
      <w:r w:rsidRPr="00974B28">
        <w:t xml:space="preserve"> while opponents may reject something </w:t>
      </w:r>
      <w:r w:rsidRPr="00974B28">
        <w:rPr>
          <w:i/>
          <w:iCs/>
        </w:rPr>
        <w:t>“because it is just plain wrong”</w:t>
      </w:r>
      <w:r w:rsidRPr="00974B28">
        <w:t>. It is not always apparent if the speakers could provide a justification if pressed. In fact, there is good reason to expect that, at least in some cases, speakers would fail to provide reasons in support of their moral position</w:t>
      </w:r>
      <w:r w:rsidR="000044E4" w:rsidRPr="00974B28">
        <w:t xml:space="preserve"> </w:t>
      </w:r>
      <w:r w:rsidR="000044E4" w:rsidRPr="00974B28">
        <w:fldChar w:fldCharType="begin"/>
      </w:r>
      <w:r w:rsidR="007515E8" w:rsidRPr="00974B28">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sidRPr="00974B28">
        <w:fldChar w:fldCharType="separate"/>
      </w:r>
      <w:r w:rsidR="00E836FC" w:rsidRPr="00974B28">
        <w:t>(e.g., McHugh, Zhang, et al., 2023; see also Sim, 2016)</w:t>
      </w:r>
      <w:r w:rsidR="000044E4" w:rsidRPr="00974B28">
        <w:fldChar w:fldCharType="end"/>
      </w:r>
      <w:r w:rsidRPr="00974B28">
        <w:t>.</w:t>
      </w:r>
      <w:r w:rsidR="00B57974" w:rsidRPr="00974B28">
        <w:t xml:space="preserve"> </w:t>
      </w:r>
    </w:p>
    <w:p w14:paraId="6497DE69" w14:textId="21F9DB30" w:rsidR="007F3944" w:rsidRPr="00974B28" w:rsidRDefault="00B57974" w:rsidP="007F3944">
      <w:r w:rsidRPr="00974B28">
        <w:t>The</w:t>
      </w:r>
      <w:r w:rsidR="007F3944" w:rsidRPr="00974B28">
        <w:t xml:space="preserve"> failure to provide reasons for a moral judgment is known as moral dumbfounding</w:t>
      </w:r>
      <w:r w:rsidR="003701C8" w:rsidRPr="00974B28">
        <w:t xml:space="preserve"> </w:t>
      </w:r>
      <w:r w:rsidR="003701C8" w:rsidRPr="00974B28">
        <w:fldChar w:fldCharType="begin"/>
      </w:r>
      <w:r w:rsidR="007515E8" w:rsidRPr="00974B28">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sidRPr="00974B28">
        <w:fldChar w:fldCharType="separate"/>
      </w:r>
      <w:r w:rsidR="003701C8" w:rsidRPr="00974B28">
        <w:t>(Haidt et al., 2000; McHugh et al., 2017)</w:t>
      </w:r>
      <w:r w:rsidR="003701C8" w:rsidRPr="00974B28">
        <w:fldChar w:fldCharType="end"/>
      </w:r>
      <w:r w:rsidR="007F3944" w:rsidRPr="00974B28">
        <w:t xml:space="preserve">. While perhaps not as prevalent as initially thought </w:t>
      </w:r>
      <w:r w:rsidR="003701C8" w:rsidRPr="00974B28">
        <w:lastRenderedPageBreak/>
        <w:fldChar w:fldCharType="begin"/>
      </w:r>
      <w:r w:rsidR="007515E8" w:rsidRPr="00974B28">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sidRPr="00974B28">
        <w:fldChar w:fldCharType="separate"/>
      </w:r>
      <w:r w:rsidR="003701C8" w:rsidRPr="00974B28">
        <w:t>(e.g., Royzman et al., 2015; see also McHugh et al., 2020)</w:t>
      </w:r>
      <w:r w:rsidR="003701C8" w:rsidRPr="00974B28">
        <w:fldChar w:fldCharType="end"/>
      </w:r>
      <w:r w:rsidR="007F3944" w:rsidRPr="00974B28">
        <w:t>, there is a growing body of evidence demonstrating that it is a robust phenomenon</w:t>
      </w:r>
      <w:r w:rsidR="00B01215" w:rsidRPr="00974B28">
        <w:t xml:space="preserve"> </w:t>
      </w:r>
      <w:r w:rsidR="00B01215" w:rsidRPr="00974B28">
        <w:fldChar w:fldCharType="begin"/>
      </w:r>
      <w:r w:rsidR="007515E8" w:rsidRPr="00974B28">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sidRPr="00974B28">
        <w:fldChar w:fldCharType="separate"/>
      </w:r>
      <w:r w:rsidR="00E836FC" w:rsidRPr="00974B28">
        <w:t>(e.g., in a cross-cultural study McHugh, Zhang, et al., 2023 reported rates of dumbfounded responding ranging from 9% to 36% depending on the scenario and population)</w:t>
      </w:r>
      <w:r w:rsidR="00B01215" w:rsidRPr="00974B28">
        <w:fldChar w:fldCharType="end"/>
      </w:r>
      <w:r w:rsidR="007F3944" w:rsidRPr="00974B28">
        <w:t>. Despite a growing body of empirical work demonstrating the phenomenon, it remains poorly understood, with only limited work examining the specific mechanisms that underpin dumbfounded responding.</w:t>
      </w:r>
    </w:p>
    <w:p w14:paraId="313C5144" w14:textId="77777777" w:rsidR="007F3944" w:rsidRPr="00974B28" w:rsidRDefault="007F3944" w:rsidP="007F3944">
      <w:pPr>
        <w:pStyle w:val="Heading1"/>
        <w:rPr>
          <w:lang w:val="en-US"/>
        </w:rPr>
      </w:pPr>
      <w:r w:rsidRPr="00974B28">
        <w:rPr>
          <w:lang w:val="en-US"/>
        </w:rPr>
        <w:t>The Importance of Studying Dumbfounding</w:t>
      </w:r>
    </w:p>
    <w:p w14:paraId="72065F7D" w14:textId="29A5449B" w:rsidR="007F3944" w:rsidRPr="00974B28" w:rsidRDefault="007F3944" w:rsidP="007F3944">
      <w:r w:rsidRPr="00974B28">
        <w:t>Since its earliest empirical demonstrations</w:t>
      </w:r>
      <w:r w:rsidR="00B01215" w:rsidRPr="00974B28">
        <w:t xml:space="preserve"> </w:t>
      </w:r>
      <w:r w:rsidR="00B01215" w:rsidRPr="00974B28">
        <w:fldChar w:fldCharType="begin"/>
      </w:r>
      <w:r w:rsidR="007515E8" w:rsidRPr="00974B28">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sidRPr="00974B28">
        <w:fldChar w:fldCharType="separate"/>
      </w:r>
      <w:r w:rsidR="00B01215" w:rsidRPr="00974B28">
        <w:t>(Haidt et al., 2000)</w:t>
      </w:r>
      <w:r w:rsidR="00B01215" w:rsidRPr="00974B28">
        <w:fldChar w:fldCharType="end"/>
      </w:r>
      <w:r w:rsidRPr="00974B28">
        <w:t>, moral dumbfounding has influenced theorizing about moral judgment. It is typically cited as evidence that moral judgments can be grounded in intuitive, automatic, or emotional processes</w:t>
      </w:r>
      <w:r w:rsidR="00B01215" w:rsidRPr="00974B28">
        <w:t xml:space="preserve"> </w:t>
      </w:r>
      <w:r w:rsidR="00B01215" w:rsidRPr="00974B28">
        <w:fldChar w:fldCharType="begin"/>
      </w:r>
      <w:r w:rsidR="007515E8" w:rsidRPr="00974B28">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sidRPr="00974B28">
        <w:fldChar w:fldCharType="separate"/>
      </w:r>
      <w:r w:rsidR="00B01215" w:rsidRPr="00974B28">
        <w:t>(Cushman et al., 2010; Haidt, 2001; Prinz, 2005)</w:t>
      </w:r>
      <w:r w:rsidR="00B01215" w:rsidRPr="00974B28">
        <w:fldChar w:fldCharType="end"/>
      </w:r>
      <w:r w:rsidRPr="00974B28">
        <w:t>, informing the development of both intuitionist</w:t>
      </w:r>
      <w:r w:rsidR="00B01215" w:rsidRPr="00974B28">
        <w:t xml:space="preserve"> </w:t>
      </w:r>
      <w:r w:rsidR="00B01215" w:rsidRPr="00974B28">
        <w:fldChar w:fldCharType="begin"/>
      </w:r>
      <w:r w:rsidR="007515E8" w:rsidRPr="00974B28">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sidRPr="00974B28">
        <w:fldChar w:fldCharType="separate"/>
      </w:r>
      <w:r w:rsidR="00B01215" w:rsidRPr="00974B28">
        <w:t>(Haidt, 2001)</w:t>
      </w:r>
      <w:r w:rsidR="00B01215" w:rsidRPr="00974B28">
        <w:fldChar w:fldCharType="end"/>
      </w:r>
      <w:r w:rsidRPr="00974B28">
        <w:t xml:space="preserve"> and dual-process theories of moral judgment</w:t>
      </w:r>
      <w:r w:rsidR="00B01215" w:rsidRPr="00974B28">
        <w:t xml:space="preserve"> </w:t>
      </w:r>
      <w:r w:rsidR="00B01215" w:rsidRPr="00974B28">
        <w:fldChar w:fldCharType="begin"/>
      </w:r>
      <w:r w:rsidR="007515E8" w:rsidRPr="00974B28">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sidRPr="00974B28">
        <w:fldChar w:fldCharType="separate"/>
      </w:r>
      <w:r w:rsidR="00B01215" w:rsidRPr="00974B28">
        <w:t>(Byrd &amp; Conway, 2019; Cushman, 2013)</w:t>
      </w:r>
      <w:r w:rsidR="00B01215" w:rsidRPr="00974B28">
        <w:fldChar w:fldCharType="end"/>
      </w:r>
      <w:r w:rsidRPr="00974B28">
        <w:t>.</w:t>
      </w:r>
    </w:p>
    <w:p w14:paraId="798A2AAE" w14:textId="0F192AA3" w:rsidR="007F3944" w:rsidRPr="00974B28" w:rsidRDefault="007F3944" w:rsidP="007F3944">
      <w:r w:rsidRPr="00974B28">
        <w:t>While its influence on the development of theory is apparent, the cognitive processes that lead to dumbfounding are not well accounted for within current theorizing. There have been some attempts to explain the phenomenon</w:t>
      </w:r>
      <w:r w:rsidR="00B01215" w:rsidRPr="00974B28">
        <w:t xml:space="preserve"> </w:t>
      </w:r>
      <w:r w:rsidR="00B01215" w:rsidRPr="00974B28">
        <w:fldChar w:fldCharType="begin"/>
      </w:r>
      <w:r w:rsidR="007515E8" w:rsidRPr="00974B28">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sidRPr="00974B28">
        <w:fldChar w:fldCharType="separate"/>
      </w:r>
      <w:r w:rsidR="00E836FC" w:rsidRPr="00974B28">
        <w:t>(e.g., Green, 2025; Haidt, 2001; McHugh et al., 2022)</w:t>
      </w:r>
      <w:r w:rsidR="00B01215" w:rsidRPr="00974B28">
        <w:fldChar w:fldCharType="end"/>
      </w:r>
      <w:r w:rsidRPr="00974B28">
        <w:t>, however, there is only limited empirical work directly testing these explanations</w:t>
      </w:r>
      <w:r w:rsidR="00E836FC" w:rsidRPr="00974B28">
        <w:t xml:space="preserve"> </w:t>
      </w:r>
      <w:r w:rsidR="00E836FC" w:rsidRPr="00974B28">
        <w:fldChar w:fldCharType="begin"/>
      </w:r>
      <w:r w:rsidR="007515E8" w:rsidRPr="00974B28">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sidRPr="00974B28">
        <w:fldChar w:fldCharType="separate"/>
      </w:r>
      <w:r w:rsidR="00E836FC" w:rsidRPr="00974B28">
        <w:t>(McHugh, McGann, et al., 2023)</w:t>
      </w:r>
      <w:r w:rsidR="00E836FC" w:rsidRPr="00974B28">
        <w:fldChar w:fldCharType="end"/>
      </w:r>
      <w:r w:rsidRPr="00974B28">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2113FA59" w:rsidR="007F3944" w:rsidRPr="00974B28" w:rsidRDefault="007F3944" w:rsidP="007F3944">
      <w:r w:rsidRPr="00974B28">
        <w:t xml:space="preserve">In addition to the theoretical importance of understanding moral dumbfounding, </w:t>
      </w:r>
      <w:r w:rsidR="00B57974" w:rsidRPr="00974B28">
        <w:t>t</w:t>
      </w:r>
      <w:r w:rsidRPr="00974B28">
        <w:t xml:space="preserve">here is also a practical benefit </w:t>
      </w:r>
      <w:r w:rsidR="00B57974" w:rsidRPr="00974B28">
        <w:t>in</w:t>
      </w:r>
      <w:r w:rsidRPr="00974B28">
        <w:t xml:space="preserve"> studying it.</w:t>
      </w:r>
      <w:r w:rsidR="002E4F0D" w:rsidRPr="00974B28">
        <w:t xml:space="preserve"> Understanding moral dumbfounding may lead to the development of techniques that can reduce it. This would be of value both because the </w:t>
      </w:r>
      <w:r w:rsidR="002E4F0D" w:rsidRPr="00974B28">
        <w:lastRenderedPageBreak/>
        <w:t xml:space="preserve">experience of it is often morally uncomfortable, but also because dumbfounding limits effective communication and discussion. Interestingly, the relationship between moral positions and explicit reasons is complex – research has shown that including consequentialist justifications can reduce the perceived moral relevance of an argument, potentially reducing its moral appeal </w:t>
      </w:r>
      <w:r w:rsidR="002E4F0D" w:rsidRPr="00974B28">
        <w:fldChar w:fldCharType="begin"/>
      </w:r>
      <w:r w:rsidR="002E4F0D" w:rsidRPr="00974B28">
        <w:instrText xml:space="preserve"> ADDIN ZOTERO_ITEM CSL_CITATION {"citationID":"zBkTY1Z0","properties":{"formattedCitation":"(Kreps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2E4F0D" w:rsidRPr="00974B28">
        <w:fldChar w:fldCharType="separate"/>
      </w:r>
      <w:r w:rsidR="002E4F0D" w:rsidRPr="00974B28">
        <w:t>(Kreps &amp; Monin, 2014)</w:t>
      </w:r>
      <w:r w:rsidR="002E4F0D" w:rsidRPr="00974B28">
        <w:fldChar w:fldCharType="end"/>
      </w:r>
      <w:r w:rsidR="002E4F0D" w:rsidRPr="00974B28">
        <w:t xml:space="preserve">. Nevertheless, the inability to articulate any </w:t>
      </w:r>
      <w:proofErr w:type="gramStart"/>
      <w:r w:rsidR="002E4F0D" w:rsidRPr="00974B28">
        <w:t>reasons</w:t>
      </w:r>
      <w:proofErr w:type="gramEnd"/>
      <w:r w:rsidR="002E4F0D" w:rsidRPr="00974B28">
        <w:t xml:space="preserve"> remains problematic. </w:t>
      </w:r>
      <w:r w:rsidRPr="00974B28">
        <w:t xml:space="preserve">Interventions that reduce its likelihood may improve debates addressing morally charged issues in settings from schools to parliaments. Testing one such strategy is the second aim of the current research. We propose </w:t>
      </w:r>
      <w:r w:rsidR="007C7606" w:rsidRPr="00974B28">
        <w:t>two</w:t>
      </w:r>
      <w:r w:rsidRPr="00974B28">
        <w:t xml:space="preserve"> pre-registered experiment</w:t>
      </w:r>
      <w:r w:rsidR="007C7606" w:rsidRPr="00974B28">
        <w:t>s</w:t>
      </w:r>
      <w:r w:rsidRPr="00974B28">
        <w:t xml:space="preserve"> that will (a) examine one possible explanation for moral dumbfounding and (b) test the efficacy of one strategy that might help reduce dumbfounding: psychological distancing.</w:t>
      </w:r>
    </w:p>
    <w:p w14:paraId="0695782D" w14:textId="77777777" w:rsidR="007F3944" w:rsidRPr="00974B28" w:rsidRDefault="007F3944" w:rsidP="007F3944">
      <w:pPr>
        <w:pStyle w:val="Heading1"/>
        <w:rPr>
          <w:lang w:val="en-US"/>
        </w:rPr>
      </w:pPr>
      <w:r w:rsidRPr="00974B28">
        <w:rPr>
          <w:lang w:val="en-US"/>
        </w:rPr>
        <w:t xml:space="preserve">Moral Dumbfounding as a Conflict in </w:t>
      </w:r>
      <w:proofErr w:type="gramStart"/>
      <w:r w:rsidRPr="00974B28">
        <w:rPr>
          <w:lang w:val="en-US"/>
        </w:rPr>
        <w:t>Dual-Processes</w:t>
      </w:r>
      <w:proofErr w:type="gramEnd"/>
    </w:p>
    <w:p w14:paraId="2F30107E" w14:textId="7BE7BEFE" w:rsidR="007F3944" w:rsidRPr="00974B28" w:rsidRDefault="007F3944" w:rsidP="007F3944">
      <w:r w:rsidRPr="00974B28">
        <w:t xml:space="preserve">McHugh, McGann, et al. </w:t>
      </w:r>
      <w:r w:rsidR="00E836FC" w:rsidRPr="00974B28">
        <w:fldChar w:fldCharType="begin"/>
      </w:r>
      <w:r w:rsidR="007515E8" w:rsidRPr="00974B28">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proposed a dual-process explanation of moral dumbfounding. Dual-process approaches contrast intuitive/habitual responding, e.g., </w:t>
      </w:r>
      <w:r w:rsidRPr="00974B28">
        <w:rPr>
          <w:i/>
          <w:iCs/>
        </w:rPr>
        <w:t>killing is wrong!</w:t>
      </w:r>
      <w:r w:rsidRPr="00974B28">
        <w:t xml:space="preserve">, with deliberative responding, e.g., </w:t>
      </w:r>
      <w:r w:rsidRPr="00974B28">
        <w:rPr>
          <w:i/>
          <w:iCs/>
        </w:rPr>
        <w:t>sacrificing one to save five may be justified</w:t>
      </w:r>
      <w:r w:rsidRPr="00974B28">
        <w:t xml:space="preserve"> </w:t>
      </w:r>
      <w:r w:rsidR="00E836FC" w:rsidRPr="00974B28">
        <w:fldChar w:fldCharType="begin"/>
      </w:r>
      <w:r w:rsidR="008131F9" w:rsidRPr="00974B28">
        <w:instrText xml:space="preserve"> ADDIN ZOTERO_ITEM CSL_CITATION {"citationID":"NRfLzcqf","properties":{"formattedCitation":"(Bago &amp; De Neys, 2019; Cushman, 2013; Greene, 2008)","plainCitation":"(Bago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sidRPr="00974B28">
        <w:fldChar w:fldCharType="separate"/>
      </w:r>
      <w:r w:rsidR="008131F9" w:rsidRPr="00974B28">
        <w:t>(Bago &amp; De Neys, 2019; Cushman, 2013; Greene, 2008)</w:t>
      </w:r>
      <w:r w:rsidR="00E836FC" w:rsidRPr="00974B28">
        <w:fldChar w:fldCharType="end"/>
      </w:r>
      <w:r w:rsidRPr="00974B28">
        <w:t>. McHugh, McGann et al.</w:t>
      </w:r>
      <w:r w:rsidR="00E836FC" w:rsidRPr="00974B28">
        <w:t xml:space="preserve"> </w:t>
      </w:r>
      <w:r w:rsidR="00E836FC" w:rsidRPr="00974B28">
        <w:fldChar w:fldCharType="begin"/>
      </w:r>
      <w:r w:rsidR="007515E8" w:rsidRPr="00974B28">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sidRPr="00974B28">
        <w:t xml:space="preserve"> </w:t>
      </w:r>
      <w:r w:rsidR="00E836FC" w:rsidRPr="00974B28">
        <w:fldChar w:fldCharType="begin"/>
      </w:r>
      <w:r w:rsidR="007515E8" w:rsidRPr="00974B28">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sidRPr="00974B28">
        <w:fldChar w:fldCharType="separate"/>
      </w:r>
      <w:r w:rsidR="00E836FC" w:rsidRPr="00974B28">
        <w:t>(e.g., Bonner &amp; Newell, 2010; De Neys &amp; Glumicic, 2008)</w:t>
      </w:r>
      <w:r w:rsidR="00E836FC" w:rsidRPr="00974B28">
        <w:fldChar w:fldCharType="end"/>
      </w:r>
      <w:r w:rsidRPr="00974B28">
        <w:t>.</w:t>
      </w:r>
    </w:p>
    <w:p w14:paraId="61F589D0" w14:textId="63425532" w:rsidR="007F3944" w:rsidRPr="00974B28" w:rsidRDefault="007F3944" w:rsidP="007F3944">
      <w:r w:rsidRPr="00974B28">
        <w:t>According to this view, rates of reason-giving should be reduced in situations where deliberation is inhibited. McHugh, McGann, et al.</w:t>
      </w:r>
      <w:r w:rsidR="00E836FC" w:rsidRPr="00974B28">
        <w:t xml:space="preserve"> </w:t>
      </w:r>
      <w:r w:rsidR="00E836FC" w:rsidRPr="00974B28">
        <w:fldChar w:fldCharType="begin"/>
      </w:r>
      <w:r w:rsidR="007515E8" w:rsidRPr="00974B28">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817E56" w:rsidRPr="00974B28">
        <w:t>(2023)</w:t>
      </w:r>
      <w:r w:rsidR="00E836FC" w:rsidRPr="00974B28">
        <w:fldChar w:fldCharType="end"/>
      </w:r>
      <w:r w:rsidRPr="00974B28">
        <w:t xml:space="preserve"> tested this prediction</w:t>
      </w:r>
      <w:r w:rsidR="007C7606" w:rsidRPr="00974B28">
        <w:t>,</w:t>
      </w:r>
      <w:r w:rsidRPr="00974B28">
        <w:t xml:space="preserve"> demonstrating that a cognitive load manipulation (requiring participants to attend to a secondary task while </w:t>
      </w:r>
      <w:r w:rsidRPr="00974B28">
        <w:lastRenderedPageBreak/>
        <w:t>responding to the moral dumbfounding protocol) led to reduced rates of reason-giving and higher rates of dumbfounding</w:t>
      </w:r>
      <w:r w:rsidR="00817E56" w:rsidRPr="00974B28">
        <w:t xml:space="preserve"> </w:t>
      </w:r>
      <w:r w:rsidR="00817E56" w:rsidRPr="00974B28">
        <w:fldChar w:fldCharType="begin"/>
      </w:r>
      <w:r w:rsidR="007515E8" w:rsidRPr="00974B28">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sidRPr="00974B28">
        <w:fldChar w:fldCharType="separate"/>
      </w:r>
      <w:r w:rsidR="00817E56" w:rsidRPr="00974B28">
        <w:t>(McHugh, McGann, et al., 2023)</w:t>
      </w:r>
      <w:r w:rsidR="00817E56" w:rsidRPr="00974B28">
        <w:fldChar w:fldCharType="end"/>
      </w:r>
      <w:r w:rsidRPr="00974B28">
        <w:t>.</w:t>
      </w:r>
    </w:p>
    <w:p w14:paraId="23B4DAD0" w14:textId="71FE06A2" w:rsidR="007F3944" w:rsidRPr="00974B28" w:rsidRDefault="007F3944" w:rsidP="007F3944">
      <w:r w:rsidRPr="00974B28">
        <w:t> The reverse prediction can also be made</w:t>
      </w:r>
      <w:r w:rsidR="00B005AA" w:rsidRPr="00974B28">
        <w:t>.</w:t>
      </w:r>
      <w:r w:rsidRPr="00974B28">
        <w:t xml:space="preserve"> </w:t>
      </w:r>
      <w:r w:rsidR="00B005AA" w:rsidRPr="00974B28">
        <w:t>U</w:t>
      </w:r>
      <w:r w:rsidRPr="00974B28">
        <w:t>nder conditions where deliberative responding is more likely, rates of reason-giving should increase</w:t>
      </w:r>
      <w:r w:rsidR="00B005AA" w:rsidRPr="00974B28">
        <w:t xml:space="preserve"> (</w:t>
      </w:r>
      <w:r w:rsidRPr="00974B28">
        <w:t>and rates of dumbfounding should decrease</w:t>
      </w:r>
      <w:r w:rsidR="00B005AA" w:rsidRPr="00974B28">
        <w:t>)</w:t>
      </w:r>
      <w:r w:rsidRPr="00974B28">
        <w:t>. We draw on research on construal level theory and psychological distance</w:t>
      </w:r>
      <w:r w:rsidR="00817E56" w:rsidRPr="00974B28">
        <w:t xml:space="preserve"> </w:t>
      </w:r>
      <w:r w:rsidR="00817E56" w:rsidRPr="00974B28">
        <w:fldChar w:fldCharType="begin"/>
      </w:r>
      <w:r w:rsidR="007515E8" w:rsidRPr="00974B28">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sidRPr="00974B28">
        <w:fldChar w:fldCharType="separate"/>
      </w:r>
      <w:r w:rsidR="00817E56" w:rsidRPr="00974B28">
        <w:t>(e.g., Trope &amp; Liberman, 2010)</w:t>
      </w:r>
      <w:r w:rsidR="00817E56" w:rsidRPr="00974B28">
        <w:fldChar w:fldCharType="end"/>
      </w:r>
      <w:r w:rsidRPr="00974B28">
        <w:t>, and predict that under conditions of increased psychological distance, rates of reason-giving should increase.</w:t>
      </w:r>
      <w:r w:rsidR="004A34DC" w:rsidRPr="00974B28">
        <w:t xml:space="preserve"> Th</w:t>
      </w:r>
      <w:r w:rsidR="004F1103" w:rsidRPr="00974B28">
        <w:t xml:space="preserve">e proposed studies not only </w:t>
      </w:r>
      <w:r w:rsidR="004A34DC" w:rsidRPr="00974B28">
        <w:t>extend</w:t>
      </w:r>
      <w:r w:rsidR="004F1103" w:rsidRPr="00974B28">
        <w:t xml:space="preserve"> </w:t>
      </w:r>
      <w:r w:rsidR="004A34DC" w:rsidRPr="00974B28">
        <w:t>and build</w:t>
      </w:r>
      <w:r w:rsidR="004F1103" w:rsidRPr="00974B28">
        <w:t xml:space="preserve"> o</w:t>
      </w:r>
      <w:r w:rsidR="004A34DC" w:rsidRPr="00974B28">
        <w:t>n McHugh McGann</w:t>
      </w:r>
      <w:r w:rsidR="007C7606" w:rsidRPr="00974B28">
        <w:t>,</w:t>
      </w:r>
      <w:r w:rsidR="004A34DC" w:rsidRPr="00974B28">
        <w:t xml:space="preserve"> et al. (2023)</w:t>
      </w:r>
      <w:r w:rsidR="004F1103" w:rsidRPr="00974B28">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sidRPr="00974B28">
        <w:t>limitation</w:t>
      </w:r>
      <w:r w:rsidR="004F1103" w:rsidRPr="00974B28">
        <w:t>.</w:t>
      </w:r>
      <w:r w:rsidR="004A34DC" w:rsidRPr="00974B28">
        <w:t xml:space="preserve"> </w:t>
      </w:r>
    </w:p>
    <w:p w14:paraId="6C3B26C4" w14:textId="53310720" w:rsidR="007F3944" w:rsidRPr="00974B28" w:rsidRDefault="007F3944" w:rsidP="007F3944">
      <w:pPr>
        <w:pStyle w:val="Heading1"/>
        <w:rPr>
          <w:lang w:val="en-US"/>
        </w:rPr>
      </w:pPr>
      <w:r w:rsidRPr="00974B28">
        <w:rPr>
          <w:lang w:val="en-US"/>
        </w:rPr>
        <w:t>Distancing and Dumbfounding</w:t>
      </w:r>
    </w:p>
    <w:p w14:paraId="344B18CD" w14:textId="0645EE08" w:rsidR="007F3944" w:rsidRPr="00974B28" w:rsidRDefault="007F3944" w:rsidP="007F3944">
      <w:r w:rsidRPr="00974B28">
        <w:t xml:space="preserve">Psychological distance is the degree to which something is removed from direct experience, or the perception that something is close or distant from the self </w:t>
      </w:r>
      <w:r w:rsidR="00817E56" w:rsidRPr="00974B28">
        <w:fldChar w:fldCharType="begin"/>
      </w:r>
      <w:r w:rsidR="007515E8" w:rsidRPr="00974B28">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sidRPr="00974B28">
        <w:fldChar w:fldCharType="separate"/>
      </w:r>
      <w:r w:rsidR="00817E56" w:rsidRPr="00974B28">
        <w:t>(this could be temporal, spatial, social, or hypothetical, see Trope &amp; Liberman, 2010)</w:t>
      </w:r>
      <w:r w:rsidR="00817E56" w:rsidRPr="00974B28">
        <w:fldChar w:fldCharType="end"/>
      </w:r>
      <w:r w:rsidRPr="00974B28">
        <w:t>. Previous research has shown that varying psychological distance impacts how people think about things</w:t>
      </w:r>
      <w:r w:rsidR="00817E56" w:rsidRPr="00974B28">
        <w:t xml:space="preserve"> </w:t>
      </w:r>
      <w:r w:rsidR="00817E56" w:rsidRPr="00974B28">
        <w:fldChar w:fldCharType="begin"/>
      </w:r>
      <w:r w:rsidR="004D4564" w:rsidRPr="00974B28">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sidRPr="00974B28">
        <w:fldChar w:fldCharType="separate"/>
      </w:r>
      <w:r w:rsidR="004D4564" w:rsidRPr="00974B28">
        <w:t>(e.g., Förster et al., 2004; though see Maier et al., 2022)</w:t>
      </w:r>
      <w:r w:rsidR="00817E56" w:rsidRPr="00974B28">
        <w:fldChar w:fldCharType="end"/>
      </w:r>
      <w:r w:rsidRPr="00974B28">
        <w:t>.</w:t>
      </w:r>
    </w:p>
    <w:p w14:paraId="40034405" w14:textId="60CEB77A" w:rsidR="007F3944" w:rsidRPr="00974B28" w:rsidRDefault="007F3944" w:rsidP="007F3944">
      <w:r w:rsidRPr="00974B28">
        <w:t xml:space="preserve">Most relevant for the current research is the suggestion that manipulations intended to increase psychological distance will lead to an increase in deliberative thinking </w:t>
      </w:r>
      <w:r w:rsidR="00817E56" w:rsidRPr="00974B28">
        <w:fldChar w:fldCharType="begin"/>
      </w:r>
      <w:r w:rsidR="007515E8" w:rsidRPr="00974B28">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817E56" w:rsidRPr="00974B28">
        <w:t>(e.g., Bar-anan et al., 2006; Evans &amp; Stanovich, 2013; Trope &amp; Liberman, 2010)</w:t>
      </w:r>
      <w:r w:rsidR="00817E56" w:rsidRPr="00974B28">
        <w:fldChar w:fldCharType="end"/>
      </w:r>
      <w:r w:rsidRPr="00974B28">
        <w:t xml:space="preserve">. Specifically, </w:t>
      </w:r>
      <w:r w:rsidR="00E53CEF" w:rsidRPr="00974B28">
        <w:t xml:space="preserve">on the one hand, </w:t>
      </w:r>
      <w:r w:rsidRPr="00974B28">
        <w:t>greater psychological distance is</w:t>
      </w:r>
      <w:r w:rsidR="00A6670C" w:rsidRPr="00974B28">
        <w:t xml:space="preserve"> said to be</w:t>
      </w:r>
      <w:r w:rsidRPr="00974B28">
        <w:t xml:space="preserve"> associated with higher-level </w:t>
      </w:r>
      <w:proofErr w:type="spellStart"/>
      <w:r w:rsidRPr="00974B28">
        <w:t>construals</w:t>
      </w:r>
      <w:proofErr w:type="spellEnd"/>
      <w:r w:rsidRPr="00974B28">
        <w:t>, which are associated with more abstract</w:t>
      </w:r>
      <w:r w:rsidR="00E53CEF" w:rsidRPr="00974B28">
        <w:t xml:space="preserve"> thinking</w:t>
      </w:r>
      <w:r w:rsidR="00817E56" w:rsidRPr="00974B28">
        <w:t xml:space="preserve"> </w:t>
      </w:r>
      <w:r w:rsidR="00817E56" w:rsidRPr="00974B28">
        <w:fldChar w:fldCharType="begin"/>
      </w:r>
      <w:r w:rsidR="00E53CEF" w:rsidRPr="00974B28">
        <w:instrText xml:space="preserve"> ADDIN ZOTERO_ITEM CSL_CITATION {"citationID":"3xMCYpb3","properties":{"formattedCitation":"(Bar-anan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E53CEF" w:rsidRPr="00974B28">
        <w:t>(Bar-anan et al., 2006; Trope &amp; Liberman, 2010)</w:t>
      </w:r>
      <w:r w:rsidR="00817E56" w:rsidRPr="00974B28">
        <w:fldChar w:fldCharType="end"/>
      </w:r>
      <w:r w:rsidR="00421308" w:rsidRPr="00974B28">
        <w:t>. M</w:t>
      </w:r>
      <w:r w:rsidR="00E53CEF" w:rsidRPr="00974B28">
        <w:t xml:space="preserve">ore abstract thinking is one of the hallmarks of more analytical or deliberative thinking </w:t>
      </w:r>
      <w:r w:rsidR="00817E56" w:rsidRPr="00974B28">
        <w:fldChar w:fldCharType="begin"/>
      </w:r>
      <w:r w:rsidR="007515E8" w:rsidRPr="00974B28">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sidRPr="00974B28">
        <w:fldChar w:fldCharType="separate"/>
      </w:r>
      <w:r w:rsidR="001C6C6A" w:rsidRPr="00974B28">
        <w:t xml:space="preserve">(Evans &amp; </w:t>
      </w:r>
      <w:r w:rsidR="001C6C6A" w:rsidRPr="00974B28">
        <w:lastRenderedPageBreak/>
        <w:t>Stanovich, 2013)</w:t>
      </w:r>
      <w:r w:rsidR="00817E56" w:rsidRPr="00974B28">
        <w:fldChar w:fldCharType="end"/>
      </w:r>
      <w:r w:rsidR="00E53CEF" w:rsidRPr="00974B28">
        <w:t xml:space="preserve">. </w:t>
      </w:r>
      <w:r w:rsidR="00421308" w:rsidRPr="00974B28">
        <w:t>Furthermore, g</w:t>
      </w:r>
      <w:r w:rsidR="00E53CEF" w:rsidRPr="00974B28">
        <w:t xml:space="preserve">reater psychological distance has also been linked with </w:t>
      </w:r>
      <w:r w:rsidRPr="00974B28">
        <w:t>less emotional thinking</w:t>
      </w:r>
      <w:r w:rsidR="001C6C6A" w:rsidRPr="00974B28">
        <w:t xml:space="preserve"> </w:t>
      </w:r>
      <w:r w:rsidR="001C6C6A" w:rsidRPr="00974B28">
        <w:fldChar w:fldCharType="begin"/>
      </w:r>
      <w:r w:rsidR="007515E8" w:rsidRPr="00974B28">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Pr="00974B28">
        <w:t xml:space="preserve">. </w:t>
      </w:r>
      <w:r w:rsidR="00E53CEF" w:rsidRPr="00974B28">
        <w:t>On the other hand</w:t>
      </w:r>
      <w:r w:rsidRPr="00974B28">
        <w:t>, decreased psychological distance is</w:t>
      </w:r>
      <w:r w:rsidR="00A6670C" w:rsidRPr="00974B28">
        <w:t xml:space="preserve"> said to be</w:t>
      </w:r>
      <w:r w:rsidRPr="00974B28">
        <w:t xml:space="preserve"> associated with lower</w:t>
      </w:r>
      <w:r w:rsidR="007C7606" w:rsidRPr="00974B28">
        <w:t>-</w:t>
      </w:r>
      <w:r w:rsidRPr="00974B28">
        <w:t xml:space="preserve">level </w:t>
      </w:r>
      <w:proofErr w:type="spellStart"/>
      <w:r w:rsidRPr="00974B28">
        <w:t>construals</w:t>
      </w:r>
      <w:proofErr w:type="spellEnd"/>
      <w:r w:rsidRPr="00974B28">
        <w:t xml:space="preserve">, </w:t>
      </w:r>
      <w:r w:rsidR="00E53CEF" w:rsidRPr="00974B28">
        <w:t xml:space="preserve">and more contextualized, concrete (less abstract) thinking </w:t>
      </w:r>
      <w:r w:rsidR="00E53CEF" w:rsidRPr="00974B28">
        <w:fldChar w:fldCharType="begin"/>
      </w:r>
      <w:r w:rsidR="00E53CEF" w:rsidRPr="00974B28">
        <w:instrText xml:space="preserve"> ADDIN ZOTERO_ITEM CSL_CITATION {"citationID":"Y9qFQQmQ","properties":{"formattedCitation":"(Bar-anan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E53CEF" w:rsidRPr="00974B28">
        <w:fldChar w:fldCharType="separate"/>
      </w:r>
      <w:r w:rsidR="00E53CEF" w:rsidRPr="00974B28">
        <w:t>(Bar-anan et al., 2006; Trope &amp; Liberman, 2010)</w:t>
      </w:r>
      <w:r w:rsidR="00E53CEF" w:rsidRPr="00974B28">
        <w:fldChar w:fldCharType="end"/>
      </w:r>
      <w:r w:rsidR="00421308" w:rsidRPr="00974B28">
        <w:t xml:space="preserve">. Being more contextualized is a feature of </w:t>
      </w:r>
      <w:r w:rsidR="00E53CEF" w:rsidRPr="00974B28">
        <w:t xml:space="preserve">associative or intuitive (less deliberative) thinking is </w:t>
      </w:r>
      <w:r w:rsidR="00F80580" w:rsidRPr="00974B28">
        <w:fldChar w:fldCharType="begin"/>
      </w:r>
      <w:r w:rsidR="00F80580" w:rsidRPr="00974B28">
        <w:instrText xml:space="preserve"> ADDIN ZOTERO_ITEM CSL_CITATION {"citationID":"TwPPHERe","properties":{"formattedCitation":"(Evans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F80580" w:rsidRPr="00974B28">
        <w:fldChar w:fldCharType="separate"/>
      </w:r>
      <w:r w:rsidR="00F80580" w:rsidRPr="00974B28">
        <w:t>(Evans &amp; Stanovich, 2013)</w:t>
      </w:r>
      <w:r w:rsidR="00F80580" w:rsidRPr="00974B28">
        <w:fldChar w:fldCharType="end"/>
      </w:r>
      <w:r w:rsidR="00F80580" w:rsidRPr="00974B28">
        <w:t xml:space="preserve">. Decreased distance is also linked with </w:t>
      </w:r>
      <w:r w:rsidRPr="00974B28">
        <w:t>more emotional thinking</w:t>
      </w:r>
      <w:r w:rsidR="001C6C6A" w:rsidRPr="00974B28">
        <w:t xml:space="preserve"> </w:t>
      </w:r>
      <w:r w:rsidR="001C6C6A" w:rsidRPr="00974B28">
        <w:fldChar w:fldCharType="begin"/>
      </w:r>
      <w:r w:rsidR="007515E8" w:rsidRPr="00974B28">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00F80580" w:rsidRPr="00974B28">
        <w:t>.</w:t>
      </w:r>
      <w:r w:rsidRPr="00974B28">
        <w:t xml:space="preserve"> Together, this suggests that increasing psychological distance should facilitate deliberative thinking (and lead to higher rates of reason-giving in a dumbfounding task). </w:t>
      </w:r>
    </w:p>
    <w:p w14:paraId="1FDD6B02" w14:textId="3F794790" w:rsidR="00B35AAB" w:rsidRPr="00974B28" w:rsidRDefault="007F3944" w:rsidP="00234BE0">
      <w:r w:rsidRPr="00974B28">
        <w:t xml:space="preserve">McHugh, McGann, et al. </w:t>
      </w:r>
      <w:r w:rsidR="001C6C6A" w:rsidRPr="00974B28">
        <w:fldChar w:fldCharType="begin"/>
      </w:r>
      <w:r w:rsidR="007515E8" w:rsidRPr="00974B28">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Pr="00974B28">
        <w:t xml:space="preserve"> mapped the three responses in the dumbfounding paradigm</w:t>
      </w:r>
      <w:r w:rsidR="00323743" w:rsidRPr="00974B28">
        <w:t xml:space="preserve"> (reason-giving, dumbfounding, nothing-wrong)</w:t>
      </w:r>
      <w:r w:rsidRPr="00974B28">
        <w:t xml:space="preserve"> according to their relative amount of deliberation</w:t>
      </w:r>
      <w:r w:rsidR="00681301" w:rsidRPr="00974B28">
        <w:t>. This approach assumes that making a moral judgment in the dumbfounding paradigm involve</w:t>
      </w:r>
      <w:r w:rsidR="009D5889" w:rsidRPr="00974B28">
        <w:t>s</w:t>
      </w:r>
      <w:r w:rsidR="00681301" w:rsidRPr="00974B28">
        <w:t xml:space="preserve"> an intuitive/habitual response</w:t>
      </w:r>
      <w:r w:rsidR="009D5889" w:rsidRPr="00974B28">
        <w:t xml:space="preserve"> </w:t>
      </w:r>
      <w:r w:rsidR="009D5889" w:rsidRPr="00974B28">
        <w:fldChar w:fldCharType="begin"/>
      </w:r>
      <w:r w:rsidR="005863A9" w:rsidRPr="00974B28">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974B28">
        <w:fldChar w:fldCharType="separate"/>
      </w:r>
      <w:r w:rsidR="005863A9" w:rsidRPr="00974B28">
        <w:t>(in line with model-free responses described by Cushman, 2013; or habitualized categorizations described by McHugh et al., 2022)</w:t>
      </w:r>
      <w:r w:rsidR="009D5889" w:rsidRPr="00974B28">
        <w:fldChar w:fldCharType="end"/>
      </w:r>
      <w:r w:rsidR="005863A9" w:rsidRPr="00974B28">
        <w:t>.</w:t>
      </w:r>
      <w:r w:rsidR="00470DDB" w:rsidRPr="00974B28">
        <w:t xml:space="preserve"> This view is also consistent with the distinction between “reacting” (as a third-person) versus “deciding” (from a first-person perspective) described by Monin et al. </w:t>
      </w:r>
      <w:r w:rsidR="00470DDB" w:rsidRPr="00974B28">
        <w:fldChar w:fldCharType="begin"/>
      </w:r>
      <w:r w:rsidR="00470DDB" w:rsidRPr="00974B28">
        <w:instrText xml:space="preserve"> ADDIN ZOTERO_ITEM CSL_CITATION {"citationID":"IKozYIe7","properties":{"formattedCitation":"(2007)","plainCitation":"(2007)","noteIndex":0},"citationItems":[{"id":14625,"uris":["http://zotero.org/users/1340199/items/7MYC76NN"],"itemData":{"id":14625,"type":"article-journal","abstract":"Recent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S."}],"issued":{"date-parts":[["2007",6,1]]},"citation-key":"monin_Deciding_2007"},"suppress-author":true}],"schema":"https://github.com/citation-style-language/schema/raw/master/csl-citation.json"} </w:instrText>
      </w:r>
      <w:r w:rsidR="00470DDB" w:rsidRPr="00974B28">
        <w:fldChar w:fldCharType="separate"/>
      </w:r>
      <w:r w:rsidR="00470DDB" w:rsidRPr="00974B28">
        <w:t>(2007)</w:t>
      </w:r>
      <w:r w:rsidR="00470DDB" w:rsidRPr="00974B28">
        <w:fldChar w:fldCharType="end"/>
      </w:r>
      <w:r w:rsidR="00470DDB" w:rsidRPr="00974B28">
        <w:t xml:space="preserve">. Monin et al., characterize “reacting” to </w:t>
      </w:r>
      <w:r w:rsidR="00F206DD" w:rsidRPr="00974B28">
        <w:t>“</w:t>
      </w:r>
      <w:r w:rsidR="00470DDB" w:rsidRPr="00974B28">
        <w:t>shocking transgressions</w:t>
      </w:r>
      <w:r w:rsidR="00F206DD" w:rsidRPr="00974B28">
        <w:t xml:space="preserve">” </w:t>
      </w:r>
      <w:r w:rsidR="00F206DD" w:rsidRPr="00974B28">
        <w:fldChar w:fldCharType="begin"/>
      </w:r>
      <w:r w:rsidR="00F206DD" w:rsidRPr="00974B28">
        <w:instrText xml:space="preserve"> ADDIN ZOTERO_ITEM CSL_CITATION {"citationID":"cK7mA8R5","properties":{"formattedCitation":"(Monin et al., 2007, p. 103)","plainCitation":"(Monin et al., 2007, p. 103)","noteIndex":0},"citationItems":[{"id":14625,"uris":["http://zotero.org/users/1340199/items/7MYC76NN"],"itemData":{"id":14625,"type":"article-journal","abstract":"Recent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S."}],"issued":{"date-parts":[["2007",6,1]]},"citation-key":"monin_Deciding_2007"},"locator":"103","label":"page"}],"schema":"https://github.com/citation-style-language/schema/raw/master/csl-citation.json"} </w:instrText>
      </w:r>
      <w:r w:rsidR="00F206DD" w:rsidRPr="00974B28">
        <w:fldChar w:fldCharType="separate"/>
      </w:r>
      <w:r w:rsidR="00F206DD" w:rsidRPr="00974B28">
        <w:t>(Monin et al., 2007, p. 103)</w:t>
      </w:r>
      <w:r w:rsidR="00F206DD" w:rsidRPr="00974B28">
        <w:fldChar w:fldCharType="end"/>
      </w:r>
      <w:r w:rsidR="00470DDB" w:rsidRPr="00974B28">
        <w:t xml:space="preserve"> of others as involving intuitive responding, whereas “deciding”</w:t>
      </w:r>
      <w:r w:rsidR="00F206DD" w:rsidRPr="00974B28">
        <w:t xml:space="preserve">, by comparing and weighing possible outcomes to arrive at a conclusion involves more deliberative thinking </w:t>
      </w:r>
      <w:r w:rsidR="00F206DD" w:rsidRPr="00974B28">
        <w:fldChar w:fldCharType="begin"/>
      </w:r>
      <w:r w:rsidR="00F206DD" w:rsidRPr="00974B28">
        <w:instrText xml:space="preserve"> ADDIN ZOTERO_ITEM CSL_CITATION {"citationID":"KQ9tL7n8","properties":{"formattedCitation":"(Monin et al., 2007)","plainCitation":"(Monin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S."}],"issued":{"date-parts":[["2007",6,1]]},"citation-key":"monin_Deciding_2007"}}],"schema":"https://github.com/citation-style-language/schema/raw/master/csl-citation.json"} </w:instrText>
      </w:r>
      <w:r w:rsidR="00F206DD" w:rsidRPr="00974B28">
        <w:fldChar w:fldCharType="separate"/>
      </w:r>
      <w:r w:rsidR="00F206DD" w:rsidRPr="00974B28">
        <w:t>(Monin et al., 2007)</w:t>
      </w:r>
      <w:r w:rsidR="00F206DD" w:rsidRPr="00974B28">
        <w:fldChar w:fldCharType="end"/>
      </w:r>
      <w:r w:rsidR="00F206DD" w:rsidRPr="00974B28">
        <w:t>. P</w:t>
      </w:r>
      <w:r w:rsidR="009D5889" w:rsidRPr="00974B28">
        <w:t xml:space="preserve">articipants </w:t>
      </w:r>
      <w:r w:rsidR="005863A9" w:rsidRPr="00974B28">
        <w:t xml:space="preserve">in studies of moral dumbfounding </w:t>
      </w:r>
      <w:r w:rsidR="009D5889" w:rsidRPr="00974B28">
        <w:t xml:space="preserve">are </w:t>
      </w:r>
      <w:r w:rsidR="005863A9" w:rsidRPr="00974B28">
        <w:t xml:space="preserve">typically </w:t>
      </w:r>
      <w:r w:rsidR="009D5889" w:rsidRPr="00974B28">
        <w:t>asked to judge the (often shocking) behavior of others</w:t>
      </w:r>
      <w:r w:rsidR="005863A9" w:rsidRPr="00974B28">
        <w:t>,</w:t>
      </w:r>
      <w:r w:rsidR="00F206DD" w:rsidRPr="00974B28">
        <w:t xml:space="preserve"> suggesting participants’ judgments involve intuitive responding</w:t>
      </w:r>
      <w:r w:rsidR="009D5889" w:rsidRPr="00974B28">
        <w:t xml:space="preserve">. </w:t>
      </w:r>
      <w:r w:rsidRPr="00974B28">
        <w:t>In contrast,</w:t>
      </w:r>
      <w:r w:rsidR="004A34DC" w:rsidRPr="00974B28">
        <w:t xml:space="preserve"> providing a reason for a moral judgment involves greater deliberation</w:t>
      </w:r>
      <w:r w:rsidRPr="00974B28">
        <w:t xml:space="preserve">. Applied to the responses in the dumbfounding paradigm, providing a reason for a moral judgment (reason-giving) involves the </w:t>
      </w:r>
      <w:r w:rsidRPr="00974B28">
        <w:lastRenderedPageBreak/>
        <w:t>most deliberation; providing a dumbfounded response (dumbfounding) involves the least amount of deliberation</w:t>
      </w:r>
      <w:r w:rsidR="00500F0E" w:rsidRPr="00974B28">
        <w:t>.</w:t>
      </w:r>
    </w:p>
    <w:p w14:paraId="77614B5D" w14:textId="7FA4623D" w:rsidR="00B35AAB" w:rsidRPr="00974B28" w:rsidRDefault="00243C00" w:rsidP="00234BE0">
      <w:r w:rsidRPr="00974B28">
        <w:t xml:space="preserve">Characterizing the third response, nothing-wrong, is somewhat more complex. </w:t>
      </w:r>
      <w:r w:rsidR="009E7EC4" w:rsidRPr="00974B28">
        <w:t xml:space="preserve">It is plausible that there is some level of deliberation involved in </w:t>
      </w:r>
      <w:r w:rsidR="003F4C60" w:rsidRPr="00974B28">
        <w:t xml:space="preserve">engaging with the </w:t>
      </w:r>
      <w:proofErr w:type="gramStart"/>
      <w:r w:rsidR="003F4C60" w:rsidRPr="00974B28">
        <w:t>counter-arguments</w:t>
      </w:r>
      <w:proofErr w:type="gramEnd"/>
      <w:r w:rsidR="00234BE0" w:rsidRPr="00974B28">
        <w:t xml:space="preserve"> </w:t>
      </w:r>
      <w:r w:rsidR="003F4C60" w:rsidRPr="00974B28">
        <w:t xml:space="preserve">and recognizing that an initial judgment may need </w:t>
      </w:r>
      <w:r w:rsidR="009E7EC4" w:rsidRPr="00974B28">
        <w:t xml:space="preserve">either revision, or stronger justification. Having </w:t>
      </w:r>
      <w:r w:rsidR="003A267E" w:rsidRPr="00974B28">
        <w:t>recognized</w:t>
      </w:r>
      <w:r w:rsidR="009E7EC4" w:rsidRPr="00974B28">
        <w:t xml:space="preserve"> that an initial position needs either revision or stronger justification, </w:t>
      </w:r>
      <w:r w:rsidR="003A267E" w:rsidRPr="00974B28">
        <w:t xml:space="preserve">we propose </w:t>
      </w:r>
      <w:r w:rsidR="003A267E" w:rsidRPr="00974B28">
        <w:fldChar w:fldCharType="begin"/>
      </w:r>
      <w:r w:rsidR="003A267E" w:rsidRPr="00974B28">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974B28">
        <w:fldChar w:fldCharType="separate"/>
      </w:r>
      <w:r w:rsidR="003A267E" w:rsidRPr="00974B28">
        <w:t>(in line with McHugh, McGann, et al., 2023)</w:t>
      </w:r>
      <w:r w:rsidR="003A267E" w:rsidRPr="00974B28">
        <w:fldChar w:fldCharType="end"/>
      </w:r>
      <w:r w:rsidR="003A267E" w:rsidRPr="00974B28">
        <w:t xml:space="preserve"> that generating and articulating additional reasons </w:t>
      </w:r>
      <w:r w:rsidR="00234BE0" w:rsidRPr="00974B28">
        <w:t>t</w:t>
      </w:r>
      <w:r w:rsidR="003A267E" w:rsidRPr="00974B28">
        <w:t>o defend the initial position involves more deliberation than simply revising a judgment (based on deliberation already completed).</w:t>
      </w:r>
      <w:r w:rsidR="00B35AAB" w:rsidRPr="00974B28">
        <w:t xml:space="preserve"> </w:t>
      </w:r>
      <w:r w:rsidR="00234BE0" w:rsidRPr="00974B28">
        <w:t>In this way, while both nothing-wrong and reason-giving involve more deliberation than providing a dumbfounded response, reason-giving involves more deliberation than nothing-wrong.</w:t>
      </w:r>
    </w:p>
    <w:p w14:paraId="58553B99" w14:textId="26A04A55" w:rsidR="007F3944" w:rsidRPr="00974B28" w:rsidRDefault="00B35AAB" w:rsidP="00421308">
      <w:r w:rsidRPr="00974B28">
        <w:t xml:space="preserve">In line with </w:t>
      </w:r>
      <w:proofErr w:type="gramStart"/>
      <w:r w:rsidRPr="00974B28">
        <w:t>this, and</w:t>
      </w:r>
      <w:proofErr w:type="gramEnd"/>
      <w:r w:rsidRPr="00974B28">
        <w:t xml:space="preserve"> based on the prediction</w:t>
      </w:r>
      <w:r w:rsidR="00EC5E56" w:rsidRPr="00974B28">
        <w:t xml:space="preserve"> that increasing psychological distance should facilitate deliberative thinking, we</w:t>
      </w:r>
      <w:r w:rsidR="00935661" w:rsidRPr="00974B28">
        <w:t xml:space="preserve"> propose our first hypothesis: </w:t>
      </w:r>
      <w:r w:rsidR="007F3944" w:rsidRPr="00974B28">
        <w:t xml:space="preserve">that under conditions of increased psychological distance, rates of reason-giving will increase, </w:t>
      </w:r>
      <w:r w:rsidR="00935661" w:rsidRPr="00974B28">
        <w:t>leading to lower rates of dumbfounding, and lower rates of nothing-wrong</w:t>
      </w:r>
      <w:r w:rsidR="007F3944" w:rsidRPr="00974B28">
        <w:t>.</w:t>
      </w:r>
      <w:r w:rsidR="00EB1E47" w:rsidRPr="00974B28">
        <w:t xml:space="preserve"> In Figure 1</w:t>
      </w:r>
      <w:r w:rsidR="006A4F7A" w:rsidRPr="00974B28">
        <w:t>,</w:t>
      </w:r>
      <w:r w:rsidR="00EB1E47" w:rsidRPr="00974B28">
        <w:t xml:space="preserve"> we</w:t>
      </w:r>
      <w:r w:rsidR="005326CA" w:rsidRPr="00974B28">
        <w:t xml:space="preserve"> have mapped each response according to the relative amount of deliberation, and relative construal level and psychological distance.</w:t>
      </w:r>
    </w:p>
    <w:p w14:paraId="42B7C3EE" w14:textId="77777777" w:rsidR="007F3944" w:rsidRPr="00974B28" w:rsidRDefault="007F3944" w:rsidP="007F3944">
      <w:pPr>
        <w:keepNext/>
        <w:ind w:firstLine="0"/>
      </w:pPr>
      <w:r w:rsidRPr="00974B28">
        <w:rPr>
          <w:b/>
          <w:bCs/>
        </w:rPr>
        <w:lastRenderedPageBreak/>
        <w:t>Figure 1</w:t>
      </w:r>
    </w:p>
    <w:p w14:paraId="1EE44799" w14:textId="77777777" w:rsidR="007F3944" w:rsidRPr="00974B28" w:rsidRDefault="007F3944" w:rsidP="007F3944">
      <w:pPr>
        <w:keepNext/>
        <w:ind w:firstLine="0"/>
      </w:pPr>
      <w:r w:rsidRPr="00974B28">
        <w:rPr>
          <w:i/>
          <w:iCs/>
        </w:rPr>
        <w:t>Hypothesized level of deliberation for each response in the dumbfounding paradigm</w:t>
      </w:r>
    </w:p>
    <w:p w14:paraId="369B6CA8" w14:textId="3F949DCA" w:rsidR="007F3944" w:rsidRPr="00974B28" w:rsidRDefault="00DB5ABE" w:rsidP="007F3944">
      <w:pPr>
        <w:ind w:firstLine="0"/>
      </w:pPr>
      <w:r w:rsidRPr="00974B28">
        <w:rPr>
          <w:i/>
          <w:iCs/>
          <w:noProof/>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7"/>
                    <a:stretch>
                      <a:fillRect/>
                    </a:stretch>
                  </pic:blipFill>
                  <pic:spPr>
                    <a:xfrm>
                      <a:off x="0" y="0"/>
                      <a:ext cx="5943600" cy="4041775"/>
                    </a:xfrm>
                    <a:prstGeom prst="rect">
                      <a:avLst/>
                    </a:prstGeom>
                  </pic:spPr>
                </pic:pic>
              </a:graphicData>
            </a:graphic>
          </wp:inline>
        </w:drawing>
      </w:r>
    </w:p>
    <w:p w14:paraId="03A44C17" w14:textId="6E0AD822" w:rsidR="007F3944" w:rsidRPr="00974B28" w:rsidRDefault="007F3944" w:rsidP="007F3944">
      <w:pPr>
        <w:ind w:firstLine="0"/>
      </w:pPr>
      <w:r w:rsidRPr="00974B28">
        <w:rPr>
          <w:i/>
          <w:iCs/>
        </w:rPr>
        <w:t>Note.</w:t>
      </w:r>
      <w:r w:rsidRPr="00974B28">
        <w:t xml:space="preserve"> Adapted from McHugh, McGann, et al. (2023)</w:t>
      </w:r>
      <w:r w:rsidR="006A2403" w:rsidRPr="00974B28">
        <w:t>.</w:t>
      </w:r>
    </w:p>
    <w:p w14:paraId="1B575484" w14:textId="7BD30808" w:rsidR="00421308" w:rsidRPr="00974B28" w:rsidRDefault="00421308" w:rsidP="00421308">
      <w:r w:rsidRPr="00974B28">
        <w:t xml:space="preserve">Hypothesis 1 is based on a straightforward mapping of the responses in the dumbfounding paradigm both to relative amount of deliberation and to construal level. However, this does not account for the possible relationship between construal level and moral judgments more generally </w:t>
      </w:r>
      <w:r w:rsidRPr="00974B28">
        <w:fldChar w:fldCharType="begin"/>
      </w:r>
      <w:r w:rsidRPr="00974B28">
        <w:instrText xml:space="preserve"> ADDIN ZOTERO_ITEM CSL_CITATION {"citationID":"EFFPCrrv","properties":{"formattedCitation":"(previous research has shown that moral judgments and moral concerns vary under higher or lower construals, for discussion, see Alper, 2020)","plainCitation":"(previous research has shown that moral judgments and moral concerns vary under higher or lower construals, for discussion, see 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Attitudes","volume":"29","author":[{"family":"Alper","given":"Sinan"}],"issued":{"date-parts":[["2020",4,1]]},"citation-key":"alper_Explaining_2020"},"prefix":"previous research has shown that moral judgments and moral concerns vary under higher or lower construals, for discussion, see"}],"schema":"https://github.com/citation-style-language/schema/raw/master/csl-citation.json"} </w:instrText>
      </w:r>
      <w:r w:rsidRPr="00974B28">
        <w:fldChar w:fldCharType="separate"/>
      </w:r>
      <w:r w:rsidRPr="00974B28">
        <w:t>(previous research has shown that moral judgments and moral concerns vary under higher or lower construals, for discussion, see Alper, 2020)</w:t>
      </w:r>
      <w:r w:rsidRPr="00974B28">
        <w:fldChar w:fldCharType="end"/>
      </w:r>
      <w:r w:rsidRPr="00974B28">
        <w:t xml:space="preserve">.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w:t>
      </w:r>
      <w:r w:rsidRPr="00974B28">
        <w:lastRenderedPageBreak/>
        <w:t>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p w14:paraId="151CA659" w14:textId="58AE6C2E" w:rsidR="00791805" w:rsidRPr="00974B28" w:rsidRDefault="005C4517" w:rsidP="005C4517">
      <w:pPr>
        <w:pStyle w:val="Heading1"/>
        <w:rPr>
          <w:lang w:val="en-US"/>
        </w:rPr>
      </w:pPr>
      <w:r w:rsidRPr="00974B28">
        <w:rPr>
          <w:lang w:val="en-US"/>
        </w:rPr>
        <w:t>Construal Level</w:t>
      </w:r>
      <w:r w:rsidR="007D4073" w:rsidRPr="00974B28">
        <w:rPr>
          <w:lang w:val="en-US"/>
        </w:rPr>
        <w:t xml:space="preserve"> and </w:t>
      </w:r>
      <w:r w:rsidR="00E8744C" w:rsidRPr="00974B28">
        <w:rPr>
          <w:lang w:val="en-US"/>
        </w:rPr>
        <w:t>Moral Judgments</w:t>
      </w:r>
    </w:p>
    <w:p w14:paraId="0A265890" w14:textId="77777777" w:rsidR="00A36573" w:rsidRPr="00974B28" w:rsidRDefault="005C4517" w:rsidP="005C4517">
      <w:r w:rsidRPr="00974B28">
        <w:t xml:space="preserve">Previous research has </w:t>
      </w:r>
      <w:r w:rsidR="00CA4144" w:rsidRPr="00974B28">
        <w:t>shown that construal level can influence moral judgments, with mixed findings</w:t>
      </w:r>
      <w:r w:rsidR="008F796E" w:rsidRPr="00974B28">
        <w:t xml:space="preserve"> </w:t>
      </w:r>
      <w:r w:rsidR="008F796E" w:rsidRPr="00974B28">
        <w:fldChar w:fldCharType="begin"/>
      </w:r>
      <w:r w:rsidR="008F796E" w:rsidRPr="00974B28">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974B28">
        <w:fldChar w:fldCharType="separate"/>
      </w:r>
      <w:r w:rsidR="008F796E" w:rsidRPr="00974B28">
        <w:t>(e.g., Alper, 2020; Žeželj &amp; Jokić, 2014)</w:t>
      </w:r>
      <w:r w:rsidR="008F796E" w:rsidRPr="00974B28">
        <w:fldChar w:fldCharType="end"/>
      </w:r>
      <w:r w:rsidR="00CA4144" w:rsidRPr="00974B28">
        <w:t xml:space="preserve">. On the one hand, some research has shown that under conditions of increased psychological distance/higher level </w:t>
      </w:r>
      <w:proofErr w:type="spellStart"/>
      <w:r w:rsidR="00CA4144" w:rsidRPr="00974B28">
        <w:t>construals</w:t>
      </w:r>
      <w:proofErr w:type="spellEnd"/>
      <w:r w:rsidR="00CA4144" w:rsidRPr="00974B28">
        <w:t xml:space="preserve"> </w:t>
      </w:r>
      <w:r w:rsidR="006A2403" w:rsidRPr="00974B28">
        <w:t>participants</w:t>
      </w:r>
      <w:r w:rsidR="00CA4144" w:rsidRPr="00974B28">
        <w:t xml:space="preserve"> show greater concern for moral issues, as evidenced by more severe condemnation of targets who transgress</w:t>
      </w:r>
      <w:r w:rsidR="00A4323F" w:rsidRPr="00974B28">
        <w:t xml:space="preserve"> or a reduced willingness to endorse committing a given act</w:t>
      </w:r>
      <w:r w:rsidR="00CA4144" w:rsidRPr="00974B28">
        <w:t xml:space="preserve"> </w:t>
      </w:r>
      <w:r w:rsidR="00CA4144" w:rsidRPr="00974B28">
        <w:fldChar w:fldCharType="begin"/>
      </w:r>
      <w:r w:rsidR="009852D0" w:rsidRPr="00974B28">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974B28">
        <w:fldChar w:fldCharType="separate"/>
      </w:r>
      <w:r w:rsidR="009852D0" w:rsidRPr="00974B28">
        <w:t>(Agerström et al., 2013; Agerström &amp; Björklund, 2009b, 2009a; Eyal et al., 2008; Lammers, 2012)</w:t>
      </w:r>
      <w:r w:rsidR="00CA4144" w:rsidRPr="00974B28">
        <w:fldChar w:fldCharType="end"/>
      </w:r>
      <w:r w:rsidR="00CA4144" w:rsidRPr="00974B28">
        <w:t>. On the other hand, the opposite relationship has also been found</w:t>
      </w:r>
      <w:r w:rsidR="004964A4" w:rsidRPr="00974B28">
        <w:t xml:space="preserve">, that is, </w:t>
      </w:r>
      <w:r w:rsidR="006A2403" w:rsidRPr="00974B28">
        <w:t>participants</w:t>
      </w:r>
      <w:r w:rsidR="004964A4" w:rsidRPr="00974B28">
        <w:t xml:space="preserve"> have been found to have greater concern for moral issues under conditions of decreased psychological distance/lower level </w:t>
      </w:r>
      <w:proofErr w:type="spellStart"/>
      <w:r w:rsidR="004964A4" w:rsidRPr="00974B28">
        <w:t>construals</w:t>
      </w:r>
      <w:proofErr w:type="spellEnd"/>
      <w:r w:rsidR="004964A4" w:rsidRPr="00974B28">
        <w:t xml:space="preserve"> </w:t>
      </w:r>
      <w:r w:rsidR="004964A4" w:rsidRPr="00974B28">
        <w:fldChar w:fldCharType="begin"/>
      </w:r>
      <w:r w:rsidR="00A4323F" w:rsidRPr="00974B28">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974B28">
        <w:fldChar w:fldCharType="separate"/>
      </w:r>
      <w:r w:rsidR="00A4323F" w:rsidRPr="00974B28">
        <w:t>(Eyal et al., 2014; Gong &amp; Medin, 2012)</w:t>
      </w:r>
      <w:r w:rsidR="004964A4" w:rsidRPr="00974B28">
        <w:fldChar w:fldCharType="end"/>
      </w:r>
      <w:r w:rsidR="00656624" w:rsidRPr="00974B28">
        <w:t xml:space="preserve">. Still others have found </w:t>
      </w:r>
      <w:r w:rsidR="00791FEB" w:rsidRPr="00974B28">
        <w:t>inconsistent effects of construal level on moral judgments, where the presence</w:t>
      </w:r>
      <w:r w:rsidR="00E05B3B" w:rsidRPr="00974B28">
        <w:t xml:space="preserve"> of effects</w:t>
      </w:r>
      <w:r w:rsidR="00791FEB" w:rsidRPr="00974B28">
        <w:t xml:space="preserve"> and direction of</w:t>
      </w:r>
      <w:r w:rsidR="006A2403" w:rsidRPr="00974B28">
        <w:t xml:space="preserve"> effects</w:t>
      </w:r>
      <w:r w:rsidR="00E05B3B" w:rsidRPr="00974B28">
        <w:t xml:space="preserve"> observed</w:t>
      </w:r>
      <w:r w:rsidR="006A2403" w:rsidRPr="00974B28">
        <w:t xml:space="preserve"> vary</w:t>
      </w:r>
      <w:r w:rsidR="00791FEB" w:rsidRPr="00974B28">
        <w:t xml:space="preserve"> depending on the sample being studied, and on the construal level manipulation employed </w:t>
      </w:r>
      <w:r w:rsidR="00791FEB" w:rsidRPr="00974B28">
        <w:fldChar w:fldCharType="begin"/>
      </w:r>
      <w:r w:rsidR="009852D0" w:rsidRPr="00974B28">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974B28">
        <w:fldChar w:fldCharType="separate"/>
      </w:r>
      <w:r w:rsidR="009852D0" w:rsidRPr="00974B28">
        <w:t>(Gamliel et al., 2017; Žeželj &amp; Jokić, 2014)</w:t>
      </w:r>
      <w:r w:rsidR="00791FEB" w:rsidRPr="00974B28">
        <w:fldChar w:fldCharType="end"/>
      </w:r>
      <w:r w:rsidR="009852D0" w:rsidRPr="00974B28">
        <w:t>.</w:t>
      </w:r>
    </w:p>
    <w:p w14:paraId="176A54B1" w14:textId="7CE2B28D" w:rsidR="00172073" w:rsidRPr="00974B28" w:rsidRDefault="00D10D5D" w:rsidP="005C4517">
      <w:r w:rsidRPr="00974B28">
        <w:t>Informed by this</w:t>
      </w:r>
      <w:r w:rsidR="00E05B3B" w:rsidRPr="00974B28">
        <w:t>,</w:t>
      </w:r>
      <w:r w:rsidRPr="00974B28">
        <w:t xml:space="preserve"> </w:t>
      </w:r>
      <w:r w:rsidR="00E65A07" w:rsidRPr="00974B28">
        <w:t xml:space="preserve">derive our second hypothesis, </w:t>
      </w:r>
      <w:r w:rsidR="00927607" w:rsidRPr="00974B28">
        <w:t>that participants’ moral judgments will be influenced by construal level</w:t>
      </w:r>
      <w:r w:rsidR="00E65A07" w:rsidRPr="00974B28">
        <w:t xml:space="preserve">. We propose two competing </w:t>
      </w:r>
      <w:r w:rsidR="00927607" w:rsidRPr="00974B28">
        <w:t>hypotheses</w:t>
      </w:r>
      <w:r w:rsidR="00E65A07" w:rsidRPr="00974B28">
        <w:t xml:space="preserve"> regarding the direction of this effect</w:t>
      </w:r>
      <w:r w:rsidRPr="00974B28">
        <w:t>.</w:t>
      </w:r>
      <w:r w:rsidR="00A36573" w:rsidRPr="00974B28">
        <w:t xml:space="preserve"> Our two competing</w:t>
      </w:r>
      <w:r w:rsidRPr="00974B28">
        <w:t xml:space="preserve"> predictions </w:t>
      </w:r>
      <w:r w:rsidR="00A36573" w:rsidRPr="00974B28">
        <w:t xml:space="preserve">are </w:t>
      </w:r>
      <w:r w:rsidRPr="00974B28">
        <w:t xml:space="preserve">as follows: Hypothesis 2a: higher construal will lead to stronger condemnation of the behaviors, and lower </w:t>
      </w:r>
      <w:proofErr w:type="spellStart"/>
      <w:r w:rsidRPr="00974B28">
        <w:t>construals</w:t>
      </w:r>
      <w:proofErr w:type="spellEnd"/>
      <w:r w:rsidRPr="00974B28">
        <w:t xml:space="preserve"> will lead to weaker condemnations </w:t>
      </w:r>
      <w:r w:rsidRPr="00974B28">
        <w:fldChar w:fldCharType="begin"/>
      </w:r>
      <w:r w:rsidRPr="00974B28">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974B28">
        <w:fldChar w:fldCharType="separate"/>
      </w:r>
      <w:r w:rsidRPr="00974B28">
        <w:t>(e.g., Agerström &amp; Björklund, 2009a; Eyal et al., 2008)</w:t>
      </w:r>
      <w:r w:rsidRPr="00974B28">
        <w:fldChar w:fldCharType="end"/>
      </w:r>
      <w:r w:rsidRPr="00974B28">
        <w:t>; Hypothesis 2b</w:t>
      </w:r>
      <w:r w:rsidR="00E05B3B" w:rsidRPr="00974B28">
        <w:t>:</w:t>
      </w:r>
      <w:r w:rsidRPr="00974B28">
        <w:t xml:space="preserve"> </w:t>
      </w:r>
      <w:r w:rsidR="00B57974" w:rsidRPr="00974B28">
        <w:t>h</w:t>
      </w:r>
      <w:r w:rsidRPr="00974B28">
        <w:t xml:space="preserve">igher construal will lead to weaker condemnation, and lower </w:t>
      </w:r>
      <w:proofErr w:type="spellStart"/>
      <w:r w:rsidRPr="00974B28">
        <w:t>construals</w:t>
      </w:r>
      <w:proofErr w:type="spellEnd"/>
      <w:r w:rsidRPr="00974B28">
        <w:t xml:space="preserve"> will lead to stronger </w:t>
      </w:r>
      <w:r w:rsidRPr="00974B28">
        <w:lastRenderedPageBreak/>
        <w:t xml:space="preserve">condemnations </w:t>
      </w:r>
      <w:r w:rsidRPr="00974B28">
        <w:fldChar w:fldCharType="begin"/>
      </w:r>
      <w:r w:rsidR="00507F9D" w:rsidRPr="00974B28">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974B28">
        <w:fldChar w:fldCharType="separate"/>
      </w:r>
      <w:r w:rsidR="00507F9D" w:rsidRPr="00974B28">
        <w:t>(e.g., Gong &amp; Medin, 2012; see also Ledgerwood et al., 2010 regarding potential susceptibility to counter arguments)</w:t>
      </w:r>
      <w:r w:rsidRPr="00974B28">
        <w:fldChar w:fldCharType="end"/>
      </w:r>
      <w:r w:rsidR="00172073" w:rsidRPr="00974B28">
        <w:t>.</w:t>
      </w:r>
    </w:p>
    <w:p w14:paraId="03CC12BD" w14:textId="30F39062" w:rsidR="007D4073" w:rsidRPr="00974B28" w:rsidRDefault="007D4073" w:rsidP="001F603A">
      <w:pPr>
        <w:pStyle w:val="Heading1"/>
        <w:rPr>
          <w:lang w:val="en-US"/>
        </w:rPr>
      </w:pPr>
      <w:r w:rsidRPr="00974B28">
        <w:rPr>
          <w:lang w:val="en-US"/>
        </w:rPr>
        <w:t>The Role of Ambiguity</w:t>
      </w:r>
      <w:r w:rsidR="00211983" w:rsidRPr="00974B28">
        <w:rPr>
          <w:lang w:val="en-US"/>
        </w:rPr>
        <w:t xml:space="preserve"> and Construal Level</w:t>
      </w:r>
    </w:p>
    <w:p w14:paraId="1B25D567" w14:textId="2698052B" w:rsidR="00A36573" w:rsidRPr="00974B28" w:rsidRDefault="00172073" w:rsidP="007D4073">
      <w:r w:rsidRPr="00974B28">
        <w:t>Above</w:t>
      </w:r>
      <w:r w:rsidR="00B57974" w:rsidRPr="00974B28">
        <w:t>,</w:t>
      </w:r>
      <w:r w:rsidRPr="00974B28">
        <w:t xml:space="preserve"> we have identified competing predictions regarding the relationship between construal level and moral judgment. </w:t>
      </w:r>
      <w:r w:rsidR="008E4B72" w:rsidRPr="00974B28">
        <w:t xml:space="preserve">One possible way to reconcile these competing predictions is to examine the role of ambiguity. </w:t>
      </w:r>
      <w:r w:rsidR="008F796E" w:rsidRPr="00974B28">
        <w:t xml:space="preserve">Amaral and Jiao </w:t>
      </w:r>
      <w:r w:rsidR="008E4B72" w:rsidRPr="00974B28">
        <w:fldChar w:fldCharType="begin"/>
      </w:r>
      <w:r w:rsidR="008F796E" w:rsidRPr="00974B28">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974B28">
        <w:fldChar w:fldCharType="separate"/>
      </w:r>
      <w:r w:rsidR="008F796E" w:rsidRPr="00974B28">
        <w:t>(2023)</w:t>
      </w:r>
      <w:r w:rsidR="008E4B72" w:rsidRPr="00974B28">
        <w:fldChar w:fldCharType="end"/>
      </w:r>
      <w:r w:rsidR="00D10D5D" w:rsidRPr="00974B28">
        <w:t xml:space="preserve"> </w:t>
      </w:r>
      <w:r w:rsidR="00B57974" w:rsidRPr="00974B28">
        <w:t>demonstrated</w:t>
      </w:r>
      <w:r w:rsidR="008E4B72" w:rsidRPr="00974B28">
        <w:t xml:space="preserve"> opposing effects of construal level on participants</w:t>
      </w:r>
      <w:r w:rsidR="006A2403" w:rsidRPr="00974B28">
        <w:t>’</w:t>
      </w:r>
      <w:r w:rsidR="008E4B72" w:rsidRPr="00974B28">
        <w:t xml:space="preserve"> willingness to behave unethically</w:t>
      </w:r>
      <w:r w:rsidR="008F796E" w:rsidRPr="00974B28">
        <w:t xml:space="preserve">, </w:t>
      </w:r>
      <w:r w:rsidR="00B57974" w:rsidRPr="00974B28">
        <w:t>showing</w:t>
      </w:r>
      <w:r w:rsidR="008F796E" w:rsidRPr="00974B28">
        <w:t xml:space="preserve"> </w:t>
      </w:r>
      <w:r w:rsidR="008E4B72" w:rsidRPr="00974B28">
        <w:t xml:space="preserve">that the direction of the effects depended on the ambiguity </w:t>
      </w:r>
      <w:r w:rsidR="008F796E" w:rsidRPr="00974B28">
        <w:t>of the scenarios</w:t>
      </w:r>
      <w:r w:rsidR="00792772" w:rsidRPr="00974B28">
        <w:t xml:space="preserve"> </w:t>
      </w:r>
      <w:r w:rsidR="00792772" w:rsidRPr="00974B28">
        <w:fldChar w:fldCharType="begin"/>
      </w:r>
      <w:r w:rsidR="00792772" w:rsidRPr="00974B28">
        <w:instrText xml:space="preserve"> ADDIN ZOTERO_ITEM CSL_CITATION {"citationID":"rWGe5r8c","properties":{"formattedCitation":"(where ambiguity refers to the relative salience of trade-offs, see Amaral &amp; Jiao, 2023)","plainCitation":"(where ambiguity refers to the relative salience of trade-offs, see Amaral &amp; Jiao, 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Borges"},{"family":"Jiao","given":"Jinfeng"}],"issued":{"date-parts":[["2023",3,1]]},"citation-key":"amaral_Responses_2023"},"prefix":"where ambiguity refers to the relative salience of trade-offs, see"}],"schema":"https://github.com/citation-style-language/schema/raw/master/csl-citation.json"} </w:instrText>
      </w:r>
      <w:r w:rsidR="00792772" w:rsidRPr="00974B28">
        <w:fldChar w:fldCharType="separate"/>
      </w:r>
      <w:r w:rsidR="00792772" w:rsidRPr="00974B28">
        <w:t>(where ambiguity refers to the relative salience of trade-offs, see Amaral &amp; Jiao, 2023)</w:t>
      </w:r>
      <w:r w:rsidR="00792772" w:rsidRPr="00974B28">
        <w:fldChar w:fldCharType="end"/>
      </w:r>
      <w:r w:rsidR="008F796E" w:rsidRPr="00974B28">
        <w:t>.</w:t>
      </w:r>
      <w:r w:rsidR="00A36573" w:rsidRPr="00974B28">
        <w:t xml:space="preserve"> They </w:t>
      </w:r>
      <w:r w:rsidR="008F796E" w:rsidRPr="00974B28">
        <w:t xml:space="preserve">showed that for unambiguous scenarios (without salient trade-offs, e.g., cleaning a toilet with a flag, cheating on a partner) participants reported being more likely to behave unethically in conditions of lower level </w:t>
      </w:r>
      <w:proofErr w:type="spellStart"/>
      <w:r w:rsidR="008F796E" w:rsidRPr="00974B28">
        <w:t>construals</w:t>
      </w:r>
      <w:proofErr w:type="spellEnd"/>
      <w:r w:rsidR="008F796E" w:rsidRPr="00974B28">
        <w:t xml:space="preserve"> (reduced psychological distance) compared to higher level </w:t>
      </w:r>
      <w:proofErr w:type="spellStart"/>
      <w:r w:rsidR="008F796E" w:rsidRPr="00974B28">
        <w:t>construals</w:t>
      </w:r>
      <w:proofErr w:type="spellEnd"/>
      <w:r w:rsidR="008F796E" w:rsidRPr="00974B28">
        <w:t xml:space="preserve"> (increased psychological distance)</w:t>
      </w:r>
      <w:r w:rsidR="00E05B3B" w:rsidRPr="00974B28">
        <w:t xml:space="preserve">. </w:t>
      </w:r>
      <w:r w:rsidR="00A36573" w:rsidRPr="00974B28">
        <w:t>This suggests that for unambiguous scenarios, hi</w:t>
      </w:r>
      <w:r w:rsidR="008F796E" w:rsidRPr="00974B28">
        <w:t>gher</w:t>
      </w:r>
      <w:r w:rsidR="00E05B3B" w:rsidRPr="00974B28">
        <w:t>-</w:t>
      </w:r>
      <w:r w:rsidR="008F796E" w:rsidRPr="00974B28">
        <w:t xml:space="preserve">level </w:t>
      </w:r>
      <w:proofErr w:type="spellStart"/>
      <w:r w:rsidR="008F796E" w:rsidRPr="00974B28">
        <w:t>construals</w:t>
      </w:r>
      <w:proofErr w:type="spellEnd"/>
      <w:r w:rsidR="008F796E" w:rsidRPr="00974B28">
        <w:t xml:space="preserve"> predicted greater concern for moral values.</w:t>
      </w:r>
      <w:r w:rsidR="00A36573" w:rsidRPr="00974B28">
        <w:t xml:space="preserve"> </w:t>
      </w:r>
      <w:r w:rsidR="008F796E" w:rsidRPr="00974B28">
        <w:t>In contrast</w:t>
      </w:r>
      <w:r w:rsidR="00E05B3B" w:rsidRPr="00974B28">
        <w:t>,</w:t>
      </w:r>
      <w:r w:rsidR="008F796E" w:rsidRPr="00974B28">
        <w:t xml:space="preserve"> for ambiguous scenarios </w:t>
      </w:r>
      <w:r w:rsidR="0039296B" w:rsidRPr="00974B28">
        <w:t>(where there is a more salient trade-off</w:t>
      </w:r>
      <w:r w:rsidR="00E8744C" w:rsidRPr="00974B28">
        <w:t xml:space="preserve"> between achieving a goal and committing an immoral act, e.g., </w:t>
      </w:r>
      <w:r w:rsidR="007D4073" w:rsidRPr="00974B28">
        <w:t xml:space="preserve">keeping an item that was received by mistake), participants reported being more likely to behave unethically for higher level </w:t>
      </w:r>
      <w:proofErr w:type="spellStart"/>
      <w:r w:rsidR="007D4073" w:rsidRPr="00974B28">
        <w:t>construals</w:t>
      </w:r>
      <w:proofErr w:type="spellEnd"/>
      <w:r w:rsidR="007D4073" w:rsidRPr="00974B28">
        <w:t xml:space="preserve"> (increased psychological distance) compared to lower level </w:t>
      </w:r>
      <w:proofErr w:type="spellStart"/>
      <w:r w:rsidR="007D4073" w:rsidRPr="00974B28">
        <w:t>construals</w:t>
      </w:r>
      <w:proofErr w:type="spellEnd"/>
      <w:r w:rsidR="007D4073" w:rsidRPr="00974B28">
        <w:t xml:space="preserve"> (decreased psychological distance).</w:t>
      </w:r>
    </w:p>
    <w:p w14:paraId="1612C881" w14:textId="0D4226BD" w:rsidR="00F83E58" w:rsidRPr="00974B28" w:rsidRDefault="007D4073" w:rsidP="007D4073">
      <w:r w:rsidRPr="00974B28">
        <w:t>In line with these findings</w:t>
      </w:r>
      <w:r w:rsidR="0039416D" w:rsidRPr="00974B28">
        <w:t>,</w:t>
      </w:r>
      <w:r w:rsidRPr="00974B28">
        <w:t xml:space="preserve"> we make a similar prediction here,</w:t>
      </w:r>
      <w:bookmarkStart w:id="4" w:name="_Hlk211258025"/>
      <w:r w:rsidRPr="00974B28">
        <w:t xml:space="preserve"> for our third hypothesis:</w:t>
      </w:r>
      <w:r w:rsidR="006A6791" w:rsidRPr="00974B28">
        <w:t xml:space="preserve"> </w:t>
      </w:r>
      <w:r w:rsidR="00A36573" w:rsidRPr="00974B28">
        <w:t>a</w:t>
      </w:r>
      <w:r w:rsidR="006A6791" w:rsidRPr="00974B28">
        <w:t>mbiguity</w:t>
      </w:r>
      <w:r w:rsidRPr="00974B28">
        <w:t xml:space="preserve"> (</w:t>
      </w:r>
      <w:r w:rsidR="006A6791" w:rsidRPr="00974B28">
        <w:t>trade-off salience</w:t>
      </w:r>
      <w:r w:rsidRPr="00974B28">
        <w:t>)</w:t>
      </w:r>
      <w:r w:rsidR="006A6791" w:rsidRPr="00974B28">
        <w:t xml:space="preserve"> will </w:t>
      </w:r>
      <w:r w:rsidR="00F83E58" w:rsidRPr="00974B28">
        <w:t>interact with</w:t>
      </w:r>
      <w:r w:rsidR="006A6791" w:rsidRPr="00974B28">
        <w:t xml:space="preserve"> the effect of construal </w:t>
      </w:r>
      <w:r w:rsidR="00F83E58" w:rsidRPr="00974B28">
        <w:t xml:space="preserve">level </w:t>
      </w:r>
      <w:r w:rsidR="006A6791" w:rsidRPr="00974B28">
        <w:t xml:space="preserve">on moral </w:t>
      </w:r>
      <w:r w:rsidRPr="00974B28">
        <w:t xml:space="preserve">judgments. Specifically, for </w:t>
      </w:r>
      <w:r w:rsidR="006A6791" w:rsidRPr="00974B28">
        <w:t xml:space="preserve">ambiguous </w:t>
      </w:r>
      <w:r w:rsidR="00F83E58" w:rsidRPr="00974B28">
        <w:t>(high trade-off salience) scenarios (</w:t>
      </w:r>
      <w:r w:rsidR="00F83E58" w:rsidRPr="00974B28">
        <w:rPr>
          <w:i/>
          <w:iCs/>
        </w:rPr>
        <w:t>Trolley</w:t>
      </w:r>
      <w:r w:rsidR="00F83E58" w:rsidRPr="00974B28">
        <w:t xml:space="preserve">, </w:t>
      </w:r>
      <w:r w:rsidR="00F83E58" w:rsidRPr="00974B28">
        <w:rPr>
          <w:i/>
          <w:iCs/>
        </w:rPr>
        <w:t>Heinz</w:t>
      </w:r>
      <w:r w:rsidR="00F83E58" w:rsidRPr="00974B28">
        <w:t xml:space="preserve">), lower </w:t>
      </w:r>
      <w:proofErr w:type="spellStart"/>
      <w:r w:rsidR="00F83E58" w:rsidRPr="00974B28">
        <w:t>construals</w:t>
      </w:r>
      <w:proofErr w:type="spellEnd"/>
      <w:r w:rsidR="00F83E58" w:rsidRPr="00974B28">
        <w:t xml:space="preserve"> will lead to stronger condemnation of the behavior</w:t>
      </w:r>
      <w:r w:rsidR="001B14B1" w:rsidRPr="00974B28">
        <w:t>, while i</w:t>
      </w:r>
      <w:r w:rsidR="00F83E58" w:rsidRPr="00974B28">
        <w:t xml:space="preserve">n unambiguous (low trade-off </w:t>
      </w:r>
      <w:r w:rsidR="00F83E58" w:rsidRPr="00974B28">
        <w:lastRenderedPageBreak/>
        <w:t>salience) scenarios (</w:t>
      </w:r>
      <w:r w:rsidR="00F83E58" w:rsidRPr="00974B28">
        <w:rPr>
          <w:i/>
          <w:iCs/>
        </w:rPr>
        <w:t>Jennifer</w:t>
      </w:r>
      <w:r w:rsidR="00F83E58" w:rsidRPr="00974B28">
        <w:t xml:space="preserve">, </w:t>
      </w:r>
      <w:r w:rsidR="00F83E58" w:rsidRPr="00974B28">
        <w:rPr>
          <w:i/>
          <w:iCs/>
        </w:rPr>
        <w:t>Julie and Mark</w:t>
      </w:r>
      <w:r w:rsidR="00F83E58" w:rsidRPr="00974B28">
        <w:t>)</w:t>
      </w:r>
      <w:r w:rsidR="0039416D" w:rsidRPr="00974B28">
        <w:t>,</w:t>
      </w:r>
      <w:r w:rsidR="00F83E58" w:rsidRPr="00974B28">
        <w:t xml:space="preserve"> higher </w:t>
      </w:r>
      <w:proofErr w:type="spellStart"/>
      <w:r w:rsidR="00F83E58" w:rsidRPr="00974B28">
        <w:t>construals</w:t>
      </w:r>
      <w:proofErr w:type="spellEnd"/>
      <w:r w:rsidR="00F83E58" w:rsidRPr="00974B28">
        <w:t xml:space="preserve"> will lead to stronger condemnation of the behavior.</w:t>
      </w:r>
    </w:p>
    <w:p w14:paraId="521C5843" w14:textId="2D63FE8D" w:rsidR="00D33171" w:rsidRPr="00974B28" w:rsidRDefault="00CF283D" w:rsidP="008574E3">
      <w:r w:rsidRPr="00974B28">
        <w:t xml:space="preserve">It is possible that ambiguity also influences rates of reason-giving/dumbfounding. We propose two </w:t>
      </w:r>
      <w:proofErr w:type="gramStart"/>
      <w:r w:rsidRPr="00974B28">
        <w:t>exploratory</w:t>
      </w:r>
      <w:proofErr w:type="gramEnd"/>
      <w:r w:rsidRPr="00974B28">
        <w:t xml:space="preserve"> hypotheses regarding the possible effects of ambiguity on reason-giving. Our fourth hypothesis is that rates of reason-giving</w:t>
      </w:r>
      <w:r w:rsidR="00D33171" w:rsidRPr="00974B28">
        <w:t>/dumbfounding will vary depending on</w:t>
      </w:r>
      <w:r w:rsidRPr="00974B28">
        <w:t xml:space="preserve"> ambiguity (</w:t>
      </w:r>
      <w:r w:rsidR="00D33171" w:rsidRPr="00974B28">
        <w:t>trade-off salience/ambiguity</w:t>
      </w:r>
      <w:r w:rsidRPr="00974B28">
        <w:t xml:space="preserve">). Specifically, we expect that </w:t>
      </w:r>
      <w:r w:rsidR="008574E3" w:rsidRPr="00974B28">
        <w:t>r</w:t>
      </w:r>
      <w:r w:rsidR="00ED6B1C" w:rsidRPr="00974B28">
        <w:t xml:space="preserve">eason-giving will be higher for ambiguous scenarios than for unambiguous scenarios. </w:t>
      </w:r>
      <w:r w:rsidR="008574E3" w:rsidRPr="00974B28">
        <w:t>The a</w:t>
      </w:r>
      <w:r w:rsidR="00D33171" w:rsidRPr="00974B28">
        <w:t>mbiguous scenarios</w:t>
      </w:r>
      <w:r w:rsidR="008574E3" w:rsidRPr="00974B28">
        <w:t xml:space="preserve"> used in the studies presented here </w:t>
      </w:r>
      <w:r w:rsidR="00ED6B1C" w:rsidRPr="00974B28">
        <w:t xml:space="preserve">contain </w:t>
      </w:r>
      <w:r w:rsidR="00D33171" w:rsidRPr="00974B28">
        <w:t>trade-offs framed in utilitarian terms</w:t>
      </w:r>
      <w:r w:rsidR="008574E3" w:rsidRPr="00974B28">
        <w:t xml:space="preserve">, and we anticipate that this will </w:t>
      </w:r>
      <w:r w:rsidR="00ED6B1C" w:rsidRPr="00974B28">
        <w:t>prompt</w:t>
      </w:r>
      <w:r w:rsidR="008574E3" w:rsidRPr="00974B28">
        <w:t xml:space="preserve"> </w:t>
      </w:r>
      <w:r w:rsidR="00ED6B1C" w:rsidRPr="00974B28">
        <w:t>participants to think of utilitarian reasons to justify their judgments</w:t>
      </w:r>
      <w:r w:rsidR="008574E3" w:rsidRPr="00974B28">
        <w:t xml:space="preserve">. Furthermore, </w:t>
      </w:r>
      <w:r w:rsidR="00820FC2" w:rsidRPr="00974B28">
        <w:t xml:space="preserve">these utilitarian reasons may be robust to the </w:t>
      </w:r>
      <w:proofErr w:type="gramStart"/>
      <w:r w:rsidR="00820FC2" w:rsidRPr="00974B28">
        <w:t>counter-arguments</w:t>
      </w:r>
      <w:proofErr w:type="gramEnd"/>
      <w:r w:rsidR="00820FC2" w:rsidRPr="00974B28">
        <w:t xml:space="preserve">, leading to higher rates of </w:t>
      </w:r>
      <w:r w:rsidR="00ED6B1C" w:rsidRPr="00974B28">
        <w:t>reason-giving</w:t>
      </w:r>
      <w:r w:rsidR="00820FC2" w:rsidRPr="00974B28">
        <w:t>. In contrast,</w:t>
      </w:r>
      <w:r w:rsidR="00ED6B1C" w:rsidRPr="00974B28">
        <w:t xml:space="preserve"> unambiguous scenarios will </w:t>
      </w:r>
      <w:r w:rsidR="00820FC2" w:rsidRPr="00974B28">
        <w:t xml:space="preserve">be more likely </w:t>
      </w:r>
      <w:r w:rsidR="00ED6B1C" w:rsidRPr="00974B28">
        <w:t>be considered in deontological terms,</w:t>
      </w:r>
      <w:r w:rsidR="00820FC2" w:rsidRPr="00974B28">
        <w:t xml:space="preserve"> which may not be as robust to the </w:t>
      </w:r>
      <w:proofErr w:type="gramStart"/>
      <w:r w:rsidR="00820FC2" w:rsidRPr="00974B28">
        <w:t>counter-arguments</w:t>
      </w:r>
      <w:proofErr w:type="gramEnd"/>
      <w:r w:rsidR="0039416D" w:rsidRPr="00974B28">
        <w:t>,</w:t>
      </w:r>
      <w:r w:rsidR="00820FC2" w:rsidRPr="00974B28">
        <w:t xml:space="preserve"> leading to lower rates of reason-giving.</w:t>
      </w:r>
    </w:p>
    <w:p w14:paraId="4AF42AEA" w14:textId="72366F98" w:rsidR="00A97F8A" w:rsidRPr="00974B28" w:rsidRDefault="008574E3" w:rsidP="002A7A5F">
      <w:r w:rsidRPr="00974B28">
        <w:t xml:space="preserve">In line with the prediction that ambiguity will interact with construal level in predicting moral judgments, </w:t>
      </w:r>
      <w:r w:rsidR="002A7A5F" w:rsidRPr="00974B28">
        <w:t>it is plausible to expect a similar interaction in relation to reason-giving. Our fifth (exploratory) hypothesis predicts that a</w:t>
      </w:r>
      <w:r w:rsidR="00F83E58" w:rsidRPr="00974B28">
        <w:t>mbiguity</w:t>
      </w:r>
      <w:r w:rsidR="002A7A5F" w:rsidRPr="00974B28">
        <w:t xml:space="preserve"> (</w:t>
      </w:r>
      <w:r w:rsidR="00F83E58" w:rsidRPr="00974B28">
        <w:t>trade-off salience</w:t>
      </w:r>
      <w:r w:rsidR="002A7A5F" w:rsidRPr="00974B28">
        <w:t>)</w:t>
      </w:r>
      <w:r w:rsidR="00F83E58" w:rsidRPr="00974B28">
        <w:t xml:space="preserve"> will interact with the effect of construal level on reason-giving</w:t>
      </w:r>
      <w:r w:rsidR="00A97F8A" w:rsidRPr="00974B28">
        <w:t xml:space="preserve">: </w:t>
      </w:r>
      <w:r w:rsidR="002173DD" w:rsidRPr="00974B28">
        <w:t xml:space="preserve">We propose three </w:t>
      </w:r>
      <w:r w:rsidR="00A97F8A" w:rsidRPr="00974B28">
        <w:t>competing predictions</w:t>
      </w:r>
      <w:r w:rsidR="002A7A5F" w:rsidRPr="00974B28">
        <w:t>. Hypothesis 5a</w:t>
      </w:r>
      <w:r w:rsidR="00D33171" w:rsidRPr="00974B28">
        <w:t>:</w:t>
      </w:r>
      <w:r w:rsidR="002173DD" w:rsidRPr="00974B28">
        <w:t xml:space="preserve"> </w:t>
      </w:r>
      <w:r w:rsidR="002A7A5F" w:rsidRPr="00974B28">
        <w:t>t</w:t>
      </w:r>
      <w:r w:rsidR="002173DD" w:rsidRPr="00974B28">
        <w:t>he predicted effect of construal level on reason-giving/dumbfounding will only be observed for unambiguous (low trade-off salience) scenarios</w:t>
      </w:r>
      <w:r w:rsidR="00B7134D" w:rsidRPr="00974B28">
        <w:t>, with no effect of construal level on ambiguous scenarios. Specifically, f</w:t>
      </w:r>
      <w:r w:rsidR="002173DD" w:rsidRPr="00974B28">
        <w:t xml:space="preserve">or unambiguous scenarios, higher </w:t>
      </w:r>
      <w:proofErr w:type="spellStart"/>
      <w:r w:rsidR="002173DD" w:rsidRPr="00974B28">
        <w:t>construals</w:t>
      </w:r>
      <w:proofErr w:type="spellEnd"/>
      <w:r w:rsidR="002173DD" w:rsidRPr="00974B28">
        <w:t xml:space="preserve"> will lead to increased reason-giving. For ambiguous scenarios, reason-giving will be higher overall, and unaffected by construal level</w:t>
      </w:r>
      <w:r w:rsidR="00384899" w:rsidRPr="00974B28">
        <w:t>.</w:t>
      </w:r>
      <w:r w:rsidR="002A7A5F" w:rsidRPr="00974B28">
        <w:t xml:space="preserve"> Hypotheis 5b</w:t>
      </w:r>
      <w:r w:rsidR="00B7134D" w:rsidRPr="00974B28">
        <w:t xml:space="preserve">: </w:t>
      </w:r>
      <w:r w:rsidR="0039416D" w:rsidRPr="00974B28">
        <w:t>t</w:t>
      </w:r>
      <w:r w:rsidR="00384899" w:rsidRPr="00974B28">
        <w:t xml:space="preserve">he predicted effect of construal level on reason-giving/dumbfounding will only be observed for ambiguous (high trade-off salience) scenarios, </w:t>
      </w:r>
      <w:r w:rsidR="00384899" w:rsidRPr="00974B28">
        <w:lastRenderedPageBreak/>
        <w:t xml:space="preserve">with no effect of construal level on unambiguous scenarios. For ambiguous scenarios, higher </w:t>
      </w:r>
      <w:proofErr w:type="spellStart"/>
      <w:r w:rsidR="00384899" w:rsidRPr="00974B28">
        <w:t>construals</w:t>
      </w:r>
      <w:proofErr w:type="spellEnd"/>
      <w:r w:rsidR="00384899" w:rsidRPr="00974B28">
        <w:t xml:space="preserve"> will lead to increased reason-giving. For unambiguous scenarios, reason-giving will be lower overall and will be unaffected by construal level.</w:t>
      </w:r>
      <w:r w:rsidR="002A7A5F" w:rsidRPr="00974B28">
        <w:t xml:space="preserve"> Hypothesis 5c</w:t>
      </w:r>
      <w:r w:rsidR="00A97F8A" w:rsidRPr="00974B28">
        <w:t xml:space="preserve">: </w:t>
      </w:r>
      <w:r w:rsidR="0039416D" w:rsidRPr="00974B28">
        <w:t>t</w:t>
      </w:r>
      <w:r w:rsidR="002173DD" w:rsidRPr="00974B28">
        <w:t>he predicted effect of construal level on reason-giving/dumbfounding will</w:t>
      </w:r>
      <w:r w:rsidR="00B7134D" w:rsidRPr="00974B28">
        <w:t xml:space="preserve"> be observed for unambiguous </w:t>
      </w:r>
      <w:proofErr w:type="gramStart"/>
      <w:r w:rsidR="00B7134D" w:rsidRPr="00974B28">
        <w:t>scenarios, but</w:t>
      </w:r>
      <w:proofErr w:type="gramEnd"/>
      <w:r w:rsidR="00B7134D" w:rsidRPr="00974B28">
        <w:t xml:space="preserve"> will</w:t>
      </w:r>
      <w:r w:rsidR="002173DD" w:rsidRPr="00974B28">
        <w:t xml:space="preserve"> be reversed for ambiguous scenarios. </w:t>
      </w:r>
      <w:r w:rsidR="00B7134D" w:rsidRPr="00974B28">
        <w:t>Specifically, f</w:t>
      </w:r>
      <w:r w:rsidR="002173DD" w:rsidRPr="00974B28">
        <w:t>or unambiguous scenarios</w:t>
      </w:r>
      <w:r w:rsidR="0039416D" w:rsidRPr="00974B28">
        <w:t>,</w:t>
      </w:r>
      <w:r w:rsidR="002173DD" w:rsidRPr="00974B28">
        <w:t xml:space="preserve"> higher </w:t>
      </w:r>
      <w:proofErr w:type="spellStart"/>
      <w:r w:rsidR="002173DD" w:rsidRPr="00974B28">
        <w:t>construals</w:t>
      </w:r>
      <w:proofErr w:type="spellEnd"/>
      <w:r w:rsidR="002173DD" w:rsidRPr="00974B28">
        <w:t xml:space="preserve"> will lead to increased reason-giving. For ambiguous scenarios</w:t>
      </w:r>
      <w:r w:rsidR="0039416D" w:rsidRPr="00974B28">
        <w:t>,</w:t>
      </w:r>
      <w:r w:rsidR="002173DD" w:rsidRPr="00974B28">
        <w:t xml:space="preserve"> the lower </w:t>
      </w:r>
      <w:proofErr w:type="spellStart"/>
      <w:r w:rsidR="002173DD" w:rsidRPr="00974B28">
        <w:t>construals</w:t>
      </w:r>
      <w:proofErr w:type="spellEnd"/>
      <w:r w:rsidR="002173DD" w:rsidRPr="00974B28">
        <w:t xml:space="preserve"> will lead to greater attention to contextual</w:t>
      </w:r>
      <w:r w:rsidR="00B7134D" w:rsidRPr="00974B28">
        <w:t xml:space="preserve"> factors</w:t>
      </w:r>
      <w:r w:rsidR="002A7A5F" w:rsidRPr="00974B28">
        <w:t xml:space="preserve"> </w:t>
      </w:r>
      <w:r w:rsidR="002A7A5F" w:rsidRPr="00974B28">
        <w:fldChar w:fldCharType="begin"/>
      </w:r>
      <w:r w:rsidR="002A7A5F" w:rsidRPr="00974B28">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974B28">
        <w:fldChar w:fldCharType="separate"/>
      </w:r>
      <w:r w:rsidR="002A7A5F" w:rsidRPr="00974B28">
        <w:t>(Alper, 2020)</w:t>
      </w:r>
      <w:r w:rsidR="002A7A5F" w:rsidRPr="00974B28">
        <w:fldChar w:fldCharType="end"/>
      </w:r>
      <w:r w:rsidR="00B7134D" w:rsidRPr="00974B28">
        <w:t>, which may facilitate reason-giving compared to higher</w:t>
      </w:r>
      <w:r w:rsidR="0039416D" w:rsidRPr="00974B28">
        <w:t>-</w:t>
      </w:r>
      <w:r w:rsidR="00B7134D" w:rsidRPr="00974B28">
        <w:t xml:space="preserve">level </w:t>
      </w:r>
      <w:proofErr w:type="spellStart"/>
      <w:r w:rsidR="00B7134D" w:rsidRPr="00974B28">
        <w:t>construals</w:t>
      </w:r>
      <w:proofErr w:type="spellEnd"/>
      <w:r w:rsidR="00B7134D" w:rsidRPr="00974B28">
        <w:t>.</w:t>
      </w:r>
    </w:p>
    <w:p w14:paraId="6015235A" w14:textId="08337A16" w:rsidR="009C6EE8" w:rsidRPr="00974B28" w:rsidRDefault="00211983" w:rsidP="00CA0540">
      <w:r w:rsidRPr="00974B28">
        <w:t>Above</w:t>
      </w:r>
      <w:r w:rsidR="0039416D" w:rsidRPr="00974B28">
        <w:t>,</w:t>
      </w:r>
      <w:r w:rsidRPr="00974B28">
        <w:t xml:space="preser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974B28">
        <w:t xml:space="preserve"> content of the reasons provided by participants will vary depending on construal level</w:t>
      </w:r>
      <w:r w:rsidRPr="00974B28">
        <w:t>.</w:t>
      </w:r>
      <w:r w:rsidR="0001357A" w:rsidRPr="00974B28">
        <w:t xml:space="preserve"> For our sixth hypothesis we also make a distinction between the type of construal level manipulations proposed. W</w:t>
      </w:r>
      <w:r w:rsidRPr="00974B28">
        <w:t>e predict that</w:t>
      </w:r>
      <w:r w:rsidR="0001357A" w:rsidRPr="00974B28">
        <w:t xml:space="preserve"> under conditions of increased temporal distance (higher-level</w:t>
      </w:r>
      <w:r w:rsidR="001B14B1" w:rsidRPr="00974B28">
        <w:t xml:space="preserve"> </w:t>
      </w:r>
      <w:proofErr w:type="spellStart"/>
      <w:r w:rsidR="001B14B1" w:rsidRPr="00974B28">
        <w:t>construals</w:t>
      </w:r>
      <w:proofErr w:type="spellEnd"/>
      <w:r w:rsidR="0001357A" w:rsidRPr="00974B28">
        <w:t>), participants will provide reasons</w:t>
      </w:r>
      <w:r w:rsidR="001B14B1" w:rsidRPr="00974B28">
        <w:t xml:space="preserve"> that are based on abstract</w:t>
      </w:r>
      <w:r w:rsidR="0039793C" w:rsidRPr="00974B28">
        <w:t xml:space="preserve"> (deontological)</w:t>
      </w:r>
      <w:r w:rsidR="001B14B1" w:rsidRPr="00974B28">
        <w:t xml:space="preserve"> principles</w:t>
      </w:r>
      <w:r w:rsidRPr="00974B28">
        <w:t xml:space="preserve">, whereas </w:t>
      </w:r>
      <w:r w:rsidR="0001357A" w:rsidRPr="00974B28">
        <w:t>under conditions of reduced temporal distance (</w:t>
      </w:r>
      <w:r w:rsidRPr="00974B28">
        <w:t>lower</w:t>
      </w:r>
      <w:r w:rsidR="0001357A" w:rsidRPr="00974B28">
        <w:t xml:space="preserve">-level </w:t>
      </w:r>
      <w:proofErr w:type="spellStart"/>
      <w:r w:rsidRPr="00974B28">
        <w:t>construals</w:t>
      </w:r>
      <w:proofErr w:type="spellEnd"/>
      <w:r w:rsidR="0001357A" w:rsidRPr="00974B28">
        <w:t xml:space="preserve">) participants will provide reasons that are based on </w:t>
      </w:r>
      <w:r w:rsidR="00140AC6" w:rsidRPr="00974B28">
        <w:t>more concrete/contextual (utilitarian) factors</w:t>
      </w:r>
      <w:r w:rsidR="006F04BE" w:rsidRPr="00974B28">
        <w:t xml:space="preserve"> </w:t>
      </w:r>
      <w:r w:rsidR="006F04BE" w:rsidRPr="00974B28">
        <w:fldChar w:fldCharType="begin"/>
      </w:r>
      <w:r w:rsidR="006F04BE" w:rsidRPr="00974B28">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974B28">
        <w:fldChar w:fldCharType="separate"/>
      </w:r>
      <w:r w:rsidR="006F04BE" w:rsidRPr="00974B28">
        <w:t>(e.g., Körner &amp; Volk, 2014; Xiao et al., 2015)</w:t>
      </w:r>
      <w:r w:rsidR="006F04BE" w:rsidRPr="00974B28">
        <w:fldChar w:fldCharType="end"/>
      </w:r>
      <w:r w:rsidRPr="00974B28">
        <w:t>.</w:t>
      </w:r>
      <w:r w:rsidR="0001357A" w:rsidRPr="00974B28">
        <w:t xml:space="preserve"> In contrast, when construal level is manipulated</w:t>
      </w:r>
      <w:r w:rsidR="00925974" w:rsidRPr="00974B28">
        <w:t xml:space="preserve"> using the “how-and-why” task we do not make the same prediction. </w:t>
      </w:r>
      <w:r w:rsidR="0001357A" w:rsidRPr="00974B28">
        <w:t xml:space="preserve">Eyal et al. </w:t>
      </w:r>
      <w:r w:rsidR="0001357A" w:rsidRPr="00974B28">
        <w:fldChar w:fldCharType="begin"/>
      </w:r>
      <w:r w:rsidR="0001357A" w:rsidRPr="00974B28">
        <w:instrText xml:space="preserve"> ADDIN ZOTERO_ITEM CSL_CITATION {"citationID":"dW3gCxvd","properties":{"unsorted":true,"formattedCitation":"(2014; see also Alper, 2020)","plainCitation":"(2014; see also Alper, 2020)","noteIndex":0},"citationItems":[{"id":14857,"uris":["http://zotero.org/users/1340199/items/AX7KYMT8"],"itemData":{"id":14857,"type":"article-journal","abstract":"In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suppress-author":true},{"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Attitudes","volume":"29","author":[{"family":"Alper","given":"Sinan"}],"issued":{"date-parts":[["2020",4,1]]},"citation-key":"alper_Explaining_2020"},"prefix":"see also"}],"schema":"https://github.com/citation-style-language/schema/raw/master/csl-citation.json"} </w:instrText>
      </w:r>
      <w:r w:rsidR="0001357A" w:rsidRPr="00974B28">
        <w:fldChar w:fldCharType="separate"/>
      </w:r>
      <w:r w:rsidR="0001357A" w:rsidRPr="00974B28">
        <w:t>(2014; see also Alper, 2020)</w:t>
      </w:r>
      <w:r w:rsidR="0001357A" w:rsidRPr="00974B28">
        <w:fldChar w:fldCharType="end"/>
      </w:r>
      <w:r w:rsidR="00925974" w:rsidRPr="00974B28">
        <w:t xml:space="preserve"> suggest that focusing on “why” may lead to an increase in context-related considerations. Drawing on this we predict that the for the “how-and-why” task, higher-level </w:t>
      </w:r>
      <w:proofErr w:type="spellStart"/>
      <w:r w:rsidR="00925974" w:rsidRPr="00974B28">
        <w:t>construals</w:t>
      </w:r>
      <w:proofErr w:type="spellEnd"/>
      <w:r w:rsidR="00F33B99" w:rsidRPr="00974B28">
        <w:t xml:space="preserve"> (“why”)</w:t>
      </w:r>
      <w:r w:rsidR="00925974" w:rsidRPr="00974B28">
        <w:t xml:space="preserve"> will </w:t>
      </w:r>
      <w:r w:rsidR="00F33B99" w:rsidRPr="00974B28">
        <w:t xml:space="preserve">be associated with more context related considerations, and more utilitarian responses, while lower-level </w:t>
      </w:r>
      <w:proofErr w:type="spellStart"/>
      <w:r w:rsidR="00F33B99" w:rsidRPr="00974B28">
        <w:t>construals</w:t>
      </w:r>
      <w:proofErr w:type="spellEnd"/>
      <w:r w:rsidR="00F33B99" w:rsidRPr="00974B28">
        <w:t xml:space="preserve"> (“how”) will be associated with more </w:t>
      </w:r>
      <w:r w:rsidR="00F33B99" w:rsidRPr="00974B28">
        <w:lastRenderedPageBreak/>
        <w:t xml:space="preserve">deontological responses. We note that different kinds of reasons </w:t>
      </w:r>
      <w:proofErr w:type="gramStart"/>
      <w:r w:rsidR="00F33B99" w:rsidRPr="00974B28">
        <w:t>does</w:t>
      </w:r>
      <w:proofErr w:type="gramEnd"/>
      <w:r w:rsidR="00F33B99" w:rsidRPr="00974B28">
        <w:t xml:space="preserve"> not necessarily imply </w:t>
      </w:r>
      <w:proofErr w:type="gramStart"/>
      <w:r w:rsidR="00F33B99" w:rsidRPr="00974B28">
        <w:t>more or less reason-giving</w:t>
      </w:r>
      <w:proofErr w:type="gramEnd"/>
      <w:r w:rsidR="00F33B99" w:rsidRPr="00974B28">
        <w:t xml:space="preserve"> and as such we do not make a distinction between different manipulations of construal level in relation to the other hypotheses.</w:t>
      </w:r>
    </w:p>
    <w:bookmarkEnd w:id="4"/>
    <w:p w14:paraId="3C500C21" w14:textId="77777777" w:rsidR="007F3944" w:rsidRPr="00974B28" w:rsidRDefault="007F3944" w:rsidP="007F3944">
      <w:pPr>
        <w:pStyle w:val="Heading1"/>
        <w:rPr>
          <w:lang w:val="en-US"/>
        </w:rPr>
      </w:pPr>
      <w:r w:rsidRPr="00974B28">
        <w:rPr>
          <w:lang w:val="en-US"/>
        </w:rPr>
        <w:t>The Current Research</w:t>
      </w:r>
    </w:p>
    <w:p w14:paraId="65EE13BF" w14:textId="0AD7B838" w:rsidR="007F3944" w:rsidRPr="00974B28" w:rsidRDefault="007F3944" w:rsidP="007F3944">
      <w:r w:rsidRPr="00974B28">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974B28">
        <w:t xml:space="preserve">, </w:t>
      </w:r>
      <w:r w:rsidRPr="00974B28">
        <w:t>temporal distance</w:t>
      </w:r>
      <w:r w:rsidR="00CA0540" w:rsidRPr="00974B28">
        <w:t xml:space="preserve"> and abstract/concrete thinking manipulated using the “how-and-why” task</w:t>
      </w:r>
      <w:r w:rsidRPr="00974B28">
        <w:t xml:space="preserve">. </w:t>
      </w:r>
      <w:r w:rsidR="00CA0540" w:rsidRPr="00974B28">
        <w:t>Our core prediction is</w:t>
      </w:r>
      <w:r w:rsidR="0039416D" w:rsidRPr="00974B28">
        <w:t xml:space="preserve"> </w:t>
      </w:r>
      <w:r w:rsidRPr="00974B28">
        <w:t xml:space="preserve">that under </w:t>
      </w:r>
      <w:r w:rsidR="00133979" w:rsidRPr="00974B28">
        <w:t xml:space="preserve">higher </w:t>
      </w:r>
      <w:proofErr w:type="spellStart"/>
      <w:r w:rsidR="00133979" w:rsidRPr="00974B28">
        <w:t>construals</w:t>
      </w:r>
      <w:proofErr w:type="spellEnd"/>
      <w:r w:rsidR="00133979" w:rsidRPr="00974B28">
        <w:t>/</w:t>
      </w:r>
      <w:r w:rsidRPr="00974B28">
        <w:t>increased psychological</w:t>
      </w:r>
      <w:r w:rsidR="00133979" w:rsidRPr="00974B28">
        <w:t xml:space="preserve"> </w:t>
      </w:r>
      <w:r w:rsidRPr="00974B28">
        <w:t xml:space="preserve">distance, rates of reason-giving will be higher than in a control group or under reduced psychological distance. These findings will allow us to peer into the moral judgment process to better understand the cognitive processes that underpin moral dumbfounding, including those </w:t>
      </w:r>
      <w:r w:rsidR="0039416D" w:rsidRPr="00974B28">
        <w:t>that</w:t>
      </w:r>
      <w:r w:rsidRPr="00974B28">
        <w:t xml:space="preserve"> may mitigate it.</w:t>
      </w:r>
    </w:p>
    <w:p w14:paraId="16EF97A4" w14:textId="3ED95DBA" w:rsidR="00F80580" w:rsidRPr="00974B28" w:rsidRDefault="001475A8">
      <w:r w:rsidRPr="00974B28">
        <w:t>We propose two studies to test the relationship between construal level and rates of reason-giving in a moral dumbfounding task. In Study 1</w:t>
      </w:r>
      <w:r w:rsidR="0039416D" w:rsidRPr="00974B28">
        <w:t>,</w:t>
      </w:r>
      <w:r w:rsidR="002957B7" w:rsidRPr="00974B28">
        <w:t xml:space="preserve"> we will</w:t>
      </w:r>
      <w:r w:rsidRPr="00974B28">
        <w:t xml:space="preserve"> manipulate construal </w:t>
      </w:r>
      <w:proofErr w:type="gramStart"/>
      <w:r w:rsidRPr="00974B28">
        <w:t>level</w:t>
      </w:r>
      <w:proofErr w:type="gramEnd"/>
      <w:r w:rsidRPr="00974B28">
        <w:t xml:space="preserve"> using </w:t>
      </w:r>
      <w:proofErr w:type="gramStart"/>
      <w:r w:rsidRPr="00974B28">
        <w:t>a temporal</w:t>
      </w:r>
      <w:proofErr w:type="gramEnd"/>
      <w:r w:rsidRPr="00974B28">
        <w:t xml:space="preserve"> distance manipulation</w:t>
      </w:r>
      <w:r w:rsidR="0039416D" w:rsidRPr="00974B28">
        <w:t>. P</w:t>
      </w:r>
      <w:r w:rsidRPr="00974B28">
        <w:t xml:space="preserve">articipants will be asked to imagine </w:t>
      </w:r>
      <w:proofErr w:type="gramStart"/>
      <w:r w:rsidRPr="00974B28">
        <w:t>the moral</w:t>
      </w:r>
      <w:proofErr w:type="gramEnd"/>
      <w:r w:rsidRPr="00974B28">
        <w:t xml:space="preserve"> </w:t>
      </w:r>
      <w:proofErr w:type="gramStart"/>
      <w:r w:rsidRPr="00974B28">
        <w:t>scenarios as</w:t>
      </w:r>
      <w:proofErr w:type="gramEnd"/>
      <w:r w:rsidRPr="00974B28">
        <w:t xml:space="preserve"> occurring in the distant future (one year from now; increased temporal distance condition), the near future (tomorrow; reduced temporal distance condition), </w:t>
      </w:r>
      <w:r w:rsidR="00ED6F24" w:rsidRPr="00974B28">
        <w:t xml:space="preserve">or </w:t>
      </w:r>
      <w:r w:rsidRPr="00974B28">
        <w:t>without any specific instructions regarding a time frame (control).</w:t>
      </w:r>
      <w:r w:rsidR="004A047C" w:rsidRPr="00974B28">
        <w:t xml:space="preserve"> Study 2 will </w:t>
      </w:r>
      <w:r w:rsidR="007515E8" w:rsidRPr="00974B28">
        <w:t xml:space="preserve">prime high versus low construal levels using the “how-and-why” task </w:t>
      </w:r>
      <w:r w:rsidR="007515E8" w:rsidRPr="00974B28">
        <w:fldChar w:fldCharType="begin"/>
      </w:r>
      <w:r w:rsidR="007515E8" w:rsidRPr="00974B28">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974B28">
        <w:fldChar w:fldCharType="separate"/>
      </w:r>
      <w:r w:rsidR="007515E8" w:rsidRPr="00974B28">
        <w:t>(taken from Freitas et al., 2004; Fujita et al., 2006)</w:t>
      </w:r>
      <w:r w:rsidR="007515E8" w:rsidRPr="00974B28">
        <w:fldChar w:fldCharType="end"/>
      </w:r>
      <w:r w:rsidR="00ED6F24" w:rsidRPr="00974B28">
        <w:t>. P</w:t>
      </w:r>
      <w:r w:rsidR="007515E8" w:rsidRPr="00974B28">
        <w:t xml:space="preserve">articipants in the abstract/high construal level group will be asked a </w:t>
      </w:r>
      <w:r w:rsidR="002957B7" w:rsidRPr="00974B28">
        <w:t>target “why?” question with</w:t>
      </w:r>
      <w:r w:rsidR="007515E8" w:rsidRPr="00974B28">
        <w:t xml:space="preserve"> </w:t>
      </w:r>
      <w:r w:rsidR="002957B7" w:rsidRPr="00974B28">
        <w:t xml:space="preserve">follow-up </w:t>
      </w:r>
      <w:r w:rsidR="007515E8" w:rsidRPr="00974B28">
        <w:t>“why</w:t>
      </w:r>
      <w:r w:rsidR="002957B7" w:rsidRPr="00974B28">
        <w:t>?</w:t>
      </w:r>
      <w:r w:rsidR="007515E8" w:rsidRPr="00974B28">
        <w:t xml:space="preserve">” questions </w:t>
      </w:r>
      <w:r w:rsidR="002957B7" w:rsidRPr="00974B28">
        <w:t>probing their responses. Participants in the concrete/low construal group will be presented with a “how?” question with a follow</w:t>
      </w:r>
      <w:r w:rsidR="0039416D" w:rsidRPr="00974B28">
        <w:t>-</w:t>
      </w:r>
      <w:r w:rsidR="002957B7" w:rsidRPr="00974B28">
        <w:t>up “how?” questions probing their responses.</w:t>
      </w:r>
      <w:r w:rsidR="00D21D09" w:rsidRPr="00974B28">
        <w:t xml:space="preserve"> Previous research has shown opposing effects of construal level on moral judgments</w:t>
      </w:r>
      <w:r w:rsidR="009F6D48" w:rsidRPr="00974B28">
        <w:t xml:space="preserve">. One </w:t>
      </w:r>
      <w:r w:rsidR="009F6D48" w:rsidRPr="00974B28">
        <w:lastRenderedPageBreak/>
        <w:t>possible explanation for these opposing effects is ambiguity (or trade-off salience). To account for we will present p</w:t>
      </w:r>
      <w:r w:rsidR="00540078" w:rsidRPr="00974B28">
        <w:t xml:space="preserve">articipants in both studies with four moral scenarios that can be characterized as either ambiguous (high trade-off salience) or unambiguous (low trade-off salience). The ambiguous scenarios are </w:t>
      </w:r>
      <w:r w:rsidR="00540078" w:rsidRPr="00974B28">
        <w:rPr>
          <w:i/>
          <w:iCs/>
        </w:rPr>
        <w:t>Trolley</w:t>
      </w:r>
      <w:r w:rsidR="00540078" w:rsidRPr="00974B28">
        <w:t xml:space="preserve"> and </w:t>
      </w:r>
      <w:r w:rsidR="00540078" w:rsidRPr="00974B28">
        <w:rPr>
          <w:i/>
          <w:iCs/>
        </w:rPr>
        <w:t>Heinz</w:t>
      </w:r>
      <w:r w:rsidR="00540078" w:rsidRPr="00974B28">
        <w:t xml:space="preserve">, while the unambiguous scenarios are </w:t>
      </w:r>
      <w:r w:rsidR="00540078" w:rsidRPr="00974B28">
        <w:rPr>
          <w:i/>
          <w:iCs/>
        </w:rPr>
        <w:t>Julie and Mark</w:t>
      </w:r>
      <w:r w:rsidR="00540078" w:rsidRPr="00974B28">
        <w:t xml:space="preserve"> and </w:t>
      </w:r>
      <w:r w:rsidR="00540078" w:rsidRPr="00974B28">
        <w:rPr>
          <w:i/>
          <w:iCs/>
        </w:rPr>
        <w:t>Jennifer</w:t>
      </w:r>
      <w:r w:rsidR="00540078" w:rsidRPr="00974B28">
        <w:t>.</w:t>
      </w:r>
      <w:r w:rsidR="009F6D48" w:rsidRPr="00974B28">
        <w:t xml:space="preserve"> </w:t>
      </w:r>
      <w:r w:rsidR="004F49E8" w:rsidRPr="00974B28">
        <w:t>We summarize our hypotheses in Table 1.</w:t>
      </w:r>
    </w:p>
    <w:p w14:paraId="33D4085F" w14:textId="77777777" w:rsidR="00D21D09" w:rsidRPr="00974B28" w:rsidRDefault="00D21D09" w:rsidP="00D21D09">
      <w:pPr>
        <w:ind w:firstLine="0"/>
        <w:rPr>
          <w:b/>
          <w:bCs/>
        </w:rPr>
      </w:pPr>
      <w:r w:rsidRPr="00974B28">
        <w:rPr>
          <w:b/>
          <w:bCs/>
        </w:rPr>
        <w:t>Table 1</w:t>
      </w:r>
    </w:p>
    <w:p w14:paraId="6851F642" w14:textId="77777777" w:rsidR="00D21D09" w:rsidRPr="00974B28" w:rsidRDefault="00D21D09" w:rsidP="00D21D09">
      <w:pPr>
        <w:ind w:firstLine="0"/>
        <w:rPr>
          <w:i/>
          <w:iCs/>
        </w:rPr>
      </w:pPr>
      <w:r w:rsidRPr="00974B28">
        <w:rPr>
          <w:i/>
          <w:iCs/>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974B28" w14:paraId="58164C6E" w14:textId="77777777" w:rsidTr="00323743">
        <w:tc>
          <w:tcPr>
            <w:tcW w:w="1378" w:type="dxa"/>
            <w:tcBorders>
              <w:top w:val="single" w:sz="4" w:space="0" w:color="auto"/>
              <w:bottom w:val="single" w:sz="4" w:space="0" w:color="auto"/>
            </w:tcBorders>
          </w:tcPr>
          <w:p w14:paraId="2B612256" w14:textId="77777777" w:rsidR="00D21D09" w:rsidRPr="00974B28" w:rsidRDefault="00D21D09" w:rsidP="00406BFB">
            <w:pPr>
              <w:ind w:firstLine="0"/>
              <w:rPr>
                <w:sz w:val="22"/>
                <w:szCs w:val="22"/>
              </w:rPr>
            </w:pPr>
            <w:r w:rsidRPr="00974B28">
              <w:rPr>
                <w:sz w:val="22"/>
                <w:szCs w:val="22"/>
              </w:rPr>
              <w:t>Hypothesis</w:t>
            </w:r>
          </w:p>
        </w:tc>
        <w:tc>
          <w:tcPr>
            <w:tcW w:w="1391" w:type="dxa"/>
            <w:tcBorders>
              <w:top w:val="single" w:sz="4" w:space="0" w:color="auto"/>
              <w:bottom w:val="single" w:sz="4" w:space="0" w:color="auto"/>
            </w:tcBorders>
          </w:tcPr>
          <w:p w14:paraId="486F0759" w14:textId="77777777" w:rsidR="00D21D09" w:rsidRPr="00974B28" w:rsidRDefault="00D21D09" w:rsidP="00406BFB">
            <w:pPr>
              <w:ind w:firstLine="0"/>
              <w:rPr>
                <w:sz w:val="22"/>
                <w:szCs w:val="22"/>
              </w:rPr>
            </w:pPr>
            <w:r w:rsidRPr="00974B28">
              <w:rPr>
                <w:sz w:val="22"/>
                <w:szCs w:val="22"/>
              </w:rPr>
              <w:t>Independent Variable(s)</w:t>
            </w:r>
          </w:p>
        </w:tc>
        <w:tc>
          <w:tcPr>
            <w:tcW w:w="1697" w:type="dxa"/>
            <w:tcBorders>
              <w:top w:val="single" w:sz="4" w:space="0" w:color="auto"/>
              <w:bottom w:val="single" w:sz="4" w:space="0" w:color="auto"/>
            </w:tcBorders>
          </w:tcPr>
          <w:p w14:paraId="6679AD75" w14:textId="77777777" w:rsidR="00D21D09" w:rsidRPr="00974B28" w:rsidRDefault="00D21D09" w:rsidP="00406BFB">
            <w:pPr>
              <w:ind w:firstLine="0"/>
              <w:rPr>
                <w:sz w:val="22"/>
                <w:szCs w:val="22"/>
              </w:rPr>
            </w:pPr>
            <w:r w:rsidRPr="00974B28">
              <w:rPr>
                <w:sz w:val="22"/>
                <w:szCs w:val="22"/>
              </w:rPr>
              <w:t>Dependent Variable</w:t>
            </w:r>
          </w:p>
        </w:tc>
        <w:tc>
          <w:tcPr>
            <w:tcW w:w="4894" w:type="dxa"/>
            <w:tcBorders>
              <w:top w:val="single" w:sz="4" w:space="0" w:color="auto"/>
              <w:bottom w:val="single" w:sz="4" w:space="0" w:color="auto"/>
            </w:tcBorders>
          </w:tcPr>
          <w:p w14:paraId="65005052" w14:textId="77777777" w:rsidR="00D21D09" w:rsidRPr="00974B28" w:rsidRDefault="00D21D09" w:rsidP="00406BFB">
            <w:pPr>
              <w:ind w:firstLine="0"/>
              <w:rPr>
                <w:sz w:val="22"/>
                <w:szCs w:val="22"/>
              </w:rPr>
            </w:pPr>
            <w:r w:rsidRPr="00974B28">
              <w:rPr>
                <w:sz w:val="22"/>
                <w:szCs w:val="22"/>
              </w:rPr>
              <w:t>Prediction(s)</w:t>
            </w:r>
          </w:p>
        </w:tc>
      </w:tr>
      <w:tr w:rsidR="00D21D09" w:rsidRPr="00974B28" w14:paraId="01A733C3" w14:textId="77777777" w:rsidTr="00323743">
        <w:tc>
          <w:tcPr>
            <w:tcW w:w="1378" w:type="dxa"/>
            <w:tcBorders>
              <w:top w:val="single" w:sz="4" w:space="0" w:color="auto"/>
            </w:tcBorders>
          </w:tcPr>
          <w:p w14:paraId="6A7EEE5A" w14:textId="77777777" w:rsidR="00D21D09" w:rsidRPr="00974B28" w:rsidRDefault="00D21D09" w:rsidP="00406BFB">
            <w:pPr>
              <w:ind w:firstLine="0"/>
              <w:rPr>
                <w:sz w:val="22"/>
                <w:szCs w:val="22"/>
              </w:rPr>
            </w:pPr>
            <w:r w:rsidRPr="00974B28">
              <w:rPr>
                <w:sz w:val="22"/>
                <w:szCs w:val="22"/>
              </w:rPr>
              <w:t>H1</w:t>
            </w:r>
          </w:p>
        </w:tc>
        <w:tc>
          <w:tcPr>
            <w:tcW w:w="1391" w:type="dxa"/>
            <w:tcBorders>
              <w:top w:val="single" w:sz="4" w:space="0" w:color="auto"/>
            </w:tcBorders>
          </w:tcPr>
          <w:p w14:paraId="228ADD18" w14:textId="77777777" w:rsidR="00D21D09" w:rsidRPr="00974B28" w:rsidRDefault="00D21D09" w:rsidP="00406BFB">
            <w:pPr>
              <w:ind w:firstLine="0"/>
              <w:rPr>
                <w:sz w:val="22"/>
                <w:szCs w:val="22"/>
              </w:rPr>
            </w:pPr>
            <w:r w:rsidRPr="00974B28">
              <w:rPr>
                <w:sz w:val="22"/>
                <w:szCs w:val="22"/>
              </w:rPr>
              <w:t>Construal level</w:t>
            </w:r>
          </w:p>
        </w:tc>
        <w:tc>
          <w:tcPr>
            <w:tcW w:w="1697" w:type="dxa"/>
            <w:tcBorders>
              <w:top w:val="single" w:sz="4" w:space="0" w:color="auto"/>
            </w:tcBorders>
          </w:tcPr>
          <w:p w14:paraId="4450B8DC" w14:textId="77777777" w:rsidR="00D21D09" w:rsidRPr="00974B28" w:rsidRDefault="00D21D09" w:rsidP="00406BFB">
            <w:pPr>
              <w:ind w:firstLine="0"/>
              <w:rPr>
                <w:sz w:val="22"/>
                <w:szCs w:val="22"/>
              </w:rPr>
            </w:pPr>
            <w:r w:rsidRPr="00974B28">
              <w:rPr>
                <w:sz w:val="22"/>
                <w:szCs w:val="22"/>
              </w:rPr>
              <w:t>Reason-giving / dumbfounding / nothing-wrong</w:t>
            </w:r>
          </w:p>
        </w:tc>
        <w:tc>
          <w:tcPr>
            <w:tcW w:w="4894" w:type="dxa"/>
            <w:tcBorders>
              <w:top w:val="single" w:sz="4" w:space="0" w:color="auto"/>
            </w:tcBorders>
          </w:tcPr>
          <w:p w14:paraId="67D0B346" w14:textId="77777777" w:rsidR="00D21D09" w:rsidRPr="00974B28" w:rsidRDefault="00D21D09" w:rsidP="00406BFB">
            <w:pPr>
              <w:ind w:firstLine="0"/>
              <w:rPr>
                <w:sz w:val="22"/>
                <w:szCs w:val="22"/>
              </w:rPr>
            </w:pPr>
            <w:r w:rsidRPr="00974B28">
              <w:rPr>
                <w:sz w:val="22"/>
                <w:szCs w:val="22"/>
              </w:rPr>
              <w:t>Higher construal increases reason-giving (H1a)</w:t>
            </w:r>
          </w:p>
          <w:p w14:paraId="4C7A7F16" w14:textId="77777777" w:rsidR="00D21D09" w:rsidRPr="00974B28" w:rsidRDefault="00D21D09" w:rsidP="00406BFB">
            <w:pPr>
              <w:ind w:firstLine="0"/>
              <w:rPr>
                <w:sz w:val="22"/>
                <w:szCs w:val="22"/>
              </w:rPr>
            </w:pPr>
            <w:r w:rsidRPr="00974B28">
              <w:rPr>
                <w:sz w:val="22"/>
                <w:szCs w:val="22"/>
              </w:rPr>
              <w:t>Higher construal decreases dumbfounding (H1b)</w:t>
            </w:r>
          </w:p>
          <w:p w14:paraId="126A5619" w14:textId="77777777" w:rsidR="00D21D09" w:rsidRPr="00974B28" w:rsidRDefault="00D21D09" w:rsidP="00406BFB">
            <w:pPr>
              <w:ind w:firstLine="0"/>
              <w:rPr>
                <w:sz w:val="22"/>
                <w:szCs w:val="22"/>
              </w:rPr>
            </w:pPr>
            <w:r w:rsidRPr="00974B28">
              <w:rPr>
                <w:sz w:val="22"/>
                <w:szCs w:val="22"/>
              </w:rPr>
              <w:t>Higher construal decreases nothing-wrong (H1c)</w:t>
            </w:r>
          </w:p>
          <w:p w14:paraId="1475AE2A" w14:textId="77777777" w:rsidR="00D21D09" w:rsidRPr="00974B28" w:rsidRDefault="00D21D09" w:rsidP="00406BFB">
            <w:pPr>
              <w:ind w:firstLine="0"/>
              <w:rPr>
                <w:sz w:val="22"/>
                <w:szCs w:val="22"/>
              </w:rPr>
            </w:pPr>
          </w:p>
        </w:tc>
      </w:tr>
      <w:tr w:rsidR="00D21D09" w:rsidRPr="00974B28" w14:paraId="157D0747" w14:textId="77777777" w:rsidTr="00323743">
        <w:tc>
          <w:tcPr>
            <w:tcW w:w="1378" w:type="dxa"/>
          </w:tcPr>
          <w:p w14:paraId="067983A7" w14:textId="77777777" w:rsidR="00D21D09" w:rsidRPr="00974B28" w:rsidRDefault="00D21D09" w:rsidP="00406BFB">
            <w:pPr>
              <w:ind w:firstLine="0"/>
              <w:rPr>
                <w:sz w:val="22"/>
                <w:szCs w:val="22"/>
              </w:rPr>
            </w:pPr>
            <w:r w:rsidRPr="00974B28">
              <w:rPr>
                <w:sz w:val="22"/>
                <w:szCs w:val="22"/>
              </w:rPr>
              <w:t>H2 (competing)</w:t>
            </w:r>
          </w:p>
        </w:tc>
        <w:tc>
          <w:tcPr>
            <w:tcW w:w="1391" w:type="dxa"/>
          </w:tcPr>
          <w:p w14:paraId="7EBC5FE7" w14:textId="77777777" w:rsidR="00D21D09" w:rsidRPr="00974B28" w:rsidRDefault="00D21D09" w:rsidP="00406BFB">
            <w:pPr>
              <w:ind w:firstLine="0"/>
              <w:rPr>
                <w:sz w:val="22"/>
                <w:szCs w:val="22"/>
              </w:rPr>
            </w:pPr>
            <w:r w:rsidRPr="00974B28">
              <w:rPr>
                <w:sz w:val="22"/>
                <w:szCs w:val="22"/>
              </w:rPr>
              <w:t>Construal level</w:t>
            </w:r>
          </w:p>
        </w:tc>
        <w:tc>
          <w:tcPr>
            <w:tcW w:w="1697" w:type="dxa"/>
          </w:tcPr>
          <w:p w14:paraId="1BB81C23"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011C1EA5" w14:textId="77777777" w:rsidR="00D21D09" w:rsidRPr="00974B28" w:rsidRDefault="00D21D09" w:rsidP="00406BFB">
            <w:pPr>
              <w:ind w:firstLine="0"/>
              <w:rPr>
                <w:sz w:val="22"/>
                <w:szCs w:val="22"/>
              </w:rPr>
            </w:pPr>
            <w:r w:rsidRPr="00974B28">
              <w:rPr>
                <w:sz w:val="22"/>
                <w:szCs w:val="22"/>
              </w:rPr>
              <w:t>Higher construal increases condemnation (H2a)</w:t>
            </w:r>
          </w:p>
          <w:p w14:paraId="2ED04EB3" w14:textId="77777777" w:rsidR="00D21D09" w:rsidRPr="00974B28" w:rsidRDefault="00D21D09" w:rsidP="00406BFB">
            <w:pPr>
              <w:ind w:firstLine="0"/>
              <w:rPr>
                <w:sz w:val="22"/>
                <w:szCs w:val="22"/>
              </w:rPr>
            </w:pPr>
            <w:r w:rsidRPr="00974B28">
              <w:rPr>
                <w:sz w:val="22"/>
                <w:szCs w:val="22"/>
              </w:rPr>
              <w:t>Higher construal decreases condemnation (H2b)</w:t>
            </w:r>
          </w:p>
          <w:p w14:paraId="0867E9B2" w14:textId="77777777" w:rsidR="00D21D09" w:rsidRPr="00974B28" w:rsidRDefault="00D21D09" w:rsidP="00406BFB">
            <w:pPr>
              <w:ind w:firstLine="0"/>
              <w:rPr>
                <w:sz w:val="22"/>
                <w:szCs w:val="22"/>
              </w:rPr>
            </w:pPr>
          </w:p>
        </w:tc>
      </w:tr>
      <w:tr w:rsidR="00D21D09" w:rsidRPr="00974B28" w14:paraId="64145D66" w14:textId="77777777" w:rsidTr="00323743">
        <w:tc>
          <w:tcPr>
            <w:tcW w:w="1378" w:type="dxa"/>
          </w:tcPr>
          <w:p w14:paraId="788CF410" w14:textId="77777777" w:rsidR="00D21D09" w:rsidRPr="00974B28" w:rsidRDefault="00D21D09" w:rsidP="00406BFB">
            <w:pPr>
              <w:ind w:firstLine="0"/>
              <w:rPr>
                <w:sz w:val="22"/>
                <w:szCs w:val="22"/>
              </w:rPr>
            </w:pPr>
            <w:r w:rsidRPr="00974B28">
              <w:rPr>
                <w:sz w:val="22"/>
                <w:szCs w:val="22"/>
              </w:rPr>
              <w:t>H3</w:t>
            </w:r>
          </w:p>
          <w:p w14:paraId="527BF406" w14:textId="77777777" w:rsidR="00D21D09" w:rsidRPr="00974B28" w:rsidRDefault="00D21D09" w:rsidP="00406BFB">
            <w:pPr>
              <w:ind w:firstLine="0"/>
              <w:rPr>
                <w:sz w:val="22"/>
                <w:szCs w:val="22"/>
              </w:rPr>
            </w:pPr>
            <w:r w:rsidRPr="00974B28">
              <w:rPr>
                <w:sz w:val="22"/>
                <w:szCs w:val="22"/>
              </w:rPr>
              <w:t>(reconciling competing H2a &amp; H2b)</w:t>
            </w:r>
          </w:p>
        </w:tc>
        <w:tc>
          <w:tcPr>
            <w:tcW w:w="1391" w:type="dxa"/>
          </w:tcPr>
          <w:p w14:paraId="784D631E" w14:textId="77777777" w:rsidR="00D21D09" w:rsidRPr="00974B28" w:rsidRDefault="00D21D09" w:rsidP="00406BFB">
            <w:pPr>
              <w:ind w:firstLine="0"/>
              <w:rPr>
                <w:sz w:val="22"/>
                <w:szCs w:val="22"/>
              </w:rPr>
            </w:pPr>
            <w:r w:rsidRPr="00974B28">
              <w:rPr>
                <w:sz w:val="22"/>
                <w:szCs w:val="22"/>
              </w:rPr>
              <w:t xml:space="preserve">Construal level </w:t>
            </w:r>
            <w:r w:rsidRPr="00974B28">
              <w:t>×</w:t>
            </w:r>
          </w:p>
          <w:p w14:paraId="4BE0670A" w14:textId="77777777" w:rsidR="00D21D09" w:rsidRPr="00974B28" w:rsidRDefault="00D21D09" w:rsidP="00406BFB">
            <w:pPr>
              <w:ind w:firstLine="0"/>
              <w:rPr>
                <w:sz w:val="22"/>
                <w:szCs w:val="22"/>
              </w:rPr>
            </w:pPr>
            <w:r w:rsidRPr="00974B28">
              <w:rPr>
                <w:sz w:val="22"/>
                <w:szCs w:val="22"/>
              </w:rPr>
              <w:t>Ambiguity</w:t>
            </w:r>
          </w:p>
        </w:tc>
        <w:tc>
          <w:tcPr>
            <w:tcW w:w="1697" w:type="dxa"/>
          </w:tcPr>
          <w:p w14:paraId="7ADDCF42"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2A651502" w14:textId="77777777" w:rsidR="00D21D09" w:rsidRPr="00974B28" w:rsidRDefault="00D21D09" w:rsidP="00406BFB">
            <w:pPr>
              <w:ind w:firstLine="0"/>
              <w:rPr>
                <w:sz w:val="22"/>
                <w:szCs w:val="22"/>
              </w:rPr>
            </w:pPr>
            <w:r w:rsidRPr="00974B28">
              <w:rPr>
                <w:sz w:val="22"/>
                <w:szCs w:val="22"/>
              </w:rPr>
              <w:t>For unambiguous scenarios, higher construal increases condemnation.</w:t>
            </w:r>
          </w:p>
          <w:p w14:paraId="02E3B54A" w14:textId="4092BE55" w:rsidR="00D21D09" w:rsidRPr="00974B28" w:rsidRDefault="00D21D09" w:rsidP="00406BFB">
            <w:pPr>
              <w:ind w:firstLine="0"/>
              <w:rPr>
                <w:sz w:val="22"/>
                <w:szCs w:val="22"/>
              </w:rPr>
            </w:pPr>
            <w:r w:rsidRPr="00974B28">
              <w:rPr>
                <w:sz w:val="22"/>
                <w:szCs w:val="22"/>
              </w:rPr>
              <w:t>For ambiguous scenarios, lower construal increases condemnation</w:t>
            </w:r>
          </w:p>
          <w:p w14:paraId="74AE76E6" w14:textId="77777777" w:rsidR="00D21D09" w:rsidRPr="00974B28" w:rsidRDefault="00D21D09" w:rsidP="00406BFB">
            <w:pPr>
              <w:ind w:firstLine="0"/>
              <w:rPr>
                <w:sz w:val="22"/>
                <w:szCs w:val="22"/>
              </w:rPr>
            </w:pPr>
          </w:p>
        </w:tc>
      </w:tr>
      <w:tr w:rsidR="00D21D09" w:rsidRPr="00974B28" w14:paraId="5DAFD473" w14:textId="77777777" w:rsidTr="00323743">
        <w:tc>
          <w:tcPr>
            <w:tcW w:w="1378" w:type="dxa"/>
          </w:tcPr>
          <w:p w14:paraId="7C500EF5" w14:textId="77777777" w:rsidR="00D21D09" w:rsidRPr="00974B28" w:rsidRDefault="00D21D09" w:rsidP="00406BFB">
            <w:pPr>
              <w:ind w:firstLine="0"/>
              <w:rPr>
                <w:sz w:val="22"/>
                <w:szCs w:val="22"/>
              </w:rPr>
            </w:pPr>
            <w:r w:rsidRPr="00974B28">
              <w:rPr>
                <w:sz w:val="22"/>
                <w:szCs w:val="22"/>
              </w:rPr>
              <w:t>H4</w:t>
            </w:r>
          </w:p>
          <w:p w14:paraId="265AC557" w14:textId="77777777" w:rsidR="00D21D09" w:rsidRPr="00974B28" w:rsidRDefault="00D21D09" w:rsidP="00406BFB">
            <w:pPr>
              <w:ind w:firstLine="0"/>
              <w:rPr>
                <w:sz w:val="22"/>
                <w:szCs w:val="22"/>
              </w:rPr>
            </w:pPr>
            <w:r w:rsidRPr="00974B28">
              <w:rPr>
                <w:sz w:val="22"/>
                <w:szCs w:val="22"/>
              </w:rPr>
              <w:t>(exploratory)</w:t>
            </w:r>
          </w:p>
        </w:tc>
        <w:tc>
          <w:tcPr>
            <w:tcW w:w="1391" w:type="dxa"/>
          </w:tcPr>
          <w:p w14:paraId="035169A9" w14:textId="77777777" w:rsidR="00D21D09" w:rsidRPr="00974B28" w:rsidRDefault="00D21D09" w:rsidP="00406BFB">
            <w:pPr>
              <w:ind w:firstLine="0"/>
              <w:rPr>
                <w:sz w:val="22"/>
                <w:szCs w:val="22"/>
              </w:rPr>
            </w:pPr>
            <w:r w:rsidRPr="00974B28">
              <w:rPr>
                <w:sz w:val="22"/>
                <w:szCs w:val="22"/>
              </w:rPr>
              <w:t>Ambiguity</w:t>
            </w:r>
          </w:p>
        </w:tc>
        <w:tc>
          <w:tcPr>
            <w:tcW w:w="1697" w:type="dxa"/>
          </w:tcPr>
          <w:p w14:paraId="654F1DB5"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27339421" w14:textId="77777777" w:rsidR="00D21D09" w:rsidRPr="00974B28" w:rsidRDefault="00D21D09" w:rsidP="00406BFB">
            <w:pPr>
              <w:ind w:firstLine="0"/>
              <w:rPr>
                <w:sz w:val="22"/>
                <w:szCs w:val="22"/>
              </w:rPr>
            </w:pPr>
            <w:r w:rsidRPr="00974B28">
              <w:rPr>
                <w:sz w:val="22"/>
                <w:szCs w:val="22"/>
              </w:rPr>
              <w:t>Increased reason-giving for ambiguous scenarios</w:t>
            </w:r>
          </w:p>
          <w:p w14:paraId="00C68BA3" w14:textId="77777777" w:rsidR="00D21D09" w:rsidRPr="00974B28" w:rsidRDefault="00D21D09" w:rsidP="00406BFB">
            <w:pPr>
              <w:ind w:firstLine="0"/>
              <w:rPr>
                <w:sz w:val="22"/>
                <w:szCs w:val="22"/>
              </w:rPr>
            </w:pPr>
          </w:p>
          <w:p w14:paraId="5BE790EE" w14:textId="77777777" w:rsidR="00D21D09" w:rsidRPr="00974B28" w:rsidRDefault="00D21D09" w:rsidP="00406BFB">
            <w:pPr>
              <w:ind w:firstLine="0"/>
              <w:rPr>
                <w:sz w:val="22"/>
                <w:szCs w:val="22"/>
              </w:rPr>
            </w:pPr>
          </w:p>
        </w:tc>
      </w:tr>
      <w:tr w:rsidR="00D21D09" w:rsidRPr="00974B28" w14:paraId="70B8F6E8" w14:textId="77777777" w:rsidTr="00323743">
        <w:tc>
          <w:tcPr>
            <w:tcW w:w="1378" w:type="dxa"/>
          </w:tcPr>
          <w:p w14:paraId="3D762ADA" w14:textId="77777777" w:rsidR="00D21D09" w:rsidRPr="00974B28" w:rsidRDefault="00D21D09" w:rsidP="00406BFB">
            <w:pPr>
              <w:ind w:firstLine="0"/>
              <w:rPr>
                <w:sz w:val="22"/>
                <w:szCs w:val="22"/>
              </w:rPr>
            </w:pPr>
            <w:r w:rsidRPr="00974B28">
              <w:rPr>
                <w:sz w:val="22"/>
                <w:szCs w:val="22"/>
              </w:rPr>
              <w:t>H5</w:t>
            </w:r>
          </w:p>
          <w:p w14:paraId="7956B652" w14:textId="77777777" w:rsidR="00D21D09" w:rsidRPr="00974B28" w:rsidRDefault="00D21D09" w:rsidP="00406BFB">
            <w:pPr>
              <w:ind w:firstLine="0"/>
              <w:rPr>
                <w:sz w:val="22"/>
                <w:szCs w:val="22"/>
              </w:rPr>
            </w:pPr>
            <w:r w:rsidRPr="00974B28">
              <w:rPr>
                <w:sz w:val="22"/>
                <w:szCs w:val="22"/>
              </w:rPr>
              <w:t>(exploratory)</w:t>
            </w:r>
          </w:p>
        </w:tc>
        <w:tc>
          <w:tcPr>
            <w:tcW w:w="1391" w:type="dxa"/>
          </w:tcPr>
          <w:p w14:paraId="0E9D72C9" w14:textId="77777777" w:rsidR="00D21D09" w:rsidRPr="00974B28" w:rsidRDefault="00D21D09" w:rsidP="00406BFB">
            <w:pPr>
              <w:ind w:firstLine="0"/>
              <w:rPr>
                <w:sz w:val="22"/>
                <w:szCs w:val="22"/>
              </w:rPr>
            </w:pPr>
            <w:r w:rsidRPr="00974B28">
              <w:rPr>
                <w:sz w:val="22"/>
                <w:szCs w:val="22"/>
              </w:rPr>
              <w:t xml:space="preserve">Construal level </w:t>
            </w:r>
            <w:r w:rsidRPr="00974B28">
              <w:t>× Ambiguity</w:t>
            </w:r>
          </w:p>
        </w:tc>
        <w:tc>
          <w:tcPr>
            <w:tcW w:w="1697" w:type="dxa"/>
          </w:tcPr>
          <w:p w14:paraId="49493A66"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1952296F" w14:textId="77777777" w:rsidR="00D21D09" w:rsidRPr="00974B28" w:rsidRDefault="00D21D09" w:rsidP="00406BFB">
            <w:pPr>
              <w:ind w:firstLine="0"/>
              <w:rPr>
                <w:sz w:val="22"/>
                <w:szCs w:val="22"/>
              </w:rPr>
            </w:pPr>
            <w:r w:rsidRPr="00974B28">
              <w:rPr>
                <w:sz w:val="22"/>
                <w:szCs w:val="22"/>
              </w:rPr>
              <w:t>Higher construal increases reason-giving for unambiguous scenarios only (H5a)</w:t>
            </w:r>
          </w:p>
          <w:p w14:paraId="000C3AA8" w14:textId="54456EE2" w:rsidR="00D21D09" w:rsidRPr="00974B28" w:rsidRDefault="00D21D09" w:rsidP="00406BFB">
            <w:pPr>
              <w:ind w:firstLine="0"/>
              <w:rPr>
                <w:sz w:val="22"/>
                <w:szCs w:val="22"/>
              </w:rPr>
            </w:pPr>
            <w:r w:rsidRPr="00974B28">
              <w:rPr>
                <w:sz w:val="22"/>
                <w:szCs w:val="22"/>
              </w:rPr>
              <w:t>Higher construal increases reason-giving for ambiguous scenarios only (H5b)</w:t>
            </w:r>
          </w:p>
          <w:p w14:paraId="7032DC67" w14:textId="777205C6" w:rsidR="00D21D09" w:rsidRPr="00974B28" w:rsidRDefault="00D21D09" w:rsidP="00406BFB">
            <w:pPr>
              <w:ind w:firstLine="0"/>
              <w:rPr>
                <w:sz w:val="22"/>
                <w:szCs w:val="22"/>
              </w:rPr>
            </w:pPr>
            <w:r w:rsidRPr="00974B28">
              <w:rPr>
                <w:sz w:val="22"/>
                <w:szCs w:val="22"/>
              </w:rPr>
              <w:t xml:space="preserve">Higher construal increases reason-giving for </w:t>
            </w:r>
            <w:r w:rsidR="00A81B6A" w:rsidRPr="00974B28">
              <w:rPr>
                <w:sz w:val="22"/>
                <w:szCs w:val="22"/>
              </w:rPr>
              <w:t>un</w:t>
            </w:r>
            <w:r w:rsidRPr="00974B28">
              <w:rPr>
                <w:sz w:val="22"/>
                <w:szCs w:val="22"/>
              </w:rPr>
              <w:t xml:space="preserve">ambiguous scenarios, but </w:t>
            </w:r>
            <w:r w:rsidRPr="00974B28">
              <w:rPr>
                <w:i/>
                <w:iCs/>
                <w:sz w:val="22"/>
                <w:szCs w:val="22"/>
              </w:rPr>
              <w:t>lower</w:t>
            </w:r>
            <w:r w:rsidRPr="00974B28">
              <w:rPr>
                <w:sz w:val="22"/>
                <w:szCs w:val="22"/>
              </w:rPr>
              <w:t xml:space="preserve"> construal increases reason-giving for ambiguous scenarios</w:t>
            </w:r>
            <w:r w:rsidR="00A81B6A" w:rsidRPr="00974B28">
              <w:rPr>
                <w:sz w:val="22"/>
                <w:szCs w:val="22"/>
              </w:rPr>
              <w:t xml:space="preserve"> (H5c)</w:t>
            </w:r>
          </w:p>
          <w:p w14:paraId="6A3E3D0C" w14:textId="77777777" w:rsidR="00D21D09" w:rsidRPr="00974B28" w:rsidRDefault="00D21D09" w:rsidP="00406BFB">
            <w:pPr>
              <w:ind w:firstLine="0"/>
              <w:rPr>
                <w:sz w:val="22"/>
                <w:szCs w:val="22"/>
              </w:rPr>
            </w:pPr>
          </w:p>
        </w:tc>
      </w:tr>
      <w:tr w:rsidR="00323743" w:rsidRPr="00974B28" w14:paraId="3EBCF5B6" w14:textId="77777777" w:rsidTr="00323743">
        <w:tc>
          <w:tcPr>
            <w:tcW w:w="1378" w:type="dxa"/>
          </w:tcPr>
          <w:p w14:paraId="5D829495" w14:textId="77777777" w:rsidR="00323743" w:rsidRPr="00974B28" w:rsidRDefault="00323743" w:rsidP="00323743">
            <w:pPr>
              <w:ind w:firstLine="0"/>
              <w:rPr>
                <w:sz w:val="22"/>
                <w:szCs w:val="22"/>
              </w:rPr>
            </w:pPr>
            <w:r w:rsidRPr="00974B28">
              <w:rPr>
                <w:sz w:val="22"/>
                <w:szCs w:val="22"/>
              </w:rPr>
              <w:t>H6a</w:t>
            </w:r>
          </w:p>
          <w:p w14:paraId="48666248" w14:textId="3C2D487E" w:rsidR="00323743" w:rsidRPr="00974B28" w:rsidRDefault="00323743" w:rsidP="00323743">
            <w:pPr>
              <w:ind w:firstLine="0"/>
              <w:rPr>
                <w:sz w:val="22"/>
                <w:szCs w:val="22"/>
              </w:rPr>
            </w:pPr>
            <w:r w:rsidRPr="00974B28">
              <w:rPr>
                <w:sz w:val="22"/>
                <w:szCs w:val="22"/>
              </w:rPr>
              <w:t>(exploratory)</w:t>
            </w:r>
          </w:p>
        </w:tc>
        <w:tc>
          <w:tcPr>
            <w:tcW w:w="1391" w:type="dxa"/>
          </w:tcPr>
          <w:p w14:paraId="1AD536A8" w14:textId="40F2AD34" w:rsidR="00323743" w:rsidRPr="00974B28" w:rsidRDefault="00323743" w:rsidP="00323743">
            <w:pPr>
              <w:ind w:firstLine="0"/>
              <w:rPr>
                <w:sz w:val="22"/>
                <w:szCs w:val="22"/>
              </w:rPr>
            </w:pPr>
            <w:r w:rsidRPr="00974B28">
              <w:rPr>
                <w:sz w:val="22"/>
                <w:szCs w:val="22"/>
              </w:rPr>
              <w:t>Temporal Distance</w:t>
            </w:r>
          </w:p>
        </w:tc>
        <w:tc>
          <w:tcPr>
            <w:tcW w:w="1697" w:type="dxa"/>
          </w:tcPr>
          <w:p w14:paraId="009E7DFD" w14:textId="63BE370D" w:rsidR="00323743" w:rsidRPr="00974B28" w:rsidRDefault="00323743" w:rsidP="00323743">
            <w:pPr>
              <w:ind w:firstLine="0"/>
              <w:rPr>
                <w:sz w:val="22"/>
                <w:szCs w:val="22"/>
              </w:rPr>
            </w:pPr>
            <w:r w:rsidRPr="00974B28">
              <w:rPr>
                <w:sz w:val="22"/>
                <w:szCs w:val="22"/>
              </w:rPr>
              <w:t>Types of reasons provided</w:t>
            </w:r>
          </w:p>
        </w:tc>
        <w:tc>
          <w:tcPr>
            <w:tcW w:w="4894" w:type="dxa"/>
          </w:tcPr>
          <w:p w14:paraId="1352DA72" w14:textId="6C26F4F2" w:rsidR="00323743" w:rsidRPr="00974B28" w:rsidRDefault="00323743" w:rsidP="00323743">
            <w:pPr>
              <w:ind w:firstLine="0"/>
              <w:rPr>
                <w:sz w:val="22"/>
                <w:szCs w:val="22"/>
              </w:rPr>
            </w:pPr>
            <w:r w:rsidRPr="00974B28">
              <w:rPr>
                <w:sz w:val="22"/>
                <w:szCs w:val="22"/>
              </w:rPr>
              <w:t>Increased distance leads to more abstract principles and deontological justifications</w:t>
            </w:r>
          </w:p>
          <w:p w14:paraId="5B53F3CD" w14:textId="709D56DE" w:rsidR="00323743" w:rsidRPr="00974B28" w:rsidRDefault="00323743" w:rsidP="00323743">
            <w:pPr>
              <w:ind w:firstLine="0"/>
              <w:rPr>
                <w:sz w:val="22"/>
                <w:szCs w:val="22"/>
              </w:rPr>
            </w:pPr>
            <w:r w:rsidRPr="00974B28">
              <w:rPr>
                <w:sz w:val="22"/>
                <w:szCs w:val="22"/>
              </w:rPr>
              <w:t>Decreased distance leads to more concrete, contextual, and utilitarian justifications</w:t>
            </w:r>
          </w:p>
        </w:tc>
      </w:tr>
      <w:tr w:rsidR="00323743" w:rsidRPr="00974B28" w14:paraId="40821915" w14:textId="77777777" w:rsidTr="00323743">
        <w:tc>
          <w:tcPr>
            <w:tcW w:w="1378" w:type="dxa"/>
          </w:tcPr>
          <w:p w14:paraId="02E524A9" w14:textId="7B31CD75" w:rsidR="00323743" w:rsidRPr="00974B28" w:rsidRDefault="00323743" w:rsidP="00323743">
            <w:pPr>
              <w:ind w:firstLine="0"/>
              <w:rPr>
                <w:sz w:val="22"/>
                <w:szCs w:val="22"/>
              </w:rPr>
            </w:pPr>
            <w:r w:rsidRPr="00974B28">
              <w:rPr>
                <w:sz w:val="22"/>
                <w:szCs w:val="22"/>
              </w:rPr>
              <w:t>H6b</w:t>
            </w:r>
          </w:p>
          <w:p w14:paraId="2BBC1CF8" w14:textId="77777777" w:rsidR="00323743" w:rsidRPr="00974B28" w:rsidRDefault="00323743" w:rsidP="00323743">
            <w:pPr>
              <w:ind w:firstLine="0"/>
              <w:rPr>
                <w:sz w:val="22"/>
                <w:szCs w:val="22"/>
              </w:rPr>
            </w:pPr>
            <w:r w:rsidRPr="00974B28">
              <w:rPr>
                <w:sz w:val="22"/>
                <w:szCs w:val="22"/>
              </w:rPr>
              <w:t>(exploratory)</w:t>
            </w:r>
          </w:p>
        </w:tc>
        <w:tc>
          <w:tcPr>
            <w:tcW w:w="1391" w:type="dxa"/>
          </w:tcPr>
          <w:p w14:paraId="6AB02B10" w14:textId="77777777" w:rsidR="00323743" w:rsidRPr="00974B28" w:rsidRDefault="00323743" w:rsidP="00323743">
            <w:pPr>
              <w:ind w:firstLine="0"/>
              <w:rPr>
                <w:sz w:val="22"/>
                <w:szCs w:val="22"/>
              </w:rPr>
            </w:pPr>
            <w:r w:rsidRPr="00974B28">
              <w:rPr>
                <w:sz w:val="22"/>
                <w:szCs w:val="22"/>
              </w:rPr>
              <w:t>Construal level</w:t>
            </w:r>
          </w:p>
        </w:tc>
        <w:tc>
          <w:tcPr>
            <w:tcW w:w="1697" w:type="dxa"/>
          </w:tcPr>
          <w:p w14:paraId="0370F4E9" w14:textId="77777777" w:rsidR="00323743" w:rsidRPr="00974B28" w:rsidRDefault="00323743" w:rsidP="00323743">
            <w:pPr>
              <w:ind w:firstLine="0"/>
              <w:rPr>
                <w:sz w:val="22"/>
                <w:szCs w:val="22"/>
              </w:rPr>
            </w:pPr>
            <w:r w:rsidRPr="00974B28">
              <w:rPr>
                <w:sz w:val="22"/>
                <w:szCs w:val="22"/>
              </w:rPr>
              <w:t>Types of reasons provided</w:t>
            </w:r>
          </w:p>
        </w:tc>
        <w:tc>
          <w:tcPr>
            <w:tcW w:w="4894" w:type="dxa"/>
          </w:tcPr>
          <w:p w14:paraId="1F7037EF" w14:textId="3A553753" w:rsidR="00323743" w:rsidRPr="00974B28" w:rsidRDefault="00323743" w:rsidP="00323743">
            <w:pPr>
              <w:ind w:firstLine="0"/>
              <w:rPr>
                <w:sz w:val="22"/>
                <w:szCs w:val="22"/>
              </w:rPr>
            </w:pPr>
            <w:r w:rsidRPr="00974B28">
              <w:rPr>
                <w:sz w:val="22"/>
                <w:szCs w:val="22"/>
              </w:rPr>
              <w:t>Higher construal leads to more contextual considerations and utilitarian justifications</w:t>
            </w:r>
          </w:p>
          <w:p w14:paraId="2F1E8286" w14:textId="2FEBAE20" w:rsidR="00323743" w:rsidRPr="00974B28" w:rsidRDefault="00323743" w:rsidP="00323743">
            <w:pPr>
              <w:ind w:firstLine="0"/>
              <w:rPr>
                <w:sz w:val="22"/>
                <w:szCs w:val="22"/>
              </w:rPr>
            </w:pPr>
            <w:r w:rsidRPr="00974B28">
              <w:rPr>
                <w:sz w:val="22"/>
                <w:szCs w:val="22"/>
              </w:rPr>
              <w:t>Lower construal leads to more abstract principles and deontological justifications</w:t>
            </w:r>
          </w:p>
        </w:tc>
      </w:tr>
    </w:tbl>
    <w:p w14:paraId="67D2E1F3" w14:textId="77777777" w:rsidR="00D21D09" w:rsidRPr="00974B28" w:rsidRDefault="00D21D09" w:rsidP="007F3944"/>
    <w:p w14:paraId="48A176B6" w14:textId="77777777" w:rsidR="00A00085" w:rsidRPr="00974B28" w:rsidRDefault="00961235" w:rsidP="00D617C1">
      <w:r w:rsidRPr="00974B28">
        <w:lastRenderedPageBreak/>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974B28">
        <w:t>,</w:t>
      </w:r>
      <w:r w:rsidRPr="00974B28">
        <w:t xml:space="preserve"> the effectiveness and reliability of construal level manipulations has come under question in recent years</w:t>
      </w:r>
      <w:r w:rsidR="003F3A00" w:rsidRPr="00974B28">
        <w:t xml:space="preserve">, with multiple failed replications </w:t>
      </w:r>
      <w:r w:rsidR="003F3A00" w:rsidRPr="00974B28">
        <w:fldChar w:fldCharType="begin"/>
      </w:r>
      <w:r w:rsidR="003F3A00" w:rsidRPr="00974B28">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974B28">
        <w:fldChar w:fldCharType="separate"/>
      </w:r>
      <w:r w:rsidR="003F3A00" w:rsidRPr="00974B28">
        <w:t>(for discussion, see Maier et al., 2022)</w:t>
      </w:r>
      <w:r w:rsidR="003F3A00" w:rsidRPr="00974B28">
        <w:fldChar w:fldCharType="end"/>
      </w:r>
      <w:r w:rsidR="003F3A00" w:rsidRPr="00974B28">
        <w:t>. A</w:t>
      </w:r>
      <w:r w:rsidRPr="00974B28">
        <w:t xml:space="preserve"> </w:t>
      </w:r>
      <w:r w:rsidR="003F3A00" w:rsidRPr="00974B28">
        <w:t xml:space="preserve">recent meta-analysis failed to find strong evidence for construal level theory effects when controlling for publication bias </w:t>
      </w:r>
      <w:r w:rsidR="003F3A00" w:rsidRPr="00974B28">
        <w:fldChar w:fldCharType="begin"/>
      </w:r>
      <w:r w:rsidR="003F3A00" w:rsidRPr="00974B28">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974B28">
        <w:fldChar w:fldCharType="separate"/>
      </w:r>
      <w:r w:rsidR="003F3A00" w:rsidRPr="00974B28">
        <w:t>(Maier et al., 2022)</w:t>
      </w:r>
      <w:r w:rsidR="003F3A00" w:rsidRPr="00974B28">
        <w:fldChar w:fldCharType="end"/>
      </w:r>
      <w:r w:rsidR="00061435" w:rsidRPr="00974B28">
        <w:t xml:space="preserve">, with similar limitations highlighted in a recent large scale registered replication report </w:t>
      </w:r>
      <w:r w:rsidR="00061435" w:rsidRPr="00974B28">
        <w:fldChar w:fldCharType="begin"/>
      </w:r>
      <w:r w:rsidR="00061435" w:rsidRPr="00974B28">
        <w:instrText xml:space="preserve"> ADDIN ZOTERO_ITEM CSL_CITATION {"citationID":"3D9w9fI6","properties":{"formattedCitation":"(Calderon et al., in press)","plainCitation":"(Calderon et al., in press)","noteIndex":0},"citationItems":[{"id":14997,"uris":["http://zotero.org/users/1340199/items/IHXNIA3F"],"itemData":{"id":14997,"type":"article-journal","container-title":"Advances in Methods and Practices in Psychological Science","source":"Google Scholar","title":"Effects of psychological distance on mental abstraction: A registered report of four tests of construal level theory","title-short":"Effects of psychological distance on mental abstraction","URL":"https://osf.io/preprints/psyarxiv/wqbhd/download/","author":[{"family":"Calderon","given":"Sofia"},{"family":"Mac Giolla","given":"Erik"},{"family":"Ask","given":"Karl"},{"family":"Luke","given":"Timothy J."}],"accessed":{"date-parts":[["2025",10,28]]},"issued":{"literal":"in press"},"citation-key":"calderon_Effects_inpress"}}],"schema":"https://github.com/citation-style-language/schema/raw/master/csl-citation.json"} </w:instrText>
      </w:r>
      <w:r w:rsidR="00061435" w:rsidRPr="00974B28">
        <w:fldChar w:fldCharType="separate"/>
      </w:r>
      <w:r w:rsidR="00061435" w:rsidRPr="00974B28">
        <w:t>(Calderon et al., in press)</w:t>
      </w:r>
      <w:r w:rsidR="00061435" w:rsidRPr="00974B28">
        <w:fldChar w:fldCharType="end"/>
      </w:r>
      <w:r w:rsidR="003F3A00" w:rsidRPr="00974B28">
        <w:t>.</w:t>
      </w:r>
    </w:p>
    <w:p w14:paraId="0A8DFA01" w14:textId="67E65130" w:rsidR="00133979" w:rsidRPr="00974B28" w:rsidRDefault="003F3A00" w:rsidP="00D617C1">
      <w:r w:rsidRPr="00974B28">
        <w:t xml:space="preserve">Second, </w:t>
      </w:r>
      <w:proofErr w:type="gramStart"/>
      <w:r w:rsidR="00A00085" w:rsidRPr="00974B28">
        <w:t>the majority of</w:t>
      </w:r>
      <w:proofErr w:type="gramEnd"/>
      <w:r w:rsidR="00A00085" w:rsidRPr="00974B28">
        <w:t xml:space="preserve"> our hypotheses (H1-H5)</w:t>
      </w:r>
      <w:r w:rsidRPr="00974B28">
        <w:t xml:space="preserve"> assume that the effect</w:t>
      </w:r>
      <w:r w:rsidR="00DB2C7A" w:rsidRPr="00974B28">
        <w:t xml:space="preserve">s of two different manipulations will be comparable. While there is some evidence to support this assumption </w:t>
      </w:r>
      <w:r w:rsidR="00DB2C7A" w:rsidRPr="00974B28">
        <w:fldChar w:fldCharType="begin"/>
      </w:r>
      <w:r w:rsidR="00DB2C7A" w:rsidRPr="00974B28">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974B28">
        <w:fldChar w:fldCharType="separate"/>
      </w:r>
      <w:r w:rsidR="00DB2C7A" w:rsidRPr="00974B28">
        <w:t>(e.g., Amaral &amp; Jiao, 2023; Eyal et al., 2009; Lammers, 2012; Ledgerwood et al., 2010)</w:t>
      </w:r>
      <w:r w:rsidR="00DB2C7A" w:rsidRPr="00974B28">
        <w:fldChar w:fldCharType="end"/>
      </w:r>
      <w:r w:rsidR="00DB2C7A" w:rsidRPr="00974B28">
        <w:t xml:space="preserve">, it is also the case that different manipulations can lead to different effects </w:t>
      </w:r>
      <w:r w:rsidR="00DB2C7A" w:rsidRPr="00974B28">
        <w:fldChar w:fldCharType="begin"/>
      </w:r>
      <w:r w:rsidR="00DB2C7A" w:rsidRPr="00974B28">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974B28">
        <w:fldChar w:fldCharType="separate"/>
      </w:r>
      <w:r w:rsidR="00DB2C7A" w:rsidRPr="00974B28">
        <w:t>(Alper, 2020; Žeželj &amp; Jokić, 2014)</w:t>
      </w:r>
      <w:r w:rsidR="00DB2C7A" w:rsidRPr="00974B28">
        <w:fldChar w:fldCharType="end"/>
      </w:r>
      <w:r w:rsidR="00DB2C7A" w:rsidRPr="00974B28">
        <w:t>. The studies presented by Žeželj and Jokić</w:t>
      </w:r>
      <w:r w:rsidRPr="00974B28">
        <w:t xml:space="preserve"> </w:t>
      </w:r>
      <w:r w:rsidR="008131F9" w:rsidRPr="00974B28">
        <w:t xml:space="preserve">are </w:t>
      </w:r>
      <w:r w:rsidR="00DB2C7A" w:rsidRPr="00974B28">
        <w:t xml:space="preserve">particularly notable because they show inconsistencies in the direction of effects across manipulations, as well as showing null effects in </w:t>
      </w:r>
      <w:r w:rsidR="008131F9" w:rsidRPr="00974B28">
        <w:t>s</w:t>
      </w:r>
      <w:r w:rsidR="00DB2C7A" w:rsidRPr="00974B28">
        <w:t>ome cases.</w:t>
      </w:r>
      <w:r w:rsidR="00A00085" w:rsidRPr="00974B28">
        <w:t xml:space="preserve"> We do distinguish between different manipulations in predicting the content of the reasons participants will provide (H6). For the remaining hypotheses, we note the </w:t>
      </w:r>
      <w:r w:rsidR="00B350FA" w:rsidRPr="00974B28">
        <w:t>inconsistent findings</w:t>
      </w:r>
      <w:r w:rsidR="00A00085" w:rsidRPr="00974B28">
        <w:t xml:space="preserve"> in the literature, acknowledge the possibility of different effects</w:t>
      </w:r>
      <w:r w:rsidR="00B350FA" w:rsidRPr="00974B28">
        <w:t xml:space="preserve">, and propose comparable effects for both manipulations </w:t>
      </w:r>
      <w:r w:rsidR="00B350FA" w:rsidRPr="00974B28">
        <w:fldChar w:fldCharType="begin"/>
      </w:r>
      <w:r w:rsidR="00B350FA" w:rsidRPr="00974B28">
        <w:instrText xml:space="preserve"> ADDIN ZOTERO_ITEM CSL_CITATION {"citationID":"JbeqWfoi","properties":{"formattedCitation":"(in line with Amaral &amp; Jiao, 2023; Eyal et al., 2009; Lammers, 2012; Ledgerwood et al., 2010)","plainCitation":"(in line with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Borges"},{"family":"Jiao","given":"Jinfeng"}],"issued":{"date-parts":[["2023",3,1]]},"citation-key":"amaral_Responses_2023"},"prefix":"in line with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B350FA" w:rsidRPr="00974B28">
        <w:fldChar w:fldCharType="separate"/>
      </w:r>
      <w:r w:rsidR="00B350FA" w:rsidRPr="00974B28">
        <w:t>(in line with Amaral &amp; Jiao, 2023; Eyal et al., 2009; Lammers, 2012; Ledgerwood et al., 2010)</w:t>
      </w:r>
      <w:r w:rsidR="00B350FA" w:rsidRPr="00974B28">
        <w:fldChar w:fldCharType="end"/>
      </w:r>
      <w:r w:rsidR="00B350FA" w:rsidRPr="00974B28">
        <w:t xml:space="preserve">. </w:t>
      </w:r>
    </w:p>
    <w:p w14:paraId="423FF440" w14:textId="62AB46AE" w:rsidR="00961235" w:rsidRPr="00974B28" w:rsidRDefault="00DB2C7A" w:rsidP="00D617C1">
      <w:r w:rsidRPr="00974B28">
        <w:t>To</w:t>
      </w:r>
      <w:r w:rsidR="00064250" w:rsidRPr="00974B28">
        <w:t xml:space="preserve"> further</w:t>
      </w:r>
      <w:r w:rsidR="00133979" w:rsidRPr="00974B28">
        <w:t xml:space="preserve"> mitigate these limitations and ensure that meaningful conclusions can be taken from our findings (even in the case of null results), we have included manipulation checks in both studies. </w:t>
      </w:r>
      <w:r w:rsidR="0039416D" w:rsidRPr="00974B28">
        <w:t>This</w:t>
      </w:r>
      <w:r w:rsidR="00133979" w:rsidRPr="00974B28">
        <w:t xml:space="preserve"> means we can determine if any null findings are a consequence of the </w:t>
      </w:r>
      <w:proofErr w:type="gramStart"/>
      <w:r w:rsidR="00133979" w:rsidRPr="00974B28">
        <w:t>manipulation failing</w:t>
      </w:r>
      <w:proofErr w:type="gramEnd"/>
      <w:r w:rsidR="00133979" w:rsidRPr="00974B28">
        <w:t xml:space="preserve"> or if they provide evidence that the manipulation did not affect the </w:t>
      </w:r>
      <w:r w:rsidR="00133979" w:rsidRPr="00974B28">
        <w:lastRenderedPageBreak/>
        <w:t>measure(s) of interest. We will also investigate the effect of construal level on judgments made</w:t>
      </w:r>
      <w:r w:rsidR="00927607" w:rsidRPr="00974B28">
        <w:t xml:space="preserve"> (e.g., H2 and H3)</w:t>
      </w:r>
      <w:r w:rsidR="00133979" w:rsidRPr="00974B28">
        <w:t xml:space="preserve">, in addition to our primary measure of interest (reason-giving), </w:t>
      </w:r>
      <w:r w:rsidR="008131F9" w:rsidRPr="00974B28">
        <w:t>which will further help</w:t>
      </w:r>
      <w:r w:rsidR="00133979" w:rsidRPr="00974B28">
        <w:t xml:space="preserve"> us to make meaningful conclusions from any null results that we may observe.</w:t>
      </w:r>
    </w:p>
    <w:p w14:paraId="3AE402BB" w14:textId="3389F6DF" w:rsidR="00B37348" w:rsidRPr="00974B28" w:rsidRDefault="00D617C1" w:rsidP="00B37348">
      <w:r w:rsidRPr="00974B28">
        <w:t xml:space="preserve">Both </w:t>
      </w:r>
      <w:r w:rsidR="008131F9" w:rsidRPr="00974B28">
        <w:t>s</w:t>
      </w:r>
      <w:r w:rsidRPr="00974B28">
        <w:t xml:space="preserve">tudies will be conducted </w:t>
      </w:r>
      <w:proofErr w:type="gramStart"/>
      <w:r w:rsidRPr="00974B28">
        <w:t>in</w:t>
      </w:r>
      <w:proofErr w:type="gramEnd"/>
      <w:r w:rsidRPr="00974B28">
        <w:t xml:space="preserve"> multiple sites</w:t>
      </w:r>
      <w:r w:rsidR="00CD1B4E" w:rsidRPr="00974B28">
        <w:t xml:space="preserve"> (see Table 2)</w:t>
      </w:r>
      <w:r w:rsidRPr="00974B28">
        <w:t>. The methods across sites will be the same</w:t>
      </w:r>
      <w:r w:rsidR="0039416D" w:rsidRPr="00974B28">
        <w:t>,</w:t>
      </w:r>
      <w:r w:rsidRPr="00974B28">
        <w:t xml:space="preserve"> </w:t>
      </w:r>
      <w:r w:rsidR="00E66B4D" w:rsidRPr="00974B28">
        <w:t>with the only difference being the sample (and the language of the materials</w:t>
      </w:r>
      <w:r w:rsidR="00CD1B4E" w:rsidRPr="00974B28">
        <w:t xml:space="preserve"> in some cases</w:t>
      </w:r>
      <w:r w:rsidR="00E66B4D" w:rsidRPr="00974B28">
        <w:t>).</w:t>
      </w:r>
      <w:r w:rsidR="00CD1B4E" w:rsidRPr="00974B28">
        <w:t>B</w:t>
      </w:r>
      <w:r w:rsidR="00E66B4D" w:rsidRPr="00974B28">
        <w:t xml:space="preserve">elow we describe the overall methods for Study 1 and Study 2 below and differentiate between locations </w:t>
      </w:r>
      <w:r w:rsidR="008131F9" w:rsidRPr="00974B28">
        <w:t xml:space="preserve">only </w:t>
      </w:r>
      <w:r w:rsidR="00E66B4D" w:rsidRPr="00974B28">
        <w:t>when describing</w:t>
      </w:r>
      <w:r w:rsidR="00CA590F" w:rsidRPr="00974B28">
        <w:t xml:space="preserve"> the participants.</w:t>
      </w:r>
      <w:r w:rsidR="00F80580" w:rsidRPr="00974B28">
        <w:t xml:space="preserve"> Studies 1b and 2b will be conducted in Polish, Study 1c will be conducted in Spanish, Study 1e will be conducted in Dutch, and Study 2g will be conducted in Mandarin. </w:t>
      </w:r>
      <w:r w:rsidR="009031DD" w:rsidRPr="00974B28">
        <w:t xml:space="preserve">Full </w:t>
      </w:r>
      <w:r w:rsidR="00AA3AC2" w:rsidRPr="00974B28">
        <w:t xml:space="preserve">translation </w:t>
      </w:r>
      <w:r w:rsidR="009031DD" w:rsidRPr="00974B28">
        <w:t xml:space="preserve">and back translation </w:t>
      </w:r>
      <w:r w:rsidR="00AA3AC2" w:rsidRPr="00974B28">
        <w:t>will be used in all cases.</w:t>
      </w:r>
    </w:p>
    <w:p w14:paraId="00E0C700" w14:textId="7D30240D" w:rsidR="00E66B4D" w:rsidRPr="00974B28" w:rsidRDefault="00E66B4D" w:rsidP="00B37348">
      <w:pPr>
        <w:ind w:firstLine="0"/>
        <w:rPr>
          <w:b/>
          <w:bCs/>
        </w:rPr>
      </w:pPr>
      <w:r w:rsidRPr="00974B28">
        <w:rPr>
          <w:b/>
          <w:bCs/>
        </w:rPr>
        <w:t xml:space="preserve">Table </w:t>
      </w:r>
      <w:r w:rsidR="00A45B3B" w:rsidRPr="00974B28">
        <w:rPr>
          <w:b/>
          <w:bCs/>
        </w:rPr>
        <w:t>2</w:t>
      </w:r>
    </w:p>
    <w:p w14:paraId="1E7C1269" w14:textId="0C29ED6B" w:rsidR="00E66B4D" w:rsidRPr="00974B28" w:rsidRDefault="00E66B4D" w:rsidP="001F603A">
      <w:pPr>
        <w:ind w:firstLine="0"/>
        <w:rPr>
          <w:i/>
          <w:iCs/>
        </w:rPr>
      </w:pPr>
      <w:r w:rsidRPr="00974B28">
        <w:rPr>
          <w:i/>
          <w:iCs/>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974B28"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974B28" w:rsidRDefault="00E66B4D" w:rsidP="00E66B4D">
            <w:pPr>
              <w:ind w:firstLine="0"/>
            </w:pPr>
            <w:bookmarkStart w:id="5" w:name="_Hlk210301691"/>
            <w:r w:rsidRPr="00974B28">
              <w:t>Location</w:t>
            </w:r>
          </w:p>
        </w:tc>
        <w:tc>
          <w:tcPr>
            <w:tcW w:w="2792" w:type="dxa"/>
            <w:tcBorders>
              <w:top w:val="single" w:sz="4" w:space="0" w:color="auto"/>
              <w:bottom w:val="single" w:sz="4" w:space="0" w:color="auto"/>
            </w:tcBorders>
          </w:tcPr>
          <w:p w14:paraId="345D957F" w14:textId="5E1B0D1D" w:rsidR="00E66B4D" w:rsidRPr="00974B28" w:rsidRDefault="00E66B4D" w:rsidP="001F603A">
            <w:pPr>
              <w:ind w:firstLine="0"/>
              <w:jc w:val="center"/>
            </w:pPr>
            <w:r w:rsidRPr="00974B28">
              <w:t>Study 1</w:t>
            </w:r>
            <w:r w:rsidR="00254FE2" w:rsidRPr="00974B28">
              <w:t xml:space="preserve"> (</w:t>
            </w:r>
            <w:r w:rsidR="00254FE2" w:rsidRPr="00974B28">
              <w:rPr>
                <w:i/>
                <w:iCs/>
              </w:rPr>
              <w:t>N</w:t>
            </w:r>
            <w:r w:rsidR="00254FE2" w:rsidRPr="00974B28">
              <w:t xml:space="preserve"> = 685)</w:t>
            </w:r>
          </w:p>
        </w:tc>
        <w:tc>
          <w:tcPr>
            <w:tcW w:w="2792" w:type="dxa"/>
            <w:tcBorders>
              <w:top w:val="single" w:sz="4" w:space="0" w:color="auto"/>
              <w:bottom w:val="single" w:sz="4" w:space="0" w:color="auto"/>
            </w:tcBorders>
          </w:tcPr>
          <w:p w14:paraId="053D0334" w14:textId="720E5F31" w:rsidR="00E66B4D" w:rsidRPr="00974B28" w:rsidRDefault="00E66B4D" w:rsidP="001F603A">
            <w:pPr>
              <w:ind w:firstLine="0"/>
              <w:jc w:val="center"/>
            </w:pPr>
            <w:r w:rsidRPr="00974B28">
              <w:t>Study 2</w:t>
            </w:r>
            <w:r w:rsidR="00254FE2" w:rsidRPr="00974B28">
              <w:t xml:space="preserve"> (</w:t>
            </w:r>
            <w:r w:rsidR="00254FE2" w:rsidRPr="00974B28">
              <w:rPr>
                <w:i/>
                <w:iCs/>
              </w:rPr>
              <w:t>N</w:t>
            </w:r>
            <w:r w:rsidR="00254FE2" w:rsidRPr="00974B28">
              <w:t xml:space="preserve"> = 281)</w:t>
            </w:r>
          </w:p>
        </w:tc>
      </w:tr>
      <w:tr w:rsidR="00E66B4D" w:rsidRPr="00974B28" w14:paraId="5E26172B" w14:textId="77777777" w:rsidTr="001F603A">
        <w:trPr>
          <w:trHeight w:val="310"/>
        </w:trPr>
        <w:tc>
          <w:tcPr>
            <w:tcW w:w="2791" w:type="dxa"/>
            <w:tcBorders>
              <w:top w:val="single" w:sz="4" w:space="0" w:color="auto"/>
            </w:tcBorders>
          </w:tcPr>
          <w:p w14:paraId="6347B2D5" w14:textId="674A8B67" w:rsidR="00E66B4D" w:rsidRPr="00974B28" w:rsidRDefault="00E66B4D" w:rsidP="00E66B4D">
            <w:pPr>
              <w:ind w:firstLine="0"/>
            </w:pPr>
            <w:r w:rsidRPr="00974B28">
              <w:t>Ireland</w:t>
            </w:r>
          </w:p>
        </w:tc>
        <w:tc>
          <w:tcPr>
            <w:tcW w:w="2792" w:type="dxa"/>
            <w:tcBorders>
              <w:top w:val="single" w:sz="4" w:space="0" w:color="auto"/>
            </w:tcBorders>
          </w:tcPr>
          <w:p w14:paraId="50A48B17" w14:textId="3D6D5AB6" w:rsidR="00E66B4D" w:rsidRPr="00974B28" w:rsidRDefault="00E66B4D" w:rsidP="001F603A">
            <w:pPr>
              <w:ind w:firstLine="0"/>
              <w:jc w:val="center"/>
            </w:pPr>
            <w:r w:rsidRPr="00974B28">
              <w:t>Study 1a</w:t>
            </w:r>
          </w:p>
        </w:tc>
        <w:tc>
          <w:tcPr>
            <w:tcW w:w="2792" w:type="dxa"/>
            <w:tcBorders>
              <w:top w:val="single" w:sz="4" w:space="0" w:color="auto"/>
            </w:tcBorders>
          </w:tcPr>
          <w:p w14:paraId="5378D8E8" w14:textId="2B450EB5" w:rsidR="00E66B4D" w:rsidRPr="00974B28" w:rsidRDefault="00E66B4D" w:rsidP="001F603A">
            <w:pPr>
              <w:ind w:firstLine="0"/>
              <w:jc w:val="center"/>
            </w:pPr>
            <w:r w:rsidRPr="00974B28">
              <w:t>Study 2a</w:t>
            </w:r>
          </w:p>
        </w:tc>
      </w:tr>
      <w:tr w:rsidR="00E66B4D" w:rsidRPr="00974B28" w14:paraId="68817E0A" w14:textId="77777777" w:rsidTr="001F603A">
        <w:trPr>
          <w:trHeight w:val="289"/>
        </w:trPr>
        <w:tc>
          <w:tcPr>
            <w:tcW w:w="2791" w:type="dxa"/>
          </w:tcPr>
          <w:p w14:paraId="7653B31F" w14:textId="7CEF7C02" w:rsidR="00E66B4D" w:rsidRPr="00974B28" w:rsidRDefault="00E66B4D" w:rsidP="00E66B4D">
            <w:pPr>
              <w:ind w:firstLine="0"/>
            </w:pPr>
            <w:r w:rsidRPr="00974B28">
              <w:t>Poland</w:t>
            </w:r>
          </w:p>
        </w:tc>
        <w:tc>
          <w:tcPr>
            <w:tcW w:w="2792" w:type="dxa"/>
          </w:tcPr>
          <w:p w14:paraId="040B98B0" w14:textId="3B16F896" w:rsidR="00E66B4D" w:rsidRPr="00974B28" w:rsidRDefault="00E66B4D" w:rsidP="001F603A">
            <w:pPr>
              <w:ind w:firstLine="0"/>
              <w:jc w:val="center"/>
            </w:pPr>
            <w:r w:rsidRPr="00974B28">
              <w:t>Study 1b</w:t>
            </w:r>
          </w:p>
        </w:tc>
        <w:tc>
          <w:tcPr>
            <w:tcW w:w="2792" w:type="dxa"/>
          </w:tcPr>
          <w:p w14:paraId="4BED451E" w14:textId="7C359596" w:rsidR="00E66B4D" w:rsidRPr="00974B28" w:rsidRDefault="00E66B4D" w:rsidP="001F603A">
            <w:pPr>
              <w:ind w:firstLine="0"/>
              <w:jc w:val="center"/>
            </w:pPr>
            <w:r w:rsidRPr="00974B28">
              <w:t>Study 2b</w:t>
            </w:r>
          </w:p>
        </w:tc>
      </w:tr>
      <w:tr w:rsidR="00E66B4D" w:rsidRPr="00974B28" w14:paraId="55EAA9FF" w14:textId="77777777" w:rsidTr="001F603A">
        <w:trPr>
          <w:trHeight w:val="310"/>
        </w:trPr>
        <w:tc>
          <w:tcPr>
            <w:tcW w:w="2791" w:type="dxa"/>
          </w:tcPr>
          <w:p w14:paraId="4ACD4649" w14:textId="2996B6A5" w:rsidR="00E66B4D" w:rsidRPr="00974B28" w:rsidRDefault="00360E14" w:rsidP="00E66B4D">
            <w:pPr>
              <w:ind w:firstLine="0"/>
            </w:pPr>
            <w:r w:rsidRPr="00974B28">
              <w:t>Chile</w:t>
            </w:r>
          </w:p>
        </w:tc>
        <w:tc>
          <w:tcPr>
            <w:tcW w:w="2792" w:type="dxa"/>
          </w:tcPr>
          <w:p w14:paraId="400E33A3" w14:textId="48FB51DC" w:rsidR="00E66B4D" w:rsidRPr="00974B28" w:rsidRDefault="00E66B4D" w:rsidP="001F603A">
            <w:pPr>
              <w:ind w:firstLine="0"/>
              <w:jc w:val="center"/>
            </w:pPr>
            <w:r w:rsidRPr="00974B28">
              <w:t>Study 1c</w:t>
            </w:r>
          </w:p>
        </w:tc>
        <w:tc>
          <w:tcPr>
            <w:tcW w:w="2792" w:type="dxa"/>
          </w:tcPr>
          <w:p w14:paraId="7BDFDB3D" w14:textId="0E3D6B05" w:rsidR="00E66B4D" w:rsidRPr="00974B28" w:rsidRDefault="00360E14" w:rsidP="001F603A">
            <w:pPr>
              <w:ind w:firstLine="0"/>
              <w:jc w:val="center"/>
            </w:pPr>
            <w:r w:rsidRPr="00974B28">
              <w:t>-</w:t>
            </w:r>
          </w:p>
        </w:tc>
      </w:tr>
      <w:tr w:rsidR="00360E14" w:rsidRPr="00974B28" w14:paraId="2400D66C" w14:textId="77777777" w:rsidTr="001F603A">
        <w:trPr>
          <w:trHeight w:val="310"/>
        </w:trPr>
        <w:tc>
          <w:tcPr>
            <w:tcW w:w="2791" w:type="dxa"/>
          </w:tcPr>
          <w:p w14:paraId="4CE4E954" w14:textId="05558770" w:rsidR="00360E14" w:rsidRPr="00974B28" w:rsidRDefault="00360E14" w:rsidP="00E66B4D">
            <w:pPr>
              <w:ind w:firstLine="0"/>
            </w:pPr>
            <w:r w:rsidRPr="00974B28">
              <w:t>USA</w:t>
            </w:r>
          </w:p>
        </w:tc>
        <w:tc>
          <w:tcPr>
            <w:tcW w:w="2792" w:type="dxa"/>
          </w:tcPr>
          <w:p w14:paraId="04D81968" w14:textId="1EE5C352" w:rsidR="00360E14" w:rsidRPr="00974B28" w:rsidRDefault="00360E14" w:rsidP="001F603A">
            <w:pPr>
              <w:ind w:firstLine="0"/>
              <w:jc w:val="center"/>
            </w:pPr>
            <w:r w:rsidRPr="00974B28">
              <w:t>Study 1d</w:t>
            </w:r>
          </w:p>
        </w:tc>
        <w:tc>
          <w:tcPr>
            <w:tcW w:w="2792" w:type="dxa"/>
          </w:tcPr>
          <w:p w14:paraId="71534EBF" w14:textId="653F4627" w:rsidR="00360E14" w:rsidRPr="00974B28" w:rsidRDefault="00360E14" w:rsidP="001F603A">
            <w:pPr>
              <w:ind w:firstLine="0"/>
              <w:jc w:val="center"/>
            </w:pPr>
            <w:r w:rsidRPr="00974B28">
              <w:t>-</w:t>
            </w:r>
          </w:p>
        </w:tc>
      </w:tr>
      <w:tr w:rsidR="00E66B4D" w:rsidRPr="00974B28" w14:paraId="4F4A9FE7" w14:textId="77777777" w:rsidTr="001F603A">
        <w:trPr>
          <w:trHeight w:val="310"/>
        </w:trPr>
        <w:tc>
          <w:tcPr>
            <w:tcW w:w="2791" w:type="dxa"/>
          </w:tcPr>
          <w:p w14:paraId="268878C6" w14:textId="4E966258" w:rsidR="00E66B4D" w:rsidRPr="00974B28" w:rsidRDefault="00360E14" w:rsidP="00E66B4D">
            <w:pPr>
              <w:ind w:firstLine="0"/>
            </w:pPr>
            <w:r w:rsidRPr="00974B28">
              <w:t>Belgium</w:t>
            </w:r>
          </w:p>
        </w:tc>
        <w:tc>
          <w:tcPr>
            <w:tcW w:w="2792" w:type="dxa"/>
          </w:tcPr>
          <w:p w14:paraId="5C8E154D" w14:textId="29C2E99B" w:rsidR="00E66B4D" w:rsidRPr="00974B28" w:rsidRDefault="00E66B4D" w:rsidP="001F603A">
            <w:pPr>
              <w:ind w:firstLine="0"/>
              <w:jc w:val="center"/>
            </w:pPr>
            <w:r w:rsidRPr="00974B28">
              <w:t>Study 1</w:t>
            </w:r>
            <w:r w:rsidR="00360E14" w:rsidRPr="00974B28">
              <w:t>e</w:t>
            </w:r>
          </w:p>
        </w:tc>
        <w:tc>
          <w:tcPr>
            <w:tcW w:w="2792" w:type="dxa"/>
          </w:tcPr>
          <w:p w14:paraId="51D40EDA" w14:textId="56035D34" w:rsidR="00E66B4D" w:rsidRPr="00974B28" w:rsidRDefault="00360E14" w:rsidP="001F603A">
            <w:pPr>
              <w:ind w:firstLine="0"/>
              <w:jc w:val="center"/>
            </w:pPr>
            <w:r w:rsidRPr="00974B28">
              <w:t>-</w:t>
            </w:r>
          </w:p>
        </w:tc>
      </w:tr>
      <w:tr w:rsidR="00E66B4D" w:rsidRPr="00974B28" w14:paraId="4D19EEC5" w14:textId="77777777" w:rsidTr="001F603A">
        <w:trPr>
          <w:trHeight w:val="310"/>
        </w:trPr>
        <w:tc>
          <w:tcPr>
            <w:tcW w:w="2791" w:type="dxa"/>
          </w:tcPr>
          <w:p w14:paraId="7CE55188" w14:textId="44C2D3ED" w:rsidR="00E66B4D" w:rsidRPr="00974B28" w:rsidRDefault="00360E14" w:rsidP="00E66B4D">
            <w:pPr>
              <w:ind w:firstLine="0"/>
            </w:pPr>
            <w:r w:rsidRPr="00974B28">
              <w:t>UK</w:t>
            </w:r>
          </w:p>
        </w:tc>
        <w:tc>
          <w:tcPr>
            <w:tcW w:w="2792" w:type="dxa"/>
          </w:tcPr>
          <w:p w14:paraId="0475CED6" w14:textId="6A57B0F6" w:rsidR="00E66B4D" w:rsidRPr="00974B28" w:rsidRDefault="00360E14" w:rsidP="001F603A">
            <w:pPr>
              <w:ind w:firstLine="0"/>
              <w:jc w:val="center"/>
            </w:pPr>
            <w:r w:rsidRPr="00974B28">
              <w:t>-</w:t>
            </w:r>
          </w:p>
        </w:tc>
        <w:tc>
          <w:tcPr>
            <w:tcW w:w="2792" w:type="dxa"/>
          </w:tcPr>
          <w:p w14:paraId="368CA81B" w14:textId="2299D7EF" w:rsidR="00E66B4D" w:rsidRPr="00974B28" w:rsidRDefault="00E66B4D" w:rsidP="001F603A">
            <w:pPr>
              <w:ind w:firstLine="0"/>
              <w:jc w:val="center"/>
            </w:pPr>
            <w:r w:rsidRPr="00974B28">
              <w:t>Study 2</w:t>
            </w:r>
            <w:r w:rsidR="00360E14" w:rsidRPr="00974B28">
              <w:t>f</w:t>
            </w:r>
          </w:p>
        </w:tc>
      </w:tr>
      <w:tr w:rsidR="00E66B4D" w:rsidRPr="00974B28" w14:paraId="3A3F00A8" w14:textId="77777777" w:rsidTr="001F603A">
        <w:trPr>
          <w:trHeight w:val="289"/>
        </w:trPr>
        <w:tc>
          <w:tcPr>
            <w:tcW w:w="2791" w:type="dxa"/>
          </w:tcPr>
          <w:p w14:paraId="1D105D0C" w14:textId="081CEA73" w:rsidR="00E66B4D" w:rsidRPr="00974B28" w:rsidRDefault="00360E14" w:rsidP="00E66B4D">
            <w:pPr>
              <w:ind w:firstLine="0"/>
            </w:pPr>
            <w:r w:rsidRPr="00974B28">
              <w:t>Hong Kong</w:t>
            </w:r>
          </w:p>
        </w:tc>
        <w:tc>
          <w:tcPr>
            <w:tcW w:w="2792" w:type="dxa"/>
          </w:tcPr>
          <w:p w14:paraId="17CE5AD2" w14:textId="32B849DE" w:rsidR="00E66B4D" w:rsidRPr="00974B28" w:rsidRDefault="00360E14" w:rsidP="001F603A">
            <w:pPr>
              <w:ind w:firstLine="0"/>
              <w:jc w:val="center"/>
            </w:pPr>
            <w:r w:rsidRPr="00974B28">
              <w:t>-</w:t>
            </w:r>
          </w:p>
        </w:tc>
        <w:tc>
          <w:tcPr>
            <w:tcW w:w="2792" w:type="dxa"/>
          </w:tcPr>
          <w:p w14:paraId="627EEC60" w14:textId="56A720B6" w:rsidR="00E66B4D" w:rsidRPr="00974B28" w:rsidRDefault="00E66B4D" w:rsidP="001F603A">
            <w:pPr>
              <w:ind w:firstLine="0"/>
              <w:jc w:val="center"/>
            </w:pPr>
            <w:r w:rsidRPr="00974B28">
              <w:t>Study 2</w:t>
            </w:r>
            <w:r w:rsidR="00360E14" w:rsidRPr="00974B28">
              <w:t>g</w:t>
            </w:r>
          </w:p>
        </w:tc>
      </w:tr>
      <w:bookmarkEnd w:id="5"/>
    </w:tbl>
    <w:p w14:paraId="0F94E3AB" w14:textId="096538C7" w:rsidR="00D617C1" w:rsidRPr="00974B28" w:rsidRDefault="00D617C1" w:rsidP="00D617C1"/>
    <w:p w14:paraId="0E1D880F" w14:textId="05B18CC8" w:rsidR="00ED6F24" w:rsidRPr="00974B28" w:rsidRDefault="00ED6F24" w:rsidP="007F3944">
      <w:pPr>
        <w:pStyle w:val="Heading1"/>
        <w:rPr>
          <w:lang w:val="en-US"/>
        </w:rPr>
      </w:pPr>
      <w:r w:rsidRPr="00974B28">
        <w:rPr>
          <w:lang w:val="en-US"/>
        </w:rPr>
        <w:t>Study 1</w:t>
      </w:r>
      <w:r w:rsidR="003B6D0B" w:rsidRPr="00974B28">
        <w:rPr>
          <w:lang w:val="en-US"/>
        </w:rPr>
        <w:t xml:space="preserve"> (</w:t>
      </w:r>
      <w:r w:rsidR="00D617C1" w:rsidRPr="00974B28">
        <w:rPr>
          <w:lang w:val="en-US"/>
        </w:rPr>
        <w:t>a-</w:t>
      </w:r>
      <w:r w:rsidR="003B6D0B" w:rsidRPr="00974B28">
        <w:rPr>
          <w:lang w:val="en-US"/>
        </w:rPr>
        <w:t>e)</w:t>
      </w:r>
    </w:p>
    <w:p w14:paraId="1620C2BD" w14:textId="706C8454" w:rsidR="007F3944" w:rsidRPr="00974B28" w:rsidRDefault="007F3944" w:rsidP="001F603A">
      <w:pPr>
        <w:pStyle w:val="Heading2"/>
        <w:rPr>
          <w:lang w:val="en-US"/>
        </w:rPr>
      </w:pPr>
      <w:r w:rsidRPr="00974B28">
        <w:rPr>
          <w:lang w:val="en-US"/>
        </w:rPr>
        <w:t>Method</w:t>
      </w:r>
    </w:p>
    <w:p w14:paraId="01DB8264" w14:textId="77777777" w:rsidR="007F3944" w:rsidRPr="00974B28" w:rsidRDefault="007F3944" w:rsidP="001F603A">
      <w:pPr>
        <w:pStyle w:val="Heading3"/>
      </w:pPr>
      <w:r w:rsidRPr="00974B28">
        <w:t>Participants and Design</w:t>
      </w:r>
    </w:p>
    <w:p w14:paraId="6FF13054" w14:textId="352A785E" w:rsidR="00C23C4A" w:rsidRPr="00974B28" w:rsidRDefault="003756B5" w:rsidP="003756B5">
      <w:r w:rsidRPr="00974B28">
        <w:t xml:space="preserve">Study 1 will be a </w:t>
      </w:r>
      <w:r w:rsidR="00E769AC" w:rsidRPr="00974B28">
        <w:t xml:space="preserve">mixed </w:t>
      </w:r>
      <w:r w:rsidRPr="00974B28">
        <w:t>between</w:t>
      </w:r>
      <w:r w:rsidR="00E769AC" w:rsidRPr="00974B28">
        <w:t>-within</w:t>
      </w:r>
      <w:r w:rsidR="009825AF" w:rsidRPr="00974B28">
        <w:t>-</w:t>
      </w:r>
      <w:r w:rsidRPr="00974B28">
        <w:t xml:space="preserve">subjects design. </w:t>
      </w:r>
      <w:r w:rsidR="007F3944" w:rsidRPr="00974B28">
        <w:t>The</w:t>
      </w:r>
      <w:r w:rsidR="00E769AC" w:rsidRPr="00974B28">
        <w:t xml:space="preserve"> first</w:t>
      </w:r>
      <w:r w:rsidR="007F3944" w:rsidRPr="00974B28">
        <w:t xml:space="preserve"> dependent variable is rates of reason-giving/dumbfounding</w:t>
      </w:r>
      <w:r w:rsidR="009825AF" w:rsidRPr="00974B28">
        <w:t>, assessed using two measures: (</w:t>
      </w:r>
      <w:proofErr w:type="spellStart"/>
      <w:r w:rsidR="009825AF" w:rsidRPr="00974B28">
        <w:t>i</w:t>
      </w:r>
      <w:proofErr w:type="spellEnd"/>
      <w:r w:rsidR="009825AF" w:rsidRPr="00974B28">
        <w:t xml:space="preserve">) the primary measure will be responses to </w:t>
      </w:r>
      <w:r w:rsidR="007F3944" w:rsidRPr="00974B28">
        <w:t xml:space="preserve">the critical slide </w:t>
      </w:r>
      <w:r w:rsidR="009825AF" w:rsidRPr="00974B28">
        <w:t>which has</w:t>
      </w:r>
      <w:r w:rsidR="007F3944" w:rsidRPr="00974B28">
        <w:t xml:space="preserve"> 3 response options: 1: reason-giving; 2: nothing-</w:t>
      </w:r>
      <w:r w:rsidR="007F3944" w:rsidRPr="00974B28">
        <w:lastRenderedPageBreak/>
        <w:t>wrong; 3: dumbfounded response - admission</w:t>
      </w:r>
      <w:r w:rsidR="009825AF" w:rsidRPr="00974B28">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974B28">
        <w:t xml:space="preserve">. </w:t>
      </w:r>
      <w:r w:rsidR="00C70D26" w:rsidRPr="00974B28">
        <w:t xml:space="preserve">The second dependent variable is moral judgment, measured on a 7-point Likert scale (where 1 = </w:t>
      </w:r>
      <w:r w:rsidR="00C70D26" w:rsidRPr="00974B28">
        <w:rPr>
          <w:i/>
          <w:iCs/>
        </w:rPr>
        <w:t>morally wrong</w:t>
      </w:r>
      <w:r w:rsidR="00F7204D" w:rsidRPr="00974B28">
        <w:t>,</w:t>
      </w:r>
      <w:r w:rsidR="00C70D26" w:rsidRPr="00974B28">
        <w:t xml:space="preserve"> 4 = </w:t>
      </w:r>
      <w:r w:rsidR="00C70D26" w:rsidRPr="00974B28">
        <w:rPr>
          <w:i/>
          <w:iCs/>
        </w:rPr>
        <w:t>neutral</w:t>
      </w:r>
      <w:r w:rsidR="00F7204D" w:rsidRPr="00974B28">
        <w:t>,</w:t>
      </w:r>
      <w:r w:rsidR="00C70D26" w:rsidRPr="00974B28">
        <w:t xml:space="preserve"> 7 = </w:t>
      </w:r>
      <w:r w:rsidR="00C70D26" w:rsidRPr="00974B28">
        <w:rPr>
          <w:i/>
          <w:iCs/>
        </w:rPr>
        <w:t>morally right</w:t>
      </w:r>
      <w:r w:rsidR="00C70D26" w:rsidRPr="00974B28">
        <w:t xml:space="preserve">). </w:t>
      </w:r>
      <w:r w:rsidR="007F3944" w:rsidRPr="00974B28">
        <w:t xml:space="preserve">The </w:t>
      </w:r>
      <w:r w:rsidR="00E769AC" w:rsidRPr="00974B28">
        <w:t xml:space="preserve">between-subjects </w:t>
      </w:r>
      <w:r w:rsidR="007F3944" w:rsidRPr="00974B28">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sidRPr="00974B28">
        <w:t xml:space="preserve"> the target scenario occurring in the distant future (a year from now)</w:t>
      </w:r>
      <w:r w:rsidR="007F3944" w:rsidRPr="00974B28">
        <w:t xml:space="preserve">; in the reduced distance condition, participants will be asked to imagine </w:t>
      </w:r>
      <w:r w:rsidRPr="00974B28">
        <w:t xml:space="preserve">the scenario occurring </w:t>
      </w:r>
      <w:proofErr w:type="gramStart"/>
      <w:r w:rsidRPr="00974B28">
        <w:t>in the near future</w:t>
      </w:r>
      <w:proofErr w:type="gramEnd"/>
      <w:r w:rsidRPr="00974B28">
        <w:t xml:space="preserve"> (tomorrow)</w:t>
      </w:r>
      <w:r w:rsidR="007F3944" w:rsidRPr="00974B28">
        <w:t xml:space="preserve">. </w:t>
      </w:r>
      <w:r w:rsidR="00E769AC" w:rsidRPr="00974B28">
        <w:t xml:space="preserve">The </w:t>
      </w:r>
      <w:proofErr w:type="gramStart"/>
      <w:r w:rsidR="00E769AC" w:rsidRPr="00974B28">
        <w:t>within-subjects independent variable</w:t>
      </w:r>
      <w:proofErr w:type="gramEnd"/>
      <w:r w:rsidR="00E769AC" w:rsidRPr="00974B28">
        <w:t xml:space="preserve"> is ambiguity with two levels: ambiguous and unambiguous. Ambiguity will be manipulated through different scenarios. We will use the same four scenarios as </w:t>
      </w:r>
      <w:r w:rsidR="007F3944" w:rsidRPr="00974B28">
        <w:t xml:space="preserve">McHugh, McGann, et al. </w:t>
      </w:r>
      <w:r w:rsidR="001C6C6A" w:rsidRPr="00974B28">
        <w:fldChar w:fldCharType="begin"/>
      </w:r>
      <w:r w:rsidR="007515E8" w:rsidRPr="00974B28">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00E769AC" w:rsidRPr="00974B28">
        <w:t xml:space="preserve">. The two unambiguous scenarios do not include any salient </w:t>
      </w:r>
      <w:proofErr w:type="gramStart"/>
      <w:r w:rsidR="00E769AC" w:rsidRPr="00974B28">
        <w:t>pay-offs</w:t>
      </w:r>
      <w:proofErr w:type="gramEnd"/>
      <w:r w:rsidR="00E769AC" w:rsidRPr="00974B28">
        <w:t xml:space="preserve"> (</w:t>
      </w:r>
      <w:r w:rsidR="00E769AC" w:rsidRPr="00974B28">
        <w:rPr>
          <w:i/>
          <w:iCs/>
        </w:rPr>
        <w:t>Julie and Mark</w:t>
      </w:r>
      <w:r w:rsidR="00E769AC" w:rsidRPr="00974B28">
        <w:t xml:space="preserve"> </w:t>
      </w:r>
      <w:proofErr w:type="gramStart"/>
      <w:r w:rsidR="00E769AC" w:rsidRPr="00974B28">
        <w:t>depicts</w:t>
      </w:r>
      <w:proofErr w:type="gramEnd"/>
      <w:r w:rsidR="00E769AC" w:rsidRPr="00974B28">
        <w:t xml:space="preserve"> an act of consensual incest while </w:t>
      </w:r>
      <w:r w:rsidR="00E769AC" w:rsidRPr="00974B28">
        <w:rPr>
          <w:i/>
          <w:iCs/>
        </w:rPr>
        <w:t>Jennifer</w:t>
      </w:r>
      <w:r w:rsidR="00E769AC" w:rsidRPr="00974B28">
        <w:t xml:space="preserve"> engages in an act of cannibalism). In contrast, the ambiguous scenarios involve salient trade-offs (in </w:t>
      </w:r>
      <w:r w:rsidR="00E769AC" w:rsidRPr="00974B28">
        <w:rPr>
          <w:i/>
          <w:iCs/>
        </w:rPr>
        <w:t>Trolley</w:t>
      </w:r>
      <w:r w:rsidR="00F7204D" w:rsidRPr="00974B28">
        <w:t xml:space="preserve">, </w:t>
      </w:r>
      <w:r w:rsidR="00E769AC" w:rsidRPr="00974B28">
        <w:t xml:space="preserve">the worth of one life is compared against the worth of five lives; in </w:t>
      </w:r>
      <w:r w:rsidR="00E769AC" w:rsidRPr="00974B28">
        <w:rPr>
          <w:i/>
          <w:iCs/>
        </w:rPr>
        <w:t>Heinz</w:t>
      </w:r>
      <w:r w:rsidR="00F7204D" w:rsidRPr="00974B28">
        <w:t xml:space="preserve">, </w:t>
      </w:r>
      <w:r w:rsidR="00E769AC" w:rsidRPr="00974B28">
        <w:t>there is a trade-off between the rights of the Druggist and the rights of Heinz and his wife)</w:t>
      </w:r>
      <w:r w:rsidR="00C23C4A" w:rsidRPr="00974B28">
        <w:t>.</w:t>
      </w:r>
    </w:p>
    <w:p w14:paraId="5D2E81CD" w14:textId="334F6A87" w:rsidR="007F3944" w:rsidRPr="00974B28" w:rsidRDefault="00C23C4A" w:rsidP="003756B5">
      <w:r w:rsidRPr="00974B28">
        <w:t>The most basic test of our hypothesis will involve a series of four 3 × 3 chi-squared tests</w:t>
      </w:r>
      <w:r w:rsidR="009A7F3F" w:rsidRPr="00974B28">
        <w:t>. Our dependent variable is responses in a dumbfounding task (with three levels: 1: reason-giving; 2: nothing-wrong; 3: dumbfounded response) and our independent variable is temporal distance (with three levels: 1: control; 2: increased; 3</w:t>
      </w:r>
      <w:r w:rsidR="00F7204D" w:rsidRPr="00974B28">
        <w:t>:</w:t>
      </w:r>
      <w:r w:rsidR="009A7F3F" w:rsidRPr="00974B28">
        <w:t xml:space="preserve"> decreased). For each scenario</w:t>
      </w:r>
      <w:r w:rsidR="00F7204D" w:rsidRPr="00974B28">
        <w:t>,</w:t>
      </w:r>
      <w:r w:rsidR="009A7F3F" w:rsidRPr="00974B28">
        <w:t xml:space="preserve"> we will conduct a 3 </w:t>
      </w:r>
      <w:r w:rsidR="009A7F3F" w:rsidRPr="00974B28">
        <w:lastRenderedPageBreak/>
        <w:t>× 3 chi-squared test to examine if there is a relationship between temporal distance and rates of reason</w:t>
      </w:r>
      <w:r w:rsidR="008A5ECE" w:rsidRPr="00974B28">
        <w:t>-</w:t>
      </w:r>
      <w:r w:rsidR="009A7F3F" w:rsidRPr="00974B28">
        <w:t>giving. We will conduct follow-up mixed-effects logistic</w:t>
      </w:r>
      <w:r w:rsidR="00F7204D" w:rsidRPr="00974B28">
        <w:t xml:space="preserve"> </w:t>
      </w:r>
      <w:r w:rsidR="009A7F3F" w:rsidRPr="00974B28">
        <w:t>regressions to test for an overall effect</w:t>
      </w:r>
      <w:r w:rsidR="004E0BEF" w:rsidRPr="00974B28">
        <w:t xml:space="preserve"> across scenarios while controlling for within-participant variability and differences between scenarios. This follow-up analysis will be based on a larger number of observations than the initial chi-squared tests and</w:t>
      </w:r>
      <w:r w:rsidR="00F7204D" w:rsidRPr="00974B28">
        <w:t>,</w:t>
      </w:r>
      <w:r w:rsidR="004E0BEF" w:rsidRPr="00974B28">
        <w:t xml:space="preserve"> as a result</w:t>
      </w:r>
      <w:r w:rsidR="00F7204D" w:rsidRPr="00974B28">
        <w:t xml:space="preserve">, will have </w:t>
      </w:r>
      <w:r w:rsidR="004E0BEF" w:rsidRPr="00974B28">
        <w:t xml:space="preserve">higher statistical power </w:t>
      </w:r>
      <w:r w:rsidR="004E0BEF" w:rsidRPr="00974B28">
        <w:fldChar w:fldCharType="begin"/>
      </w:r>
      <w:r w:rsidR="004E0BEF" w:rsidRPr="00974B28">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974B28">
        <w:fldChar w:fldCharType="separate"/>
      </w:r>
      <w:r w:rsidR="004E0BEF" w:rsidRPr="00974B28">
        <w:t>(Kumle et al., 2021)</w:t>
      </w:r>
      <w:r w:rsidR="004E0BEF" w:rsidRPr="00974B28">
        <w:fldChar w:fldCharType="end"/>
      </w:r>
      <w:r w:rsidR="004E0BEF" w:rsidRPr="00974B28">
        <w:t>. We therefore base our sample size calculations on the</w:t>
      </w:r>
      <w:r w:rsidR="009A7F3F" w:rsidRPr="00974B28">
        <w:t xml:space="preserve"> </w:t>
      </w:r>
      <w:r w:rsidR="007E0826" w:rsidRPr="00974B28">
        <w:t xml:space="preserve">analysis of lower statistical power (the chi-squared tests). In Table </w:t>
      </w:r>
      <w:r w:rsidR="00A45B3B" w:rsidRPr="00974B28">
        <w:t>3</w:t>
      </w:r>
      <w:r w:rsidR="00F7204D" w:rsidRPr="00974B28">
        <w:t>,</w:t>
      </w:r>
      <w:r w:rsidR="007E0826" w:rsidRPr="00974B28">
        <w:t xml:space="preserve"> we report the required sample size to detect small (</w:t>
      </w:r>
      <w:r w:rsidR="007E0826" w:rsidRPr="00974B28">
        <w:rPr>
          <w:i/>
          <w:iCs/>
        </w:rPr>
        <w:t xml:space="preserve">V </w:t>
      </w:r>
      <w:r w:rsidR="007E0826" w:rsidRPr="00974B28">
        <w:t>= .05), medium (</w:t>
      </w:r>
      <w:r w:rsidR="007E0826" w:rsidRPr="00974B28">
        <w:rPr>
          <w:i/>
          <w:iCs/>
        </w:rPr>
        <w:t>V</w:t>
      </w:r>
      <w:r w:rsidR="007E0826" w:rsidRPr="00974B28">
        <w:t xml:space="preserve"> = .15), and large (</w:t>
      </w:r>
      <w:r w:rsidR="007E0826" w:rsidRPr="00974B28">
        <w:rPr>
          <w:i/>
          <w:iCs/>
        </w:rPr>
        <w:t>V</w:t>
      </w:r>
      <w:r w:rsidR="007E0826" w:rsidRPr="00974B28">
        <w:t xml:space="preserve"> = .25) effects with 90% power. We set ou</w:t>
      </w:r>
      <w:r w:rsidR="0076346D" w:rsidRPr="00974B28">
        <w:t>r</w:t>
      </w:r>
      <w:r w:rsidR="007E0826" w:rsidRPr="00974B28">
        <w:t xml:space="preserve"> target sample </w:t>
      </w:r>
      <w:r w:rsidR="0076346D" w:rsidRPr="00974B28">
        <w:t xml:space="preserve">size </w:t>
      </w:r>
      <w:r w:rsidR="007E0826" w:rsidRPr="00974B28">
        <w:t xml:space="preserve">for Study 1 at </w:t>
      </w:r>
      <w:r w:rsidR="007E0826" w:rsidRPr="00974B28">
        <w:rPr>
          <w:i/>
          <w:iCs/>
        </w:rPr>
        <w:t>N</w:t>
      </w:r>
      <w:r w:rsidR="007E0826" w:rsidRPr="00974B28">
        <w:t xml:space="preserve"> = </w:t>
      </w:r>
      <w:r w:rsidR="005A4887" w:rsidRPr="00974B28">
        <w:t>685,</w:t>
      </w:r>
      <w:r w:rsidR="0076346D" w:rsidRPr="00974B28">
        <w:t xml:space="preserve"> which is</w:t>
      </w:r>
      <w:r w:rsidR="005A4887" w:rsidRPr="00974B28">
        <w:t xml:space="preserve"> sufficient to detect a medium effect with 90% power.</w:t>
      </w:r>
      <w:r w:rsidR="00607E7B" w:rsidRPr="00974B28">
        <w:t xml:space="preserve"> This target sample of </w:t>
      </w:r>
      <w:r w:rsidR="00607E7B" w:rsidRPr="00974B28">
        <w:rPr>
          <w:i/>
          <w:iCs/>
        </w:rPr>
        <w:t>N</w:t>
      </w:r>
      <w:r w:rsidR="00607E7B" w:rsidRPr="00974B28">
        <w:t xml:space="preserve"> = 685 will be collected at each </w:t>
      </w:r>
      <w:r w:rsidR="00730216" w:rsidRPr="00974B28">
        <w:t>site across Studies 1a-1</w:t>
      </w:r>
      <w:r w:rsidR="00CD1B4E" w:rsidRPr="00974B28">
        <w:t>e</w:t>
      </w:r>
      <w:r w:rsidR="00730216" w:rsidRPr="00974B28">
        <w:t xml:space="preserve"> (i.e., Study 1a target </w:t>
      </w:r>
      <w:r w:rsidR="00730216" w:rsidRPr="00974B28">
        <w:rPr>
          <w:i/>
          <w:iCs/>
        </w:rPr>
        <w:t>n</w:t>
      </w:r>
      <w:r w:rsidR="00730216" w:rsidRPr="00974B28">
        <w:t xml:space="preserve"> = 685 in Ireland, Study 1b target </w:t>
      </w:r>
      <w:r w:rsidR="00730216" w:rsidRPr="00974B28">
        <w:rPr>
          <w:i/>
          <w:iCs/>
        </w:rPr>
        <w:t>n</w:t>
      </w:r>
      <w:r w:rsidR="00730216" w:rsidRPr="00974B28">
        <w:t xml:space="preserve"> = 685 in Poland</w:t>
      </w:r>
      <w:r w:rsidR="0076346D" w:rsidRPr="00974B28">
        <w:t>,</w:t>
      </w:r>
      <w:r w:rsidR="00730216" w:rsidRPr="00974B28">
        <w:t xml:space="preserve"> etc.</w:t>
      </w:r>
      <w:r w:rsidR="00297ACC" w:rsidRPr="00974B28">
        <w:t>).</w:t>
      </w:r>
    </w:p>
    <w:p w14:paraId="3DCD8DCE" w14:textId="3BF9E36A" w:rsidR="007F3944" w:rsidRPr="00974B28" w:rsidRDefault="007F3944" w:rsidP="009A1C61">
      <w:pPr>
        <w:keepNext/>
        <w:ind w:firstLine="0"/>
      </w:pPr>
      <w:r w:rsidRPr="00974B28">
        <w:rPr>
          <w:b/>
          <w:bCs/>
        </w:rPr>
        <w:t xml:space="preserve">Table </w:t>
      </w:r>
      <w:r w:rsidR="00A45B3B" w:rsidRPr="00974B28">
        <w:rPr>
          <w:b/>
          <w:bCs/>
        </w:rPr>
        <w:t>3</w:t>
      </w:r>
    </w:p>
    <w:p w14:paraId="2741A811" w14:textId="47119B01" w:rsidR="007F3944" w:rsidRPr="00974B28" w:rsidRDefault="007F3944" w:rsidP="008131F9">
      <w:pPr>
        <w:keepNext/>
        <w:ind w:firstLine="0"/>
      </w:pPr>
      <w:r w:rsidRPr="00974B28">
        <w:rPr>
          <w:i/>
          <w:iCs/>
        </w:rPr>
        <w:t xml:space="preserve">Power </w:t>
      </w:r>
      <w:proofErr w:type="gramStart"/>
      <w:r w:rsidRPr="00974B28">
        <w:rPr>
          <w:i/>
          <w:iCs/>
        </w:rPr>
        <w:t>analyses</w:t>
      </w:r>
      <w:proofErr w:type="gramEnd"/>
      <w:r w:rsidRPr="00974B28">
        <w:rPr>
          <w:i/>
          <w:iCs/>
        </w:rPr>
        <w:t xml:space="preserve"> and sample size calculations</w:t>
      </w: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2767"/>
      </w:tblGrid>
      <w:tr w:rsidR="00E75133" w:rsidRPr="00974B28"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974B28" w:rsidRDefault="00E75133">
            <w:pPr>
              <w:keepNext/>
              <w:spacing w:line="276" w:lineRule="auto"/>
              <w:ind w:firstLine="0"/>
            </w:pPr>
            <w:bookmarkStart w:id="6" w:name="_Hlk205971831"/>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974B28" w:rsidRDefault="00E75133">
            <w:pPr>
              <w:keepNext/>
              <w:spacing w:line="276" w:lineRule="auto"/>
              <w:ind w:firstLine="0"/>
            </w:pPr>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974B28" w:rsidRDefault="00E75133">
            <w:pPr>
              <w:keepNext/>
              <w:spacing w:line="276" w:lineRule="auto"/>
              <w:ind w:firstLine="0"/>
              <w:jc w:val="cente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974B28" w:rsidRDefault="00E75133">
            <w:pPr>
              <w:keepNext/>
              <w:spacing w:line="276" w:lineRule="auto"/>
              <w:ind w:firstLine="0"/>
              <w:jc w:val="center"/>
            </w:pPr>
            <w:r w:rsidRPr="00974B28">
              <w:t>Study 1: Temporal</w:t>
            </w:r>
            <w:r w:rsidRPr="00974B28">
              <w:br/>
              <w:t>3 groups</w:t>
            </w:r>
            <w:r w:rsidRPr="00974B28">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28F664C4" w14:textId="77777777" w:rsidR="00B37348" w:rsidRPr="00974B28" w:rsidRDefault="00E75133">
            <w:pPr>
              <w:keepNext/>
              <w:spacing w:line="276" w:lineRule="auto"/>
              <w:ind w:firstLine="0"/>
              <w:jc w:val="center"/>
            </w:pPr>
            <w:r w:rsidRPr="00974B28">
              <w:t>Study 2</w:t>
            </w:r>
            <w:r w:rsidR="00254FE2" w:rsidRPr="00974B28">
              <w:t>:</w:t>
            </w:r>
            <w:r w:rsidRPr="00974B28">
              <w:t xml:space="preserve"> </w:t>
            </w:r>
            <w:r w:rsidR="00254FE2" w:rsidRPr="00974B28">
              <w:t>how-and-why task</w:t>
            </w:r>
          </w:p>
          <w:p w14:paraId="3107F595" w14:textId="1869ABF4" w:rsidR="00E75133" w:rsidRPr="00974B28" w:rsidRDefault="00E75133">
            <w:pPr>
              <w:keepNext/>
              <w:spacing w:line="276" w:lineRule="auto"/>
              <w:ind w:firstLine="0"/>
              <w:jc w:val="center"/>
            </w:pPr>
            <w:r w:rsidRPr="00974B28">
              <w:t>2 groups</w:t>
            </w:r>
            <w:r w:rsidRPr="00974B28">
              <w:br/>
              <w:t>(abstract concrete)</w:t>
            </w:r>
          </w:p>
        </w:tc>
      </w:tr>
      <w:tr w:rsidR="00E75133" w:rsidRPr="00974B28"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974B28" w:rsidRDefault="00E75133" w:rsidP="00E75133">
            <w:pPr>
              <w:keepNext/>
              <w:spacing w:line="276" w:lineRule="auto"/>
              <w:ind w:firstLine="0"/>
            </w:pPr>
            <w:r w:rsidRPr="00974B28">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974B28" w:rsidRDefault="00E75133" w:rsidP="00E75133">
            <w:pPr>
              <w:keepNext/>
              <w:spacing w:line="276" w:lineRule="auto"/>
              <w:ind w:firstLine="0"/>
            </w:pPr>
            <w:r w:rsidRPr="00974B28">
              <w:rPr>
                <w:i/>
                <w:iCs/>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974B28" w:rsidRDefault="00E75133" w:rsidP="00E75133">
            <w:pPr>
              <w:keepNext/>
              <w:spacing w:line="276" w:lineRule="auto"/>
              <w:ind w:firstLine="0"/>
              <w:jc w:val="cente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974B28" w:rsidRDefault="00E75133" w:rsidP="00E75133">
            <w:pPr>
              <w:keepNext/>
              <w:spacing w:line="276" w:lineRule="auto"/>
              <w:ind w:firstLine="0"/>
              <w:jc w:val="center"/>
            </w:pPr>
            <w:r w:rsidRPr="00974B28">
              <w:t>0.25</w:t>
            </w:r>
          </w:p>
        </w:tc>
        <w:tc>
          <w:tcPr>
            <w:tcW w:w="0" w:type="auto"/>
            <w:tcBorders>
              <w:top w:val="single" w:sz="8" w:space="0" w:color="000000"/>
            </w:tcBorders>
            <w:tcMar>
              <w:top w:w="60" w:type="dxa"/>
              <w:left w:w="60" w:type="dxa"/>
              <w:bottom w:w="60" w:type="dxa"/>
              <w:right w:w="60" w:type="dxa"/>
            </w:tcMar>
          </w:tcPr>
          <w:p w14:paraId="67FD6E2F" w14:textId="3291486C" w:rsidR="00E75133" w:rsidRPr="00974B28" w:rsidRDefault="00E75133" w:rsidP="00E75133">
            <w:pPr>
              <w:keepNext/>
              <w:spacing w:line="276" w:lineRule="auto"/>
              <w:ind w:firstLine="0"/>
              <w:jc w:val="center"/>
            </w:pPr>
            <w:r w:rsidRPr="00974B28">
              <w:t>0.35</w:t>
            </w:r>
          </w:p>
        </w:tc>
      </w:tr>
      <w:tr w:rsidR="00E75133" w:rsidRPr="00974B28"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E4DCC67"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49A765DB" w14:textId="4936B32A"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35FB659D" w14:textId="77777777" w:rsidR="00E75133" w:rsidRPr="00974B28" w:rsidRDefault="00E75133" w:rsidP="00E75133">
            <w:pPr>
              <w:keepNext/>
              <w:spacing w:line="276" w:lineRule="auto"/>
              <w:ind w:firstLine="0"/>
              <w:jc w:val="center"/>
            </w:pPr>
            <w:r w:rsidRPr="00974B28">
              <w:t>246</w:t>
            </w:r>
          </w:p>
        </w:tc>
        <w:tc>
          <w:tcPr>
            <w:tcW w:w="0" w:type="auto"/>
            <w:tcMar>
              <w:top w:w="60" w:type="dxa"/>
              <w:left w:w="60" w:type="dxa"/>
              <w:bottom w:w="60" w:type="dxa"/>
              <w:right w:w="60" w:type="dxa"/>
            </w:tcMar>
          </w:tcPr>
          <w:p w14:paraId="087616D3" w14:textId="0A941940" w:rsidR="00E75133" w:rsidRPr="00974B28" w:rsidRDefault="00E75133" w:rsidP="00E75133">
            <w:pPr>
              <w:keepNext/>
              <w:spacing w:line="276" w:lineRule="auto"/>
              <w:ind w:firstLine="0"/>
              <w:jc w:val="center"/>
            </w:pPr>
            <w:r w:rsidRPr="00974B28">
              <w:t>101</w:t>
            </w:r>
          </w:p>
        </w:tc>
      </w:tr>
      <w:tr w:rsidR="00E75133" w:rsidRPr="00974B28"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974B28" w:rsidRDefault="00E75133" w:rsidP="00E75133">
            <w:pPr>
              <w:keepNext/>
              <w:spacing w:line="276" w:lineRule="auto"/>
              <w:ind w:firstLine="0"/>
            </w:pPr>
            <w:r w:rsidRPr="00974B28">
              <w:t>Medium</w:t>
            </w:r>
          </w:p>
        </w:tc>
        <w:tc>
          <w:tcPr>
            <w:tcW w:w="0" w:type="auto"/>
            <w:tcMar>
              <w:top w:w="60" w:type="dxa"/>
              <w:left w:w="60" w:type="dxa"/>
              <w:bottom w:w="60" w:type="dxa"/>
              <w:right w:w="60" w:type="dxa"/>
            </w:tcMar>
            <w:hideMark/>
          </w:tcPr>
          <w:p w14:paraId="53BF425B"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6B618CED" w14:textId="528429A0"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18684135" w14:textId="77777777" w:rsidR="00E75133" w:rsidRPr="00974B28" w:rsidRDefault="00E75133" w:rsidP="00E75133">
            <w:pPr>
              <w:keepNext/>
              <w:spacing w:line="276" w:lineRule="auto"/>
              <w:ind w:firstLine="0"/>
              <w:jc w:val="center"/>
            </w:pPr>
            <w:r w:rsidRPr="00974B28">
              <w:t>0.15</w:t>
            </w:r>
          </w:p>
        </w:tc>
        <w:tc>
          <w:tcPr>
            <w:tcW w:w="0" w:type="auto"/>
            <w:tcMar>
              <w:top w:w="60" w:type="dxa"/>
              <w:left w:w="60" w:type="dxa"/>
              <w:bottom w:w="60" w:type="dxa"/>
              <w:right w:w="60" w:type="dxa"/>
            </w:tcMar>
          </w:tcPr>
          <w:p w14:paraId="729A5150" w14:textId="6E9960B3" w:rsidR="00E75133" w:rsidRPr="00974B28" w:rsidRDefault="00E75133" w:rsidP="00E75133">
            <w:pPr>
              <w:keepNext/>
              <w:spacing w:line="276" w:lineRule="auto"/>
              <w:ind w:firstLine="0"/>
              <w:jc w:val="center"/>
            </w:pPr>
            <w:r w:rsidRPr="00974B28">
              <w:t>0.21</w:t>
            </w:r>
          </w:p>
        </w:tc>
      </w:tr>
      <w:tr w:rsidR="00E75133" w:rsidRPr="00974B28"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5B2862C"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1CD2060D" w14:textId="333DB106"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403EDFD0" w14:textId="77777777" w:rsidR="00E75133" w:rsidRPr="00974B28" w:rsidRDefault="00E75133" w:rsidP="00E75133">
            <w:pPr>
              <w:keepNext/>
              <w:spacing w:line="276" w:lineRule="auto"/>
              <w:ind w:firstLine="0"/>
              <w:jc w:val="center"/>
            </w:pPr>
            <w:r w:rsidRPr="00974B28">
              <w:t>685</w:t>
            </w:r>
          </w:p>
        </w:tc>
        <w:tc>
          <w:tcPr>
            <w:tcW w:w="0" w:type="auto"/>
            <w:tcMar>
              <w:top w:w="60" w:type="dxa"/>
              <w:left w:w="60" w:type="dxa"/>
              <w:bottom w:w="60" w:type="dxa"/>
              <w:right w:w="60" w:type="dxa"/>
            </w:tcMar>
          </w:tcPr>
          <w:p w14:paraId="471D0627" w14:textId="0D1F9290" w:rsidR="00E75133" w:rsidRPr="00974B28" w:rsidRDefault="00E75133" w:rsidP="00E75133">
            <w:pPr>
              <w:keepNext/>
              <w:spacing w:line="276" w:lineRule="auto"/>
              <w:ind w:firstLine="0"/>
              <w:jc w:val="center"/>
            </w:pPr>
            <w:r w:rsidRPr="00974B28">
              <w:t>281</w:t>
            </w:r>
          </w:p>
        </w:tc>
      </w:tr>
      <w:tr w:rsidR="00E75133" w:rsidRPr="00974B28"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974B28" w:rsidRDefault="00E75133" w:rsidP="00E75133">
            <w:pPr>
              <w:keepNext/>
              <w:spacing w:line="276" w:lineRule="auto"/>
              <w:ind w:firstLine="0"/>
            </w:pPr>
            <w:r w:rsidRPr="00974B28">
              <w:t>Small</w:t>
            </w:r>
          </w:p>
        </w:tc>
        <w:tc>
          <w:tcPr>
            <w:tcW w:w="0" w:type="auto"/>
            <w:tcMar>
              <w:top w:w="60" w:type="dxa"/>
              <w:left w:w="60" w:type="dxa"/>
              <w:bottom w:w="60" w:type="dxa"/>
              <w:right w:w="60" w:type="dxa"/>
            </w:tcMar>
            <w:hideMark/>
          </w:tcPr>
          <w:p w14:paraId="46427787"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7EF05EDD" w14:textId="60BCFB1C"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667448E8" w14:textId="77777777" w:rsidR="00E75133" w:rsidRPr="00974B28" w:rsidRDefault="00E75133" w:rsidP="00E75133">
            <w:pPr>
              <w:keepNext/>
              <w:spacing w:line="276" w:lineRule="auto"/>
              <w:ind w:firstLine="0"/>
              <w:jc w:val="center"/>
            </w:pPr>
            <w:r w:rsidRPr="00974B28">
              <w:t>0.05</w:t>
            </w:r>
          </w:p>
        </w:tc>
        <w:tc>
          <w:tcPr>
            <w:tcW w:w="0" w:type="auto"/>
            <w:tcMar>
              <w:top w:w="60" w:type="dxa"/>
              <w:left w:w="60" w:type="dxa"/>
              <w:bottom w:w="60" w:type="dxa"/>
              <w:right w:w="60" w:type="dxa"/>
            </w:tcMar>
          </w:tcPr>
          <w:p w14:paraId="161DD99B" w14:textId="0F466892" w:rsidR="00E75133" w:rsidRPr="00974B28" w:rsidRDefault="00E75133" w:rsidP="00E75133">
            <w:pPr>
              <w:keepNext/>
              <w:spacing w:line="276" w:lineRule="auto"/>
              <w:ind w:firstLine="0"/>
              <w:jc w:val="center"/>
            </w:pPr>
            <w:r w:rsidRPr="00974B28">
              <w:t>0.07</w:t>
            </w:r>
          </w:p>
        </w:tc>
      </w:tr>
      <w:tr w:rsidR="00E75133" w:rsidRPr="00974B28"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974B28" w:rsidRDefault="00E75133" w:rsidP="00E75133">
            <w:pPr>
              <w:keepNext/>
              <w:spacing w:line="276" w:lineRule="auto"/>
              <w:ind w:firstLine="0"/>
            </w:pPr>
            <w:r w:rsidRPr="00974B28">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974B28" w:rsidRDefault="00E75133" w:rsidP="00E75133">
            <w:pPr>
              <w:keepNext/>
              <w:spacing w:line="276" w:lineRule="auto"/>
              <w:ind w:firstLine="0"/>
            </w:pPr>
            <w:r w:rsidRPr="00974B28">
              <w:rPr>
                <w:i/>
                <w:iCs/>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974B28" w:rsidRDefault="00E75133" w:rsidP="00E75133">
            <w:pPr>
              <w:keepNext/>
              <w:spacing w:line="276" w:lineRule="auto"/>
              <w:ind w:firstLine="0"/>
              <w:jc w:val="cente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974B28" w:rsidRDefault="00E75133" w:rsidP="00E75133">
            <w:pPr>
              <w:keepNext/>
              <w:spacing w:line="276" w:lineRule="auto"/>
              <w:ind w:firstLine="0"/>
              <w:jc w:val="center"/>
            </w:pPr>
            <w:r w:rsidRPr="00974B28">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974B28" w:rsidRDefault="00E75133" w:rsidP="00E75133">
            <w:pPr>
              <w:keepNext/>
              <w:spacing w:line="276" w:lineRule="auto"/>
              <w:ind w:firstLine="0"/>
              <w:jc w:val="center"/>
            </w:pPr>
            <w:r w:rsidRPr="00974B28">
              <w:t>2531</w:t>
            </w:r>
          </w:p>
        </w:tc>
      </w:tr>
    </w:tbl>
    <w:bookmarkEnd w:id="6"/>
    <w:p w14:paraId="66EBA26D" w14:textId="3DFDE71B" w:rsidR="00E75133" w:rsidRPr="00974B28" w:rsidRDefault="00950CDF" w:rsidP="007F3944">
      <w:pPr>
        <w:ind w:firstLine="0"/>
      </w:pPr>
      <w:r w:rsidRPr="00974B28">
        <w:rPr>
          <w:i/>
          <w:iCs/>
        </w:rPr>
        <w:t>Note.</w:t>
      </w:r>
      <w:r w:rsidRPr="00974B28">
        <w:t xml:space="preserve"> </w:t>
      </w:r>
      <w:r w:rsidRPr="00974B28">
        <w:rPr>
          <w:i/>
          <w:iCs/>
        </w:rPr>
        <w:t>V</w:t>
      </w:r>
      <w:r w:rsidRPr="00974B28">
        <w:t xml:space="preserve"> = Cramer’s V, effect size for</w:t>
      </w:r>
      <w:r w:rsidR="00297ACC" w:rsidRPr="00974B28">
        <w:t xml:space="preserve"> the</w:t>
      </w:r>
      <w:r w:rsidRPr="00974B28">
        <w:t xml:space="preserve"> proposed chi-squared test</w:t>
      </w:r>
      <w:r w:rsidR="00297ACC" w:rsidRPr="00974B28">
        <w:t>.</w:t>
      </w:r>
    </w:p>
    <w:p w14:paraId="3C8AE296" w14:textId="4E507CE5" w:rsidR="007F3944" w:rsidRPr="00974B28" w:rsidRDefault="007F3944" w:rsidP="007F3944">
      <w:bookmarkStart w:id="7" w:name="_Hlk210304127"/>
      <w:r w:rsidRPr="00974B28">
        <w:t>Participants</w:t>
      </w:r>
      <w:r w:rsidR="00E66B4D" w:rsidRPr="00974B28">
        <w:t xml:space="preserve"> in Study 1a</w:t>
      </w:r>
      <w:r w:rsidRPr="00974B28">
        <w:t xml:space="preserve"> will be recruited through a combination of convenience and snowball sampling</w:t>
      </w:r>
      <w:r w:rsidR="0046433D" w:rsidRPr="00974B28">
        <w:t xml:space="preserve"> in Ireland.</w:t>
      </w:r>
      <w:r w:rsidRPr="00974B28">
        <w:t xml:space="preserve"> Some participants may be recruited using the SONA research </w:t>
      </w:r>
      <w:r w:rsidRPr="00974B28">
        <w:lastRenderedPageBreak/>
        <w:t>participation system</w:t>
      </w:r>
      <w:bookmarkEnd w:id="7"/>
      <w:r w:rsidR="00297ACC" w:rsidRPr="00974B28">
        <w:t xml:space="preserve"> at University of Limerick, w</w:t>
      </w:r>
      <w:r w:rsidR="00044E92" w:rsidRPr="00974B28">
        <w:t>here college students will receive course credit in return for their participation</w:t>
      </w:r>
      <w:r w:rsidRPr="00974B28">
        <w:t>.</w:t>
      </w:r>
      <w:r w:rsidR="008D7C43" w:rsidRPr="00974B28">
        <w:t xml:space="preserve"> </w:t>
      </w:r>
      <w:r w:rsidR="000D525C" w:rsidRPr="00974B28">
        <w:t xml:space="preserve">Where resources </w:t>
      </w:r>
      <w:proofErr w:type="gramStart"/>
      <w:r w:rsidR="000D525C" w:rsidRPr="00974B28">
        <w:t>allow</w:t>
      </w:r>
      <w:proofErr w:type="gramEnd"/>
      <w:r w:rsidR="000D525C" w:rsidRPr="00974B28">
        <w:t xml:space="preserve">, </w:t>
      </w:r>
      <w:r w:rsidR="008D7C43" w:rsidRPr="00974B28">
        <w:t>a</w:t>
      </w:r>
      <w:r w:rsidRPr="00974B28">
        <w:t xml:space="preserve">dditional participants may be recruited through online research participation systems (e.g., Prolific / Lucid / </w:t>
      </w:r>
      <w:proofErr w:type="spellStart"/>
      <w:r w:rsidRPr="00974B28">
        <w:t>CloudResearch</w:t>
      </w:r>
      <w:proofErr w:type="spellEnd"/>
      <w:r w:rsidRPr="00974B28">
        <w:t xml:space="preserve"> / MTurk) if necessary</w:t>
      </w:r>
      <w:r w:rsidR="001E2321" w:rsidRPr="00974B28">
        <w:t>, specifically targeting older demographics to balance out the student samples</w:t>
      </w:r>
      <w:r w:rsidRPr="00974B28">
        <w:t>.</w:t>
      </w:r>
      <w:r w:rsidR="001E2321" w:rsidRPr="00974B28">
        <w:t xml:space="preserve"> This combination of convenience sampling and online recruitment will help us to achieve a better balance of generalizability and statistical power within resource constraints.  </w:t>
      </w:r>
    </w:p>
    <w:p w14:paraId="69CF4E8B" w14:textId="289D3085" w:rsidR="009825AF" w:rsidRPr="00974B28" w:rsidRDefault="009825AF" w:rsidP="007F3944">
      <w:r w:rsidRPr="00974B28">
        <w:t>Participants in Study 1b</w:t>
      </w:r>
      <w:r w:rsidR="00297ACC" w:rsidRPr="00974B28">
        <w:t xml:space="preserve"> will be recruited in the same way as in Study 1a (in Poland).</w:t>
      </w:r>
    </w:p>
    <w:p w14:paraId="487B1113" w14:textId="77777777" w:rsidR="00297ACC" w:rsidRPr="00974B28" w:rsidRDefault="009825AF" w:rsidP="009825AF">
      <w:r w:rsidRPr="00974B28">
        <w:t>Participants in Study 1c</w:t>
      </w:r>
      <w:r w:rsidR="00297ACC" w:rsidRPr="00974B28">
        <w:t xml:space="preserve"> will be recruited through online advertisements and on-campus publicity (posters and flyers) at the Universidad de </w:t>
      </w:r>
      <w:proofErr w:type="spellStart"/>
      <w:r w:rsidR="00297ACC" w:rsidRPr="00974B28">
        <w:t>los</w:t>
      </w:r>
      <w:proofErr w:type="spellEnd"/>
      <w:r w:rsidR="00297ACC" w:rsidRPr="00974B28">
        <w:t xml:space="preserve"> Andes, Chile, in exchange for entry into a raffle for a department store gift card.</w:t>
      </w:r>
    </w:p>
    <w:p w14:paraId="6EA86D37" w14:textId="56DBC756" w:rsidR="009825AF" w:rsidRPr="00974B28" w:rsidRDefault="009825AF" w:rsidP="009825AF">
      <w:r w:rsidRPr="00974B28">
        <w:t>Participants in Study 1d</w:t>
      </w:r>
      <w:r w:rsidR="00297ACC" w:rsidRPr="00974B28">
        <w:t xml:space="preserve"> will be recruited through the SONA research participation system at Cornell University and Brooklyn College in exchange for course credit.</w:t>
      </w:r>
    </w:p>
    <w:p w14:paraId="21A05FC9" w14:textId="6D22670C" w:rsidR="009825AF" w:rsidRPr="00974B28" w:rsidRDefault="009825AF" w:rsidP="009825AF">
      <w:r w:rsidRPr="00974B28">
        <w:t xml:space="preserve">Participants in Study </w:t>
      </w:r>
      <w:proofErr w:type="gramStart"/>
      <w:r w:rsidRPr="00974B28">
        <w:t>1e</w:t>
      </w:r>
      <w:proofErr w:type="gramEnd"/>
      <w:r w:rsidR="00F80580" w:rsidRPr="00974B28">
        <w:t xml:space="preserve"> will be recruited from the student body at University of Ghent.</w:t>
      </w:r>
    </w:p>
    <w:p w14:paraId="372363D8" w14:textId="77777777" w:rsidR="007F3944" w:rsidRPr="00974B28" w:rsidRDefault="007F3944" w:rsidP="001F603A">
      <w:pPr>
        <w:pStyle w:val="Heading3"/>
      </w:pPr>
      <w:r w:rsidRPr="00974B28">
        <w:t>Procedure and Materials</w:t>
      </w:r>
    </w:p>
    <w:p w14:paraId="757C6DA7" w14:textId="0DB31E8D" w:rsidR="007F3944" w:rsidRPr="00974B28" w:rsidRDefault="007F3944" w:rsidP="007F3944">
      <w:r w:rsidRPr="00974B28">
        <w:t xml:space="preserve">Data will be collected using an online survey programmed in Qualtrics. </w:t>
      </w:r>
      <w:r w:rsidR="00297ACC" w:rsidRPr="00974B28">
        <w:t>Upo</w:t>
      </w:r>
      <w:r w:rsidRPr="00974B28">
        <w:t xml:space="preserve">n agreeing to take part in the survey, participants will be randomly assigned to one of </w:t>
      </w:r>
      <w:r w:rsidR="001E79B1" w:rsidRPr="00974B28">
        <w:t xml:space="preserve">three </w:t>
      </w:r>
      <w:r w:rsidRPr="00974B28">
        <w:t>experimental groups. At this point</w:t>
      </w:r>
      <w:r w:rsidR="00F7204D" w:rsidRPr="00974B28">
        <w:t>,</w:t>
      </w:r>
      <w:r w:rsidRPr="00974B28">
        <w:t xml:space="preserve"> participants will be presented with an instruction page that will contain the experimental manipulation</w:t>
      </w:r>
      <w:r w:rsidR="00AC3C31" w:rsidRPr="00974B28">
        <w:t xml:space="preserve"> </w:t>
      </w:r>
      <w:r w:rsidR="00AC3C31" w:rsidRPr="00974B28">
        <w:fldChar w:fldCharType="begin"/>
      </w:r>
      <w:r w:rsidR="00AC3C31" w:rsidRPr="00974B28">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sidRPr="00974B28">
        <w:fldChar w:fldCharType="separate"/>
      </w:r>
      <w:r w:rsidR="00AC3C31" w:rsidRPr="00974B28">
        <w:t>(taken from Žeželj &amp; Jokić, 2014)</w:t>
      </w:r>
      <w:r w:rsidR="00AC3C31" w:rsidRPr="00974B28">
        <w:fldChar w:fldCharType="end"/>
      </w:r>
      <w:r w:rsidR="001F603A" w:rsidRPr="00974B28">
        <w:t>.</w:t>
      </w:r>
    </w:p>
    <w:p w14:paraId="7A524D2F" w14:textId="2209857B" w:rsidR="005B2E13" w:rsidRPr="00974B28" w:rsidRDefault="00230EA3" w:rsidP="005B2E13">
      <w:r w:rsidRPr="00974B28">
        <w:t>In the control condition, participants will be presented with instructions that read: “</w:t>
      </w:r>
      <w:r w:rsidRPr="00974B28">
        <w:rPr>
          <w:i/>
          <w:iCs/>
        </w:rPr>
        <w:t>In the following</w:t>
      </w:r>
      <w:r w:rsidR="00F7204D" w:rsidRPr="00974B28">
        <w:rPr>
          <w:i/>
          <w:iCs/>
        </w:rPr>
        <w:t>,</w:t>
      </w:r>
      <w:r w:rsidRPr="00974B28">
        <w:rPr>
          <w:i/>
          <w:iCs/>
        </w:rPr>
        <w:t xml:space="preserve"> you will read several situations of people making decisions. After you read each scenario</w:t>
      </w:r>
      <w:r w:rsidR="00F7204D" w:rsidRPr="00974B28">
        <w:rPr>
          <w:i/>
          <w:iCs/>
        </w:rPr>
        <w:t>,</w:t>
      </w:r>
      <w:r w:rsidRPr="00974B28">
        <w:rPr>
          <w:i/>
          <w:iCs/>
        </w:rPr>
        <w:t xml:space="preserve"> you will be asked a series of questions, including making a judgment.</w:t>
      </w:r>
      <w:r w:rsidR="005B2E13" w:rsidRPr="00974B28">
        <w:rPr>
          <w:i/>
          <w:iCs/>
        </w:rPr>
        <w:t xml:space="preserve"> Read carefully and answer the questions below each description.</w:t>
      </w:r>
      <w:r w:rsidRPr="00974B28">
        <w:t>”</w:t>
      </w:r>
      <w:r w:rsidR="005B2E13" w:rsidRPr="00974B28">
        <w:t xml:space="preserve"> The control condition will not contain any additional instructions appended to the scenarios.</w:t>
      </w:r>
    </w:p>
    <w:p w14:paraId="06A15CED" w14:textId="0B7749AE" w:rsidR="005B2E13" w:rsidRPr="00974B28" w:rsidRDefault="005B2E13" w:rsidP="005B2E13">
      <w:r w:rsidRPr="00974B28">
        <w:lastRenderedPageBreak/>
        <w:t xml:space="preserve">In the increased temporal distance </w:t>
      </w:r>
      <w:proofErr w:type="gramStart"/>
      <w:r w:rsidRPr="00974B28">
        <w:t>condition</w:t>
      </w:r>
      <w:proofErr w:type="gramEnd"/>
      <w:r w:rsidRPr="00974B28">
        <w:t>, participants will be presented with the following instructions:</w:t>
      </w:r>
    </w:p>
    <w:p w14:paraId="16844D2B" w14:textId="62527BED" w:rsidR="005B2E13" w:rsidRPr="00974B28" w:rsidRDefault="005B2E13" w:rsidP="001F603A">
      <w:pPr>
        <w:ind w:left="720" w:firstLine="0"/>
        <w:rPr>
          <w:b/>
          <w:bCs/>
        </w:rPr>
      </w:pPr>
      <w:r w:rsidRPr="00974B28">
        <w:rPr>
          <w:b/>
          <w:bCs/>
        </w:rPr>
        <w:t>In the next couple of minutes</w:t>
      </w:r>
      <w:r w:rsidR="00F7204D" w:rsidRPr="00974B28">
        <w:rPr>
          <w:b/>
          <w:bCs/>
        </w:rPr>
        <w:t>,</w:t>
      </w:r>
      <w:r w:rsidRPr="00974B28">
        <w:rPr>
          <w:b/>
          <w:bCs/>
        </w:rPr>
        <w:t xml:space="preserve"> try to think about a day a year from now: how it will look like, what will happen, what </w:t>
      </w:r>
      <w:proofErr w:type="gramStart"/>
      <w:r w:rsidRPr="00974B28">
        <w:rPr>
          <w:b/>
          <w:bCs/>
        </w:rPr>
        <w:t>you will</w:t>
      </w:r>
      <w:proofErr w:type="gramEnd"/>
      <w:r w:rsidRPr="00974B28">
        <w:rPr>
          <w:b/>
          <w:bCs/>
        </w:rPr>
        <w:t xml:space="preserve"> do/feel...</w:t>
      </w:r>
    </w:p>
    <w:p w14:paraId="19C30E26" w14:textId="065BA247" w:rsidR="005B2E13" w:rsidRPr="00974B28" w:rsidRDefault="005B2E13" w:rsidP="001F603A">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2158756C" w14:textId="0453D3F4" w:rsidR="00230EA3" w:rsidRPr="00974B28" w:rsidRDefault="005B2E13" w:rsidP="001F603A">
      <w:pPr>
        <w:ind w:left="720" w:firstLine="0"/>
      </w:pPr>
      <w:r w:rsidRPr="00974B28">
        <w:rPr>
          <w:b/>
          <w:bCs/>
        </w:rPr>
        <w:t>Try to imagine each scenario is going to happen a year from now.</w:t>
      </w:r>
      <w:r w:rsidRPr="00974B28">
        <w:t xml:space="preserve"> Read carefully and answer the questions below each description. </w:t>
      </w:r>
    </w:p>
    <w:p w14:paraId="761C6B52" w14:textId="5EE67BA7" w:rsidR="005B2E13" w:rsidRPr="00974B28" w:rsidRDefault="005B2E13" w:rsidP="007F3944">
      <w:r w:rsidRPr="00974B28">
        <w:t>At the end of each scenario, participants will be reminded to “</w:t>
      </w:r>
      <w:r w:rsidRPr="00974B28">
        <w:rPr>
          <w:i/>
          <w:iCs/>
        </w:rPr>
        <w:t>Imagine this event is going to happen in a year from now.</w:t>
      </w:r>
      <w:r w:rsidRPr="00974B28">
        <w:t>”</w:t>
      </w:r>
    </w:p>
    <w:p w14:paraId="7711AD86" w14:textId="4420B3A9" w:rsidR="00A41E1F" w:rsidRPr="00974B28" w:rsidRDefault="00A41E1F" w:rsidP="007F3944">
      <w:r w:rsidRPr="00974B28">
        <w:t>The decreased temporal distance conditions will include the following instructions:</w:t>
      </w:r>
    </w:p>
    <w:p w14:paraId="45258422" w14:textId="046D2B21" w:rsidR="00A41E1F" w:rsidRPr="00974B28" w:rsidRDefault="00A41E1F" w:rsidP="00A41E1F">
      <w:pPr>
        <w:ind w:left="720" w:firstLine="0"/>
        <w:rPr>
          <w:b/>
          <w:bCs/>
        </w:rPr>
      </w:pPr>
      <w:r w:rsidRPr="00974B28">
        <w:rPr>
          <w:b/>
          <w:bCs/>
        </w:rPr>
        <w:t>In the next couple of minutes</w:t>
      </w:r>
      <w:r w:rsidR="00F7204D" w:rsidRPr="00974B28">
        <w:rPr>
          <w:b/>
          <w:bCs/>
        </w:rPr>
        <w:t>,</w:t>
      </w:r>
      <w:r w:rsidRPr="00974B28">
        <w:rPr>
          <w:b/>
          <w:bCs/>
        </w:rPr>
        <w:t xml:space="preserve"> try to think about tomorrow: how it will look like, what will happen, </w:t>
      </w:r>
      <w:proofErr w:type="gramStart"/>
      <w:r w:rsidRPr="00974B28">
        <w:rPr>
          <w:b/>
          <w:bCs/>
        </w:rPr>
        <w:t>what you</w:t>
      </w:r>
      <w:proofErr w:type="gramEnd"/>
      <w:r w:rsidRPr="00974B28">
        <w:rPr>
          <w:b/>
          <w:bCs/>
        </w:rPr>
        <w:t xml:space="preserve"> will do/feel...</w:t>
      </w:r>
    </w:p>
    <w:p w14:paraId="120C2762" w14:textId="35DD4204" w:rsidR="00A41E1F" w:rsidRPr="00974B28" w:rsidRDefault="00A41E1F" w:rsidP="00A41E1F">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4D4EBACB" w14:textId="1A177C69" w:rsidR="00A41E1F" w:rsidRPr="00974B28" w:rsidRDefault="00A41E1F" w:rsidP="001F603A">
      <w:pPr>
        <w:ind w:left="720" w:firstLine="0"/>
      </w:pPr>
      <w:r w:rsidRPr="00974B28">
        <w:rPr>
          <w:b/>
          <w:bCs/>
        </w:rPr>
        <w:t>Try to imagine each scenario is going to</w:t>
      </w:r>
      <w:r w:rsidR="00F7204D" w:rsidRPr="00974B28">
        <w:rPr>
          <w:b/>
          <w:bCs/>
        </w:rPr>
        <w:t xml:space="preserve"> happen</w:t>
      </w:r>
      <w:r w:rsidRPr="00974B28">
        <w:rPr>
          <w:b/>
          <w:bCs/>
        </w:rPr>
        <w:t xml:space="preserve"> tomorrow.</w:t>
      </w:r>
      <w:r w:rsidRPr="00974B28">
        <w:t xml:space="preserve"> Read carefully and answer the questions below each description.</w:t>
      </w:r>
    </w:p>
    <w:p w14:paraId="5A10773E" w14:textId="5E4A7C01" w:rsidR="00A41E1F" w:rsidRPr="00974B28" w:rsidRDefault="00A41E1F" w:rsidP="007F3944">
      <w:r w:rsidRPr="00974B28">
        <w:t>At the end of each scenario</w:t>
      </w:r>
      <w:r w:rsidR="00DE60B9" w:rsidRPr="00974B28">
        <w:t>,</w:t>
      </w:r>
      <w:r w:rsidRPr="00974B28">
        <w:t xml:space="preserve"> participants will be reminded to “</w:t>
      </w:r>
      <w:r w:rsidRPr="00974B28">
        <w:rPr>
          <w:i/>
          <w:iCs/>
        </w:rPr>
        <w:t>Imagine this event is going to happen tomorrow.</w:t>
      </w:r>
      <w:r w:rsidRPr="00974B28">
        <w:t>”</w:t>
      </w:r>
    </w:p>
    <w:p w14:paraId="385E549B" w14:textId="64AFD3D2" w:rsidR="00AC3C31" w:rsidRPr="00974B28" w:rsidRDefault="00AC3C31" w:rsidP="007F3944">
      <w:r w:rsidRPr="00974B28">
        <w:t>As a manipulation check</w:t>
      </w:r>
      <w:r w:rsidR="00D617C1" w:rsidRPr="00974B28">
        <w:t>, after each scenario,</w:t>
      </w:r>
      <w:r w:rsidRPr="00974B28">
        <w:t xml:space="preserve"> we will ask participants to rate on a </w:t>
      </w:r>
      <w:r w:rsidR="00D617C1" w:rsidRPr="00974B28">
        <w:t>seven-point Likert scale “how far into the future did you imagine this event?”</w:t>
      </w:r>
      <w:r w:rsidR="00DE60B9" w:rsidRPr="00974B28">
        <w:t xml:space="preserve"> where</w:t>
      </w:r>
      <w:r w:rsidR="00D617C1" w:rsidRPr="00974B28">
        <w:rPr>
          <w:i/>
          <w:iCs/>
        </w:rPr>
        <w:t xml:space="preserve"> </w:t>
      </w:r>
      <w:r w:rsidR="00D617C1" w:rsidRPr="00974B28">
        <w:t xml:space="preserve">1 = </w:t>
      </w:r>
      <w:r w:rsidR="00D617C1" w:rsidRPr="00974B28">
        <w:rPr>
          <w:i/>
          <w:iCs/>
        </w:rPr>
        <w:t>very close/very soon</w:t>
      </w:r>
      <w:r w:rsidR="00D617C1" w:rsidRPr="00974B28">
        <w:t xml:space="preserve">, 7 = </w:t>
      </w:r>
      <w:r w:rsidR="00D617C1" w:rsidRPr="00974B28">
        <w:rPr>
          <w:i/>
          <w:iCs/>
        </w:rPr>
        <w:t>very far/very distant</w:t>
      </w:r>
      <w:r w:rsidR="00D617C1" w:rsidRPr="00974B28">
        <w:t xml:space="preserve"> </w:t>
      </w:r>
      <w:r w:rsidR="00D617C1" w:rsidRPr="00974B28">
        <w:fldChar w:fldCharType="begin"/>
      </w:r>
      <w:r w:rsidR="00D617C1" w:rsidRPr="00974B28">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974B28">
        <w:fldChar w:fldCharType="separate"/>
      </w:r>
      <w:r w:rsidR="00D617C1" w:rsidRPr="00974B28">
        <w:t>(taken from Gamliel et al., 2017)</w:t>
      </w:r>
      <w:r w:rsidR="00D617C1" w:rsidRPr="00974B28">
        <w:fldChar w:fldCharType="end"/>
      </w:r>
    </w:p>
    <w:p w14:paraId="0E0FA4D5" w14:textId="1027B17F" w:rsidR="001503EA" w:rsidRPr="00974B28" w:rsidRDefault="001503EA" w:rsidP="007F3944">
      <w:r w:rsidRPr="00974B28">
        <w:lastRenderedPageBreak/>
        <w:t xml:space="preserve">Following these initial instructions, </w:t>
      </w:r>
      <w:r w:rsidR="007F3944" w:rsidRPr="00974B28">
        <w:t xml:space="preserve">participants will be presented with </w:t>
      </w:r>
      <w:r w:rsidRPr="00974B28">
        <w:t>a series of four moral scenarios</w:t>
      </w:r>
      <w:r w:rsidR="007F3944" w:rsidRPr="00974B28">
        <w:t xml:space="preserve"> (</w:t>
      </w:r>
      <w:r w:rsidR="007F3944" w:rsidRPr="00974B28">
        <w:rPr>
          <w:i/>
          <w:iCs/>
        </w:rPr>
        <w:t>Heinz</w:t>
      </w:r>
      <w:r w:rsidR="007F3944" w:rsidRPr="00974B28">
        <w:t xml:space="preserve">, </w:t>
      </w:r>
      <w:r w:rsidR="007F3944" w:rsidRPr="00974B28">
        <w:rPr>
          <w:i/>
          <w:iCs/>
        </w:rPr>
        <w:t>Trolley</w:t>
      </w:r>
      <w:r w:rsidR="007F3944" w:rsidRPr="00974B28">
        <w:t xml:space="preserve">, </w:t>
      </w:r>
      <w:r w:rsidR="007F3944" w:rsidRPr="00974B28">
        <w:rPr>
          <w:i/>
          <w:iCs/>
        </w:rPr>
        <w:t>Jennifer</w:t>
      </w:r>
      <w:r w:rsidR="007F3944" w:rsidRPr="00974B28">
        <w:t xml:space="preserve">, and </w:t>
      </w:r>
      <w:r w:rsidR="007F3944" w:rsidRPr="00974B28">
        <w:rPr>
          <w:i/>
          <w:iCs/>
        </w:rPr>
        <w:t>Julie and Mark</w:t>
      </w:r>
      <w:r w:rsidR="007F3944" w:rsidRPr="00974B28">
        <w:t>) previously used in the study of moral dumbfounding</w:t>
      </w:r>
      <w:r w:rsidRPr="00974B28">
        <w:t xml:space="preserve"> </w:t>
      </w:r>
      <w:r w:rsidRPr="00974B28">
        <w:fldChar w:fldCharType="begin"/>
      </w:r>
      <w:r w:rsidRPr="00974B28">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7F3944" w:rsidRPr="00974B28">
        <w:t xml:space="preserve">, and the influences on moral dumbfounding </w:t>
      </w:r>
      <w:r w:rsidRPr="00974B28">
        <w:fldChar w:fldCharType="begin"/>
      </w:r>
      <w:r w:rsidRPr="00974B28">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Pr="00974B28">
        <w:fldChar w:fldCharType="separate"/>
      </w:r>
      <w:r w:rsidRPr="00974B28">
        <w:t>(McHugh, McGann, et al., 2023)</w:t>
      </w:r>
      <w:r w:rsidRPr="00974B28">
        <w:fldChar w:fldCharType="end"/>
      </w:r>
      <w:r w:rsidR="007F3944" w:rsidRPr="00974B28">
        <w:t>.</w:t>
      </w:r>
      <w:r w:rsidR="00C70D26" w:rsidRPr="00974B28">
        <w:t xml:space="preserve"> These scenarios will be used to manipulate ambiguity, with </w:t>
      </w:r>
      <w:r w:rsidR="00C70D26" w:rsidRPr="00974B28">
        <w:rPr>
          <w:i/>
          <w:iCs/>
        </w:rPr>
        <w:t>Heinz</w:t>
      </w:r>
      <w:r w:rsidR="00C70D26" w:rsidRPr="00974B28">
        <w:t xml:space="preserve"> and </w:t>
      </w:r>
      <w:r w:rsidR="00C70D26" w:rsidRPr="00974B28">
        <w:rPr>
          <w:i/>
          <w:iCs/>
        </w:rPr>
        <w:t>Trolley</w:t>
      </w:r>
      <w:r w:rsidR="00C70D26" w:rsidRPr="00974B28">
        <w:t xml:space="preserve"> as ambiguous scenarios, and </w:t>
      </w:r>
      <w:r w:rsidR="00C70D26" w:rsidRPr="00974B28">
        <w:rPr>
          <w:i/>
          <w:iCs/>
        </w:rPr>
        <w:t>Julie and Mark</w:t>
      </w:r>
      <w:r w:rsidR="00C70D26" w:rsidRPr="00974B28">
        <w:t xml:space="preserve"> and </w:t>
      </w:r>
      <w:r w:rsidR="00C70D26" w:rsidRPr="00974B28">
        <w:rPr>
          <w:i/>
          <w:iCs/>
        </w:rPr>
        <w:t>Jennifer</w:t>
      </w:r>
      <w:r w:rsidR="00C70D26" w:rsidRPr="00974B28">
        <w:t xml:space="preserve"> as unambiguous scenarios.</w:t>
      </w:r>
      <w:r w:rsidR="007F3944" w:rsidRPr="00974B28">
        <w:t xml:space="preserve"> Participants will be asked to rate on a 7-point Likert scale how right or wrong the behavior described is (where 1 = </w:t>
      </w:r>
      <w:r w:rsidR="007F3944" w:rsidRPr="00974B28">
        <w:rPr>
          <w:i/>
          <w:iCs/>
        </w:rPr>
        <w:t>morally wrong</w:t>
      </w:r>
      <w:r w:rsidR="007F3944" w:rsidRPr="00974B28">
        <w:t xml:space="preserve">; 4 = </w:t>
      </w:r>
      <w:r w:rsidR="007F3944" w:rsidRPr="00974B28">
        <w:rPr>
          <w:i/>
          <w:iCs/>
        </w:rPr>
        <w:t>neutral</w:t>
      </w:r>
      <w:r w:rsidR="007F3944" w:rsidRPr="00974B28">
        <w:t xml:space="preserve">; 7 = </w:t>
      </w:r>
      <w:r w:rsidR="007F3944" w:rsidRPr="00974B28">
        <w:rPr>
          <w:i/>
          <w:iCs/>
        </w:rPr>
        <w:t>morally right</w:t>
      </w:r>
      <w:r w:rsidR="007F3944" w:rsidRPr="00974B28">
        <w:t xml:space="preserve">), as well as their confidence in this judgment (where 1 = </w:t>
      </w:r>
      <w:r w:rsidR="007F3944" w:rsidRPr="00974B28">
        <w:rPr>
          <w:i/>
          <w:iCs/>
        </w:rPr>
        <w:t>not at all confident</w:t>
      </w:r>
      <w:r w:rsidR="007F3944" w:rsidRPr="00974B28">
        <w:t xml:space="preserve">; 7 = </w:t>
      </w:r>
      <w:r w:rsidR="007F3944" w:rsidRPr="00974B28">
        <w:rPr>
          <w:i/>
          <w:iCs/>
        </w:rPr>
        <w:t>extremely confident</w:t>
      </w:r>
      <w:r w:rsidR="007F3944" w:rsidRPr="00974B28">
        <w:t xml:space="preserve">). </w:t>
      </w:r>
      <w:r w:rsidRPr="00974B28">
        <w:t xml:space="preserve">Participants will then be </w:t>
      </w:r>
      <w:r w:rsidR="007F3944" w:rsidRPr="00974B28">
        <w:t xml:space="preserve">presented with a series of </w:t>
      </w:r>
      <w:proofErr w:type="gramStart"/>
      <w:r w:rsidR="007F3944" w:rsidRPr="00974B28">
        <w:t>counter-arguments</w:t>
      </w:r>
      <w:proofErr w:type="gramEnd"/>
      <w:r w:rsidR="007F3944" w:rsidRPr="00974B28">
        <w:t xml:space="preserve">, which refute commonly used justifications for rating the behavior as “wrong” (see </w:t>
      </w:r>
      <w:r w:rsidR="00353063" w:rsidRPr="00974B28">
        <w:t>S</w:t>
      </w:r>
      <w:r w:rsidR="007F3944" w:rsidRPr="00974B28">
        <w:t xml:space="preserve">upplementary </w:t>
      </w:r>
      <w:r w:rsidR="00353063" w:rsidRPr="00974B28">
        <w:t>M</w:t>
      </w:r>
      <w:r w:rsidR="007F3944" w:rsidRPr="00974B28">
        <w:t xml:space="preserve">aterials for full text of scenarios and all </w:t>
      </w:r>
      <w:proofErr w:type="gramStart"/>
      <w:r w:rsidR="007F3944" w:rsidRPr="00974B28">
        <w:t>counter-arguments</w:t>
      </w:r>
      <w:proofErr w:type="gramEnd"/>
      <w:r w:rsidR="007F3944" w:rsidRPr="00974B28">
        <w:t>).</w:t>
      </w:r>
      <w:r w:rsidRPr="00974B28">
        <w:t xml:space="preserve"> </w:t>
      </w:r>
      <w:r w:rsidR="007F3944" w:rsidRPr="00974B28">
        <w:t xml:space="preserve">After each </w:t>
      </w:r>
      <w:proofErr w:type="gramStart"/>
      <w:r w:rsidR="007F3944" w:rsidRPr="00974B28">
        <w:t>counter-argument</w:t>
      </w:r>
      <w:proofErr w:type="gramEnd"/>
      <w:r w:rsidR="007F3944" w:rsidRPr="00974B28">
        <w:t>, participants will be asked if they view</w:t>
      </w:r>
      <w:r w:rsidRPr="00974B28">
        <w:t xml:space="preserve"> </w:t>
      </w:r>
      <w:r w:rsidR="007F3944" w:rsidRPr="00974B28">
        <w:t>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7F3944" w:rsidRPr="00974B28">
        <w:t>, and if they have a reason for this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7F3944" w:rsidRPr="00974B28">
        <w:t>.</w:t>
      </w:r>
    </w:p>
    <w:p w14:paraId="4BDD37D4" w14:textId="485E0D82" w:rsidR="007F3944" w:rsidRPr="00974B28" w:rsidRDefault="007F3944" w:rsidP="001503EA">
      <w:r w:rsidRPr="00974B28">
        <w:t xml:space="preserve">Following the counter-arguments and related questions, dumbfounding will be measured using the critical slide </w:t>
      </w:r>
      <w:r w:rsidR="001503EA" w:rsidRPr="00974B28">
        <w:fldChar w:fldCharType="begin"/>
      </w:r>
      <w:r w:rsidR="001503EA" w:rsidRPr="00974B28">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sidRPr="00974B28">
        <w:fldChar w:fldCharType="separate"/>
      </w:r>
      <w:r w:rsidR="001503EA" w:rsidRPr="00974B28">
        <w:t>(McHugh et al., 2017)</w:t>
      </w:r>
      <w:r w:rsidR="001503EA" w:rsidRPr="00974B28">
        <w:fldChar w:fldCharType="end"/>
      </w:r>
      <w:r w:rsidRPr="00974B28">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974B28">
        <w:t>Finally, participants will rate the behavior (again</w:t>
      </w:r>
      <w:r w:rsidR="00DE60B9" w:rsidRPr="00974B28">
        <w:t>,</w:t>
      </w:r>
      <w:r w:rsidR="001B4DDE" w:rsidRPr="00974B28">
        <w:t xml:space="preserve"> where 1 = </w:t>
      </w:r>
      <w:r w:rsidR="001B4DDE" w:rsidRPr="00974B28">
        <w:rPr>
          <w:i/>
          <w:iCs/>
        </w:rPr>
        <w:t>morally wrong</w:t>
      </w:r>
      <w:r w:rsidR="001B4DDE" w:rsidRPr="00974B28">
        <w:t xml:space="preserve">; 4 = </w:t>
      </w:r>
      <w:r w:rsidR="001B4DDE" w:rsidRPr="00974B28">
        <w:rPr>
          <w:i/>
          <w:iCs/>
        </w:rPr>
        <w:t>neutral</w:t>
      </w:r>
      <w:r w:rsidR="001B4DDE" w:rsidRPr="00974B28">
        <w:t xml:space="preserve">; 7 = </w:t>
      </w:r>
      <w:r w:rsidR="001B4DDE" w:rsidRPr="00974B28">
        <w:rPr>
          <w:i/>
          <w:iCs/>
        </w:rPr>
        <w:t>morally right</w:t>
      </w:r>
      <w:r w:rsidR="001B4DDE" w:rsidRPr="00974B28">
        <w:t xml:space="preserve">) and their confidence (where 1 = </w:t>
      </w:r>
      <w:r w:rsidR="001B4DDE" w:rsidRPr="00974B28">
        <w:rPr>
          <w:i/>
          <w:iCs/>
        </w:rPr>
        <w:t>not at all confident</w:t>
      </w:r>
      <w:r w:rsidR="001B4DDE" w:rsidRPr="00974B28">
        <w:t xml:space="preserve">; 7 = </w:t>
      </w:r>
      <w:r w:rsidR="001B4DDE" w:rsidRPr="00974B28">
        <w:rPr>
          <w:i/>
          <w:iCs/>
        </w:rPr>
        <w:t>extremely confident</w:t>
      </w:r>
      <w:r w:rsidR="001B4DDE" w:rsidRPr="00974B28">
        <w:t xml:space="preserve">) again. </w:t>
      </w:r>
      <w:r w:rsidRPr="00974B28">
        <w:t xml:space="preserve">We </w:t>
      </w:r>
      <w:r w:rsidRPr="00974B28">
        <w:lastRenderedPageBreak/>
        <w:t>will also record participants’ response times, which may be used in future secondary and exploratory analyses.</w:t>
      </w:r>
    </w:p>
    <w:p w14:paraId="79299890" w14:textId="5B3C5A2E" w:rsidR="00B20E41" w:rsidRPr="00974B28" w:rsidRDefault="009D7453" w:rsidP="001503EA">
      <w:r w:rsidRPr="00974B28">
        <w:t>Our primary measure of reason-giving</w:t>
      </w:r>
      <w:r w:rsidR="00EE442B" w:rsidRPr="00974B28">
        <w:t>/dumbfounding</w:t>
      </w:r>
      <w:r w:rsidRPr="00974B28">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974B28">
        <w:t>is</w:t>
      </w:r>
      <w:r w:rsidRPr="00974B28">
        <w:t xml:space="preserve"> </w:t>
      </w:r>
      <w:r w:rsidR="004E2ED7" w:rsidRPr="00974B28">
        <w:t xml:space="preserve">a conservative measure of dumbfounded responding </w:t>
      </w:r>
      <w:r w:rsidR="004E2ED7" w:rsidRPr="00974B28">
        <w:fldChar w:fldCharType="begin"/>
      </w:r>
      <w:r w:rsidR="004E2ED7" w:rsidRPr="00974B28">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974B28">
        <w:fldChar w:fldCharType="separate"/>
      </w:r>
      <w:r w:rsidR="004E2ED7" w:rsidRPr="00974B28">
        <w:t>(for discussion see McHugh et al., 2017; McHugh, McGann, et al., 2023)</w:t>
      </w:r>
      <w:r w:rsidR="004E2ED7" w:rsidRPr="00974B28">
        <w:fldChar w:fldCharType="end"/>
      </w:r>
      <w:r w:rsidR="004E2ED7" w:rsidRPr="00974B28">
        <w:t xml:space="preserve">, that likely fails to account for </w:t>
      </w:r>
      <w:r w:rsidR="00DE60B9" w:rsidRPr="00974B28">
        <w:t>individuals</w:t>
      </w:r>
      <w:r w:rsidR="004E2ED7" w:rsidRPr="00974B28">
        <w:t xml:space="preserve"> who claim to be able to provide reasons but </w:t>
      </w:r>
      <w:r w:rsidR="00DE60B9" w:rsidRPr="00974B28">
        <w:t xml:space="preserve">are unable to </w:t>
      </w:r>
      <w:r w:rsidR="004E2ED7" w:rsidRPr="00974B28">
        <w:t>do so.</w:t>
      </w:r>
    </w:p>
    <w:p w14:paraId="0C8175EB" w14:textId="0DFFAEBA" w:rsidR="00AC3C31" w:rsidRPr="00974B28" w:rsidRDefault="004E2ED7" w:rsidP="00AC3C31">
      <w:r w:rsidRPr="00974B28">
        <w:t xml:space="preserve">In the original dumbfounding studies </w:t>
      </w:r>
      <w:r w:rsidRPr="00974B28">
        <w:fldChar w:fldCharType="begin"/>
      </w:r>
      <w:r w:rsidRPr="00974B28">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974B28">
        <w:fldChar w:fldCharType="separate"/>
      </w:r>
      <w:r w:rsidRPr="00974B28">
        <w:t>(Haidt et al., 2000)</w:t>
      </w:r>
      <w:r w:rsidRPr="00974B28">
        <w:fldChar w:fldCharType="end"/>
      </w:r>
      <w:r w:rsidRPr="00974B28">
        <w:t xml:space="preserve"> and in the McHugh et al. </w:t>
      </w:r>
      <w:r w:rsidRPr="00974B28">
        <w:fldChar w:fldCharType="begin"/>
      </w:r>
      <w:r w:rsidR="001B49A6" w:rsidRPr="00974B28">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974B28">
        <w:fldChar w:fldCharType="separate"/>
      </w:r>
      <w:r w:rsidR="001B49A6" w:rsidRPr="00974B28">
        <w:t>(2017)</w:t>
      </w:r>
      <w:r w:rsidRPr="00974B28">
        <w:fldChar w:fldCharType="end"/>
      </w:r>
      <w:r w:rsidRPr="00974B28">
        <w:t xml:space="preserve"> replication studies</w:t>
      </w:r>
      <w:r w:rsidR="00EE442B" w:rsidRPr="00974B28">
        <w:t xml:space="preserve"> participants</w:t>
      </w:r>
      <w:r w:rsidR="00DE60B9" w:rsidRPr="00974B28">
        <w:t>’</w:t>
      </w:r>
      <w:r w:rsidR="00EE442B" w:rsidRPr="00974B28">
        <w:t xml:space="preserve"> responses were coded for responses that may be evidence of dumbfounding</w:t>
      </w:r>
      <w:r w:rsidR="001B49A6" w:rsidRPr="00974B28">
        <w:t xml:space="preserve">. McHugh et al. </w:t>
      </w:r>
      <w:r w:rsidR="001B49A6" w:rsidRPr="00974B28">
        <w:fldChar w:fldCharType="begin"/>
      </w:r>
      <w:r w:rsidR="001B49A6" w:rsidRPr="00974B28">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974B28">
        <w:fldChar w:fldCharType="separate"/>
      </w:r>
      <w:r w:rsidR="001B49A6" w:rsidRPr="00974B28">
        <w:t>(2017)</w:t>
      </w:r>
      <w:r w:rsidR="001B49A6" w:rsidRPr="00974B28">
        <w:fldChar w:fldCharType="end"/>
      </w:r>
      <w:r w:rsidR="001B49A6" w:rsidRPr="00974B28">
        <w:t xml:space="preserve"> identified two classes of such responses: (</w:t>
      </w:r>
      <w:proofErr w:type="spellStart"/>
      <w:r w:rsidR="001B49A6" w:rsidRPr="00974B28">
        <w:t>i</w:t>
      </w:r>
      <w:proofErr w:type="spellEnd"/>
      <w:r w:rsidR="001B49A6" w:rsidRPr="00974B28">
        <w:t>) unsupported declarations, e.g., “</w:t>
      </w:r>
      <w:r w:rsidR="001B49A6" w:rsidRPr="00974B28">
        <w:rPr>
          <w:i/>
          <w:iCs/>
        </w:rPr>
        <w:t>It’s just wrong</w:t>
      </w:r>
      <w:r w:rsidR="001B49A6" w:rsidRPr="00974B28">
        <w:t xml:space="preserve">” </w:t>
      </w:r>
      <w:r w:rsidR="001B49A6" w:rsidRPr="00974B28">
        <w:fldChar w:fldCharType="begin"/>
      </w:r>
      <w:r w:rsidR="001B49A6" w:rsidRPr="00974B28">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974B28">
        <w:fldChar w:fldCharType="separate"/>
      </w:r>
      <w:r w:rsidR="001B49A6" w:rsidRPr="00974B28">
        <w:t>(also reported by Haidt et al., 2000)</w:t>
      </w:r>
      <w:r w:rsidR="001B49A6" w:rsidRPr="00974B28">
        <w:fldChar w:fldCharType="end"/>
      </w:r>
      <w:r w:rsidR="00EE442B" w:rsidRPr="00974B28">
        <w:t>, and</w:t>
      </w:r>
      <w:r w:rsidR="001B49A6" w:rsidRPr="00974B28">
        <w:t xml:space="preserve"> (ii) tautological responses, where participants just restated the behavior as justification for their judgment, e.g., “</w:t>
      </w:r>
      <w:r w:rsidR="001B49A6" w:rsidRPr="00974B28">
        <w:rPr>
          <w:i/>
          <w:iCs/>
        </w:rPr>
        <w:t>because it’s incest</w:t>
      </w:r>
      <w:r w:rsidR="001B49A6" w:rsidRPr="00974B28">
        <w:t>”.</w:t>
      </w:r>
      <w:r w:rsidR="00EE442B" w:rsidRPr="00974B28">
        <w:t xml:space="preserve"> There remains some debate whether these responses are truly evidence of dumbfounding </w:t>
      </w:r>
      <w:r w:rsidR="00EE442B" w:rsidRPr="00974B28">
        <w:fldChar w:fldCharType="begin"/>
      </w:r>
      <w:r w:rsidR="00EE442B" w:rsidRPr="00974B28">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974B28">
        <w:fldChar w:fldCharType="separate"/>
      </w:r>
      <w:r w:rsidR="00EE442B" w:rsidRPr="00974B28">
        <w:t>(e.g., Royzman et al., 2015)</w:t>
      </w:r>
      <w:r w:rsidR="00EE442B" w:rsidRPr="00974B28">
        <w:fldChar w:fldCharType="end"/>
      </w:r>
      <w:r w:rsidR="00EE442B" w:rsidRPr="00974B28">
        <w:t xml:space="preserve"> and this has resulted in the conservative measure (selecting the admission of not having reasons on the critical slide)</w:t>
      </w:r>
      <w:r w:rsidR="00B20E41" w:rsidRPr="00974B28">
        <w:t xml:space="preserve"> being more widely adopted.</w:t>
      </w:r>
    </w:p>
    <w:p w14:paraId="4ED8A778" w14:textId="3EC2288B" w:rsidR="00AC3C31" w:rsidRPr="00974B28" w:rsidRDefault="00AC3C31" w:rsidP="00AC3C31">
      <w:r w:rsidRPr="00974B28">
        <w:t>I</w:t>
      </w:r>
      <w:r w:rsidR="00B20E41" w:rsidRPr="00974B28">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974B28">
        <w:t>,</w:t>
      </w:r>
      <w:r w:rsidR="00B20E41" w:rsidRPr="00974B28">
        <w:t xml:space="preserve"> </w:t>
      </w:r>
      <w:r w:rsidRPr="00974B28">
        <w:t xml:space="preserve">we will employ an </w:t>
      </w:r>
      <w:r w:rsidRPr="00974B28">
        <w:lastRenderedPageBreak/>
        <w:t>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sidRPr="00974B28">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sidRPr="00974B28">
        <w:rPr>
          <w:i/>
          <w:iCs/>
        </w:rPr>
        <w:t>because God doesn’t permit it</w:t>
      </w:r>
      <w:r w:rsidR="00D27BEE" w:rsidRPr="00974B28">
        <w:t>”), the law (“</w:t>
      </w:r>
      <w:r w:rsidR="00D27BEE" w:rsidRPr="00974B28">
        <w:rPr>
          <w:i/>
          <w:iCs/>
        </w:rPr>
        <w:t>because it’s illegal</w:t>
      </w:r>
      <w:r w:rsidR="00D27BEE" w:rsidRPr="00974B28">
        <w:t>”), or social norms (“</w:t>
      </w:r>
      <w:r w:rsidR="00D27BEE" w:rsidRPr="00974B28">
        <w:rPr>
          <w:i/>
          <w:iCs/>
        </w:rPr>
        <w:t>because it is unacceptable in our society</w:t>
      </w:r>
      <w:r w:rsidR="00D27BEE" w:rsidRPr="00974B28">
        <w:t>”)</w:t>
      </w:r>
      <w:r w:rsidR="00D21188" w:rsidRPr="00974B28">
        <w:t>.</w:t>
      </w:r>
      <w:r w:rsidR="00D27BEE" w:rsidRPr="00974B28">
        <w:t xml:space="preserve"> </w:t>
      </w:r>
      <w:r w:rsidR="006266C5" w:rsidRPr="00974B28">
        <w:t>This secondary measure will incorporate participants’ responses to the critical slide with coded open-ended</w:t>
      </w:r>
      <w:r w:rsidR="00DE60B9" w:rsidRPr="00974B28">
        <w:t xml:space="preserve"> responses</w:t>
      </w:r>
      <w:r w:rsidR="006266C5" w:rsidRPr="00974B28">
        <w:t>, such that some participants’ reason-giving responses will be re-classified as dumbfounded (or even nothing-wrong) following coding</w:t>
      </w:r>
      <w:r w:rsidR="00C75464" w:rsidRPr="00974B28">
        <w:t>. As with the primary measure, this second measure will have three levels</w:t>
      </w:r>
      <w:r w:rsidR="00FC5EE6" w:rsidRPr="00974B28">
        <w:t xml:space="preserve">: </w:t>
      </w:r>
      <w:r w:rsidR="00C75464" w:rsidRPr="00974B28">
        <w:t xml:space="preserve">reason-giving, dumbfounding, </w:t>
      </w:r>
      <w:proofErr w:type="gramStart"/>
      <w:r w:rsidR="00C75464" w:rsidRPr="00974B28">
        <w:t>nothing-wrong</w:t>
      </w:r>
      <w:proofErr w:type="gramEnd"/>
      <w:r w:rsidR="00C75464" w:rsidRPr="00974B28">
        <w:t>.</w:t>
      </w:r>
    </w:p>
    <w:p w14:paraId="5B9D639C" w14:textId="470B25FE" w:rsidR="00C75464" w:rsidRPr="00974B28" w:rsidRDefault="00C75464" w:rsidP="00AC3C31">
      <w:r w:rsidRPr="00974B28">
        <w:t>A third</w:t>
      </w:r>
      <w:r w:rsidR="00CD1B4E" w:rsidRPr="00974B28">
        <w:t xml:space="preserve"> </w:t>
      </w:r>
      <w:proofErr w:type="gramStart"/>
      <w:r w:rsidR="00CD1B4E" w:rsidRPr="00974B28">
        <w:t>exploratory</w:t>
      </w:r>
      <w:proofErr w:type="gramEnd"/>
      <w:r w:rsidRPr="00974B28">
        <w:t xml:space="preserve">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974B28">
        <w:fldChar w:fldCharType="begin"/>
      </w:r>
      <w:r w:rsidRPr="00974B28">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FC5EE6" w:rsidRPr="00974B28">
        <w:t>,</w:t>
      </w:r>
      <w:r w:rsidRPr="00974B28">
        <w:t xml:space="preserve"> we anticipate these proportions will be relatively low, potentially too low to draw meaningful conclusions, and as</w:t>
      </w:r>
      <w:r w:rsidR="00FC5EE6" w:rsidRPr="00974B28">
        <w:t>,</w:t>
      </w:r>
      <w:r w:rsidRPr="00974B28">
        <w:t xml:space="preserve"> such any analyses using this third measure will be exploratory.</w:t>
      </w:r>
    </w:p>
    <w:p w14:paraId="349360C9" w14:textId="64A17963" w:rsidR="007F3944" w:rsidRPr="00974B28" w:rsidRDefault="007F3944" w:rsidP="00EE290B">
      <w:r w:rsidRPr="00974B28">
        <w:t>Two attention check tasks will be included for all participants; these include a brief paragraph of text where instructions for the correct response were embedded within the text. The wording of the text is misleading, such that if participants skim or only read some of the text, they will likely provide an incorrect response</w:t>
      </w:r>
      <w:r w:rsidR="00D7440D" w:rsidRPr="00974B28">
        <w:t xml:space="preserve"> (see </w:t>
      </w:r>
      <w:r w:rsidR="00F01C27" w:rsidRPr="00974B28">
        <w:t>S</w:t>
      </w:r>
      <w:r w:rsidR="00D7440D" w:rsidRPr="00974B28">
        <w:t xml:space="preserve">upplementary </w:t>
      </w:r>
      <w:r w:rsidR="00F01C27" w:rsidRPr="00974B28">
        <w:t>M</w:t>
      </w:r>
      <w:r w:rsidR="00D7440D" w:rsidRPr="00974B28">
        <w:t>aterials)</w:t>
      </w:r>
      <w:r w:rsidRPr="00974B28">
        <w:t xml:space="preserve">. Participants who </w:t>
      </w:r>
      <w:r w:rsidRPr="00974B28">
        <w:lastRenderedPageBreak/>
        <w:t>fail both attention checks will be excluded from the analysis. Participants will also be asked to report basic demographic information</w:t>
      </w:r>
      <w:r w:rsidR="00FC5EE6" w:rsidRPr="00974B28">
        <w:t>,</w:t>
      </w:r>
      <w:r w:rsidRPr="00974B28">
        <w:t xml:space="preserve"> including age, gender, nationality, religion, political ideology, and place of residence.</w:t>
      </w:r>
    </w:p>
    <w:p w14:paraId="14F4CFDF" w14:textId="55649F10" w:rsidR="007F3944" w:rsidRPr="00974B28" w:rsidRDefault="00F01C27" w:rsidP="001F603A">
      <w:pPr>
        <w:pStyle w:val="Heading3"/>
      </w:pPr>
      <w:r w:rsidRPr="00974B28">
        <w:t xml:space="preserve">Summary of </w:t>
      </w:r>
      <w:r w:rsidR="007F3944" w:rsidRPr="00974B28">
        <w:t>Analysis Plan</w:t>
      </w:r>
    </w:p>
    <w:p w14:paraId="57657577" w14:textId="0EDF8AD1" w:rsidR="00245D6A" w:rsidRPr="00974B28" w:rsidRDefault="000B0E97">
      <w:r w:rsidRPr="00974B28">
        <w:t xml:space="preserve">Below we provide a summary overview of the planned analysis. A more detailed </w:t>
      </w:r>
      <w:r w:rsidR="00F01C27" w:rsidRPr="00974B28">
        <w:t xml:space="preserve">description of our planned analyses (including details of model </w:t>
      </w:r>
      <w:r w:rsidRPr="00974B28">
        <w:t>specifications</w:t>
      </w:r>
      <w:r w:rsidR="00F01C27" w:rsidRPr="00974B28">
        <w:t>)</w:t>
      </w:r>
      <w:r w:rsidRPr="00974B28">
        <w:t xml:space="preserve"> can be found</w:t>
      </w:r>
      <w:r w:rsidR="00F01C27" w:rsidRPr="00974B28">
        <w:t xml:space="preserve"> in the Supplementary Materials</w:t>
      </w:r>
      <w:r w:rsidRPr="00974B28">
        <w:t xml:space="preserve">. We </w:t>
      </w:r>
      <w:r w:rsidR="00E35CB2" w:rsidRPr="00974B28">
        <w:t>have also uploaded</w:t>
      </w:r>
      <w:r w:rsidRPr="00974B28">
        <w:t xml:space="preserve"> sample analysis code </w:t>
      </w:r>
      <w:r w:rsidR="00E35CB2" w:rsidRPr="00974B28">
        <w:t>(with sample analysis and sample output generated using a simulated dataset)</w:t>
      </w:r>
      <w:r w:rsidR="00F01C27" w:rsidRPr="00974B28">
        <w:t xml:space="preserve"> on this project’s OSF site</w:t>
      </w:r>
      <w:r w:rsidR="009E6596">
        <w:t xml:space="preserve"> </w:t>
      </w:r>
      <w:hyperlink r:id="rId8" w:history="1">
        <w:r w:rsidR="009E6596" w:rsidRPr="0056134B">
          <w:rPr>
            <w:rStyle w:val="Hyperlink"/>
          </w:rPr>
          <w:t>https://osf.io/qtrwm/overview?view_only=2418b9e8e75b4655be731f69b147f233</w:t>
        </w:r>
      </w:hyperlink>
      <w:r w:rsidR="009E6596">
        <w:t>)</w:t>
      </w:r>
      <w:r w:rsidR="00F01C27" w:rsidRPr="00974B28">
        <w:t xml:space="preserve">. </w:t>
      </w:r>
      <w:r w:rsidR="00245D6A" w:rsidRPr="00974B28">
        <w:t xml:space="preserve">The main </w:t>
      </w:r>
      <w:proofErr w:type="gramStart"/>
      <w:r w:rsidR="00245D6A" w:rsidRPr="00974B28">
        <w:t>analyses</w:t>
      </w:r>
      <w:proofErr w:type="gramEnd"/>
      <w:r w:rsidR="00245D6A" w:rsidRPr="00974B28">
        <w:t xml:space="preserve"> for each Study 1a-1</w:t>
      </w:r>
      <w:r w:rsidR="00E90791" w:rsidRPr="00974B28">
        <w:t>e</w:t>
      </w:r>
      <w:r w:rsidR="00245D6A" w:rsidRPr="00974B28">
        <w:t xml:space="preserve"> will be conducted separately. Findings will be aggregated using an internal meta-analysis</w:t>
      </w:r>
      <w:r w:rsidR="007C6E2C" w:rsidRPr="00974B28">
        <w:t xml:space="preserve"> </w:t>
      </w:r>
      <w:r w:rsidR="007C6E2C" w:rsidRPr="00974B28">
        <w:fldChar w:fldCharType="begin"/>
      </w:r>
      <w:r w:rsidR="00E02E53" w:rsidRPr="00974B28">
        <w:instrText xml:space="preserve"> ADDIN ZOTERO_ITEM CSL_CITATION {"citationID":"BGm2NbhS","properties":{"formattedCitation":"(using the metafor package or similar, Viechtbauer, 2025)","plainCitation":"(using the metafor package or similar, Viechtbauer, 2025)","noteIndex":0},"citationItems":[{"id":14996,"uris":["http://zotero.org/users/1340199/items/WIGUZ7KE"],"itemData":{"id":14996,"type":"software","abstract":"A comprehensive collection of functions for conducting meta-analyses in R. The package includes functions to calculate various effect sizes or outcome measures, fit equal-, fixed-, random-, and mixed-effects models to such data, carry out moderator and meta-regression analyses, and create various types of meta-analytical plots (e.g., forest, funnel, radial, L'Abbe, Baujat, bubble, and GOSH plots). For meta-analyses of binomial and person-time data, the package also provides functions that implement specialized methods, including the Mantel-Haenszel method, Peto's method, and a variety of suitable generalized linear (mixed-effects) models (i.e., mixed-effects logistic and Poisson regression models). Finally, the package provides functionality for fitting meta-analytic multivariate/multilevel models that account for non-independent sampling errors and/or true effects (e.g., due to the inclusion of multiple treatment studies, multiple endpoints, or other forms of clustering). Network meta-analyses and meta-analyses accounting for known correlation structures (e.g., due to phylogenetic relatedness) can also be conducted. An introduction to the package can be found in Viechtbauer (2010) &lt;doi:10.18637/jss.v036.i03&gt;.","license":"GPL-2 | GPL-3 [expanded from: GPL (≥ 2)]","source":"R-Packages","title":"metafor: Meta-Analysis Package for R","title-short":"metafor","URL":"https://cran.r-project.org/web/packages/metafor/index.html","version":"4.8-0","author":[{"family":"Viechtbauer","given":"Wolfgang"}],"accessed":{"date-parts":[["2025",10,28]]},"issued":{"date-parts":[["2025",1,28]]},"citation-key":"viechtbauer_metafor_2025"},"prefix":"using the metafor package or similar, "}],"schema":"https://github.com/citation-style-language/schema/raw/master/csl-citation.json"} </w:instrText>
      </w:r>
      <w:r w:rsidR="007C6E2C" w:rsidRPr="00974B28">
        <w:fldChar w:fldCharType="separate"/>
      </w:r>
      <w:r w:rsidR="00E02E53" w:rsidRPr="00974B28">
        <w:t>(using the metafor package or similar, Viechtbauer, 2025)</w:t>
      </w:r>
      <w:r w:rsidR="007C6E2C" w:rsidRPr="00974B28">
        <w:fldChar w:fldCharType="end"/>
      </w:r>
      <w:r w:rsidR="00245D6A" w:rsidRPr="00974B28">
        <w:t>. We will a</w:t>
      </w:r>
      <w:r w:rsidR="00667D8A" w:rsidRPr="00974B28">
        <w:t xml:space="preserve">dditionally </w:t>
      </w:r>
      <w:r w:rsidR="00245D6A" w:rsidRPr="00974B28">
        <w:t xml:space="preserve">conduct </w:t>
      </w:r>
      <w:proofErr w:type="gramStart"/>
      <w:r w:rsidR="00245D6A" w:rsidRPr="00974B28">
        <w:t>exploratory</w:t>
      </w:r>
      <w:proofErr w:type="gramEnd"/>
      <w:r w:rsidR="00245D6A" w:rsidRPr="00974B28">
        <w:t xml:space="preserve"> pooled analyses</w:t>
      </w:r>
      <w:r w:rsidR="00667D8A" w:rsidRPr="00974B28">
        <w:t>. This pooled analysis will have a larger sample size and thus may be sufficient</w:t>
      </w:r>
      <w:r w:rsidR="00297ACC" w:rsidRPr="00974B28">
        <w:t>ly</w:t>
      </w:r>
      <w:r w:rsidR="00667D8A" w:rsidRPr="00974B28">
        <w:t xml:space="preserve"> powered to detect smaller effects</w:t>
      </w:r>
      <w:r w:rsidR="00156CA8" w:rsidRPr="00974B28">
        <w:t>;</w:t>
      </w:r>
      <w:r w:rsidR="00667D8A" w:rsidRPr="00974B28">
        <w:t xml:space="preserve"> however</w:t>
      </w:r>
      <w:r w:rsidR="006A4F7A" w:rsidRPr="00974B28">
        <w:t>,</w:t>
      </w:r>
      <w:r w:rsidR="00667D8A" w:rsidRPr="00974B28">
        <w:t xml:space="preserve"> our conclusions will primarily be based on the results of </w:t>
      </w:r>
      <w:proofErr w:type="gramStart"/>
      <w:r w:rsidR="00667D8A" w:rsidRPr="00974B28">
        <w:t>the separate</w:t>
      </w:r>
      <w:proofErr w:type="gramEnd"/>
      <w:r w:rsidR="00667D8A" w:rsidRPr="00974B28">
        <w:t xml:space="preserve"> analyses and associated meta-analysis</w:t>
      </w:r>
      <w:r w:rsidR="00E35CB2" w:rsidRPr="00974B28">
        <w:t>, and any discrepancies will be interpreted with caution.</w:t>
      </w:r>
    </w:p>
    <w:p w14:paraId="5C40D0AF" w14:textId="68E0D8DA" w:rsidR="00A74D36" w:rsidRPr="00974B28" w:rsidRDefault="00E35CB2" w:rsidP="00A74D36">
      <w:r w:rsidRPr="00974B28">
        <w:t>Our first</w:t>
      </w:r>
      <w:r w:rsidR="00BA1B42" w:rsidRPr="00974B28">
        <w:t>,</w:t>
      </w:r>
      <w:r w:rsidRPr="00974B28">
        <w:t xml:space="preserve"> most basic</w:t>
      </w:r>
      <w:r w:rsidR="00BA1B42" w:rsidRPr="00974B28">
        <w:t>,</w:t>
      </w:r>
      <w:r w:rsidRPr="00974B28">
        <w:t xml:space="preserve"> test of </w:t>
      </w:r>
      <w:r w:rsidR="00A74D36" w:rsidRPr="00974B28">
        <w:t xml:space="preserve">our primary hypothesis </w:t>
      </w:r>
      <w:r w:rsidRPr="00974B28">
        <w:t xml:space="preserve">will involve </w:t>
      </w:r>
      <w:r w:rsidR="005F19C6" w:rsidRPr="00974B28">
        <w:t xml:space="preserve">a series of four chi-squared tests, examining the association between temporal distancing (near vs. far vs. control) and </w:t>
      </w:r>
      <w:r w:rsidR="004639BB" w:rsidRPr="00974B28">
        <w:t>reason-giving/</w:t>
      </w:r>
      <w:r w:rsidR="005F19C6" w:rsidRPr="00974B28">
        <w:t>dumbfounded responding</w:t>
      </w:r>
      <w:r w:rsidR="004639BB" w:rsidRPr="00974B28">
        <w:t xml:space="preserve"> (H1)</w:t>
      </w:r>
      <w:r w:rsidR="005F19C6" w:rsidRPr="00974B28">
        <w:t xml:space="preserve"> for each scenario separately (</w:t>
      </w:r>
      <w:r w:rsidR="005F19C6" w:rsidRPr="00974B28">
        <w:rPr>
          <w:i/>
          <w:iCs/>
        </w:rPr>
        <w:t>Julie and Mark</w:t>
      </w:r>
      <w:r w:rsidR="005F19C6" w:rsidRPr="00974B28">
        <w:t xml:space="preserve">, </w:t>
      </w:r>
      <w:r w:rsidR="005F19C6" w:rsidRPr="00974B28">
        <w:rPr>
          <w:i/>
          <w:iCs/>
        </w:rPr>
        <w:t>Jennifer</w:t>
      </w:r>
      <w:r w:rsidR="005F19C6" w:rsidRPr="00974B28">
        <w:t xml:space="preserve">, </w:t>
      </w:r>
      <w:r w:rsidR="005F19C6" w:rsidRPr="00974B28">
        <w:rPr>
          <w:i/>
          <w:iCs/>
        </w:rPr>
        <w:t>Trolley</w:t>
      </w:r>
      <w:r w:rsidR="005F19C6" w:rsidRPr="00974B28">
        <w:t xml:space="preserve">, </w:t>
      </w:r>
      <w:r w:rsidR="005F19C6" w:rsidRPr="00974B28">
        <w:rPr>
          <w:i/>
          <w:iCs/>
        </w:rPr>
        <w:t>Heinz</w:t>
      </w:r>
      <w:r w:rsidR="005F19C6" w:rsidRPr="00974B28">
        <w:t xml:space="preserve">). Next </w:t>
      </w:r>
      <w:r w:rsidR="00A74D36" w:rsidRPr="00974B28">
        <w:t>we will examine the overall effect of temporal distance (H1) on reason-giving/dumbfounding,</w:t>
      </w:r>
      <w:r w:rsidR="00BA1B42" w:rsidRPr="00974B28">
        <w:t xml:space="preserve"> the effect of ambiguity on reason-giving/dumbfounding (H4), and a possible construal-level × ambiguity interaction (H5),</w:t>
      </w:r>
      <w:r w:rsidR="00A74D36" w:rsidRPr="00974B28">
        <w:t xml:space="preserve"> using a series of mixed-effects multinomial logistic regressions.</w:t>
      </w:r>
      <w:r w:rsidR="00BA1B42" w:rsidRPr="00974B28">
        <w:t xml:space="preserve"> </w:t>
      </w:r>
      <w:r w:rsidR="004639BB" w:rsidRPr="00974B28">
        <w:t xml:space="preserve">We will repeat these analyses for each of the measures of reason-giving/dumbfounding described above. </w:t>
      </w:r>
      <w:r w:rsidR="00A74D36" w:rsidRPr="00974B28">
        <w:t xml:space="preserve">One potential challenge to interpreting our results </w:t>
      </w:r>
      <w:r w:rsidR="00A74D36" w:rsidRPr="00974B28">
        <w:lastRenderedPageBreak/>
        <w:t xml:space="preserve">comes from the inclusion of the “nothing-wrong” response option on our measure of reason-giving/dumbfounding. </w:t>
      </w:r>
      <w:r w:rsidR="00BA1B42" w:rsidRPr="00974B28">
        <w:t>That is, i</w:t>
      </w:r>
      <w:r w:rsidR="00A74D36" w:rsidRPr="00974B28">
        <w:t xml:space="preserve">t is possible that temporal distancing may influence the valence of judgment, without influencing participants’ ability to provide reasons. </w:t>
      </w:r>
      <w:proofErr w:type="gramStart"/>
      <w:r w:rsidR="00A74D36" w:rsidRPr="00974B28">
        <w:t>In order to</w:t>
      </w:r>
      <w:proofErr w:type="gramEnd"/>
      <w:r w:rsidR="00A74D36" w:rsidRPr="00974B28">
        <w:t xml:space="preserve"> account for this, we will run the above analyses twice: first, </w:t>
      </w:r>
      <w:r w:rsidR="00BA1B42" w:rsidRPr="00974B28">
        <w:t xml:space="preserve">with </w:t>
      </w:r>
      <w:r w:rsidR="00A74D36" w:rsidRPr="00974B28">
        <w:t xml:space="preserve">the full sample, </w:t>
      </w:r>
      <w:r w:rsidR="00BA1B42" w:rsidRPr="00974B28">
        <w:t xml:space="preserve">and </w:t>
      </w:r>
      <w:r w:rsidR="00A74D36" w:rsidRPr="00974B28">
        <w:t xml:space="preserve">second, </w:t>
      </w:r>
      <w:r w:rsidR="00BA1B42" w:rsidRPr="00974B28">
        <w:t xml:space="preserve">with the participants </w:t>
      </w:r>
      <w:r w:rsidR="00A74D36" w:rsidRPr="00974B28">
        <w:t xml:space="preserve">who selected </w:t>
      </w:r>
      <w:r w:rsidR="00BA1B42" w:rsidRPr="00974B28">
        <w:t>“</w:t>
      </w:r>
      <w:r w:rsidR="00A74D36" w:rsidRPr="00974B28">
        <w:t>nothing-wrong</w:t>
      </w:r>
      <w:r w:rsidR="00BA1B42" w:rsidRPr="00974B28">
        <w:t xml:space="preserve">” removed. </w:t>
      </w:r>
    </w:p>
    <w:p w14:paraId="3D92AA02" w14:textId="24FE3009" w:rsidR="00F32566" w:rsidRPr="00974B28" w:rsidRDefault="00A74D36" w:rsidP="00F32566">
      <w:r w:rsidRPr="00974B28">
        <w:t xml:space="preserve">Following </w:t>
      </w:r>
      <w:r w:rsidR="004639BB" w:rsidRPr="00974B28">
        <w:t>this</w:t>
      </w:r>
      <w:r w:rsidRPr="00974B28">
        <w:t xml:space="preserve">, we will conduct </w:t>
      </w:r>
      <w:r w:rsidR="00BA1B42" w:rsidRPr="00974B28">
        <w:t xml:space="preserve">a series of linear mixed-effects models to examine </w:t>
      </w:r>
      <w:r w:rsidRPr="00974B28">
        <w:t>the effect of temporal distance</w:t>
      </w:r>
      <w:r w:rsidR="00BA1B42" w:rsidRPr="00974B28">
        <w:t xml:space="preserve"> and ambiguity</w:t>
      </w:r>
      <w:r w:rsidRPr="00974B28">
        <w:t xml:space="preserve"> on </w:t>
      </w:r>
      <w:r w:rsidR="00290D14" w:rsidRPr="00974B28">
        <w:t xml:space="preserve">the </w:t>
      </w:r>
      <w:r w:rsidRPr="00974B28">
        <w:t xml:space="preserve">other variables of </w:t>
      </w:r>
      <w:r w:rsidR="00F32566" w:rsidRPr="00974B28">
        <w:t>interest</w:t>
      </w:r>
      <w:r w:rsidRPr="00974B28">
        <w:t>. Specifically, we will test for differences in the following measures: initial judgment</w:t>
      </w:r>
      <w:r w:rsidR="00F32566" w:rsidRPr="00974B28">
        <w:t xml:space="preserve"> (H2 &amp; H3), </w:t>
      </w:r>
      <w:r w:rsidRPr="00974B28">
        <w:t>revised judgment</w:t>
      </w:r>
      <w:r w:rsidR="00F32566" w:rsidRPr="00974B28">
        <w:t xml:space="preserve"> (H2 &amp; H3)</w:t>
      </w:r>
      <w:r w:rsidRPr="00974B28">
        <w:t xml:space="preserve">, initial confidence, revised confidence, confusion, irritation, the extent to which judgment was based on reason, and the extent to which judgment was based on gut feeling. </w:t>
      </w:r>
    </w:p>
    <w:p w14:paraId="2715D94D" w14:textId="438171C4" w:rsidR="007F3944" w:rsidRPr="00974B28" w:rsidRDefault="009A1C61" w:rsidP="001F603A">
      <w:pPr>
        <w:pStyle w:val="Heading2"/>
        <w:rPr>
          <w:lang w:val="en-US"/>
        </w:rPr>
      </w:pPr>
      <w:r w:rsidRPr="00974B28">
        <w:rPr>
          <w:lang w:val="en-US"/>
        </w:rPr>
        <w:t>Re</w:t>
      </w:r>
      <w:r w:rsidR="007F3944" w:rsidRPr="00974B28">
        <w:rPr>
          <w:lang w:val="en-US"/>
        </w:rPr>
        <w:t>sults</w:t>
      </w:r>
      <w:r w:rsidR="00ED6F24" w:rsidRPr="00974B28">
        <w:rPr>
          <w:lang w:val="en-US"/>
        </w:rPr>
        <w:t xml:space="preserve"> and Discussion</w:t>
      </w:r>
    </w:p>
    <w:p w14:paraId="41DA8056" w14:textId="44797BF7" w:rsidR="009A1C61" w:rsidRPr="00974B28" w:rsidRDefault="00F32566" w:rsidP="009A1C61">
      <w:r w:rsidRPr="00974B28">
        <w:t>For ease of interpretation, below, we provide a summary overview of our results. The results are reported in full in the Supplementary Materials.</w:t>
      </w:r>
    </w:p>
    <w:p w14:paraId="06562F65" w14:textId="77777777" w:rsidR="00F32566" w:rsidRPr="00974B28" w:rsidRDefault="00F32566" w:rsidP="009A1C61"/>
    <w:p w14:paraId="4C301E0D" w14:textId="4F86F4A7" w:rsidR="00ED6F24" w:rsidRPr="00974B28" w:rsidRDefault="00ED6F24" w:rsidP="009A1C61">
      <w:pPr>
        <w:pStyle w:val="Heading1"/>
        <w:rPr>
          <w:lang w:val="en-US"/>
        </w:rPr>
      </w:pPr>
      <w:r w:rsidRPr="00974B28">
        <w:rPr>
          <w:lang w:val="en-US"/>
        </w:rPr>
        <w:t>Study 2</w:t>
      </w:r>
      <w:r w:rsidR="003B6D0B" w:rsidRPr="00974B28">
        <w:rPr>
          <w:lang w:val="en-US"/>
        </w:rPr>
        <w:t xml:space="preserve"> (a, b, f, and g)</w:t>
      </w:r>
    </w:p>
    <w:p w14:paraId="02686FBF" w14:textId="53656E3B" w:rsidR="00ED6F24" w:rsidRPr="00974B28" w:rsidRDefault="00ED6F24" w:rsidP="00ED6F24">
      <w:pPr>
        <w:pStyle w:val="Heading2"/>
        <w:rPr>
          <w:lang w:val="en-US"/>
        </w:rPr>
      </w:pPr>
      <w:r w:rsidRPr="00974B28">
        <w:rPr>
          <w:lang w:val="en-US"/>
        </w:rPr>
        <w:t>Method</w:t>
      </w:r>
    </w:p>
    <w:p w14:paraId="744A196A" w14:textId="5E1C6EE2" w:rsidR="00ED6F24" w:rsidRPr="00974B28" w:rsidRDefault="00ED6F24" w:rsidP="00ED6F24">
      <w:pPr>
        <w:pStyle w:val="Heading3"/>
      </w:pPr>
      <w:r w:rsidRPr="00974B28">
        <w:t>Participants and Design</w:t>
      </w:r>
    </w:p>
    <w:p w14:paraId="2DB900C4" w14:textId="02381792" w:rsidR="00ED6F24" w:rsidRPr="00974B28" w:rsidRDefault="009825AF" w:rsidP="00ED6F24">
      <w:r w:rsidRPr="00974B28">
        <w:t>Study 2 will be a</w:t>
      </w:r>
      <w:r w:rsidR="00C70D26" w:rsidRPr="00974B28">
        <w:t xml:space="preserve"> mixed</w:t>
      </w:r>
      <w:r w:rsidR="0064375C" w:rsidRPr="00974B28">
        <w:t xml:space="preserve"> </w:t>
      </w:r>
      <w:r w:rsidRPr="00974B28">
        <w:t>between</w:t>
      </w:r>
      <w:r w:rsidR="00C70D26" w:rsidRPr="00974B28">
        <w:t>-within</w:t>
      </w:r>
      <w:r w:rsidRPr="00974B28">
        <w:t>-subjects design. As in Study 1, the</w:t>
      </w:r>
      <w:r w:rsidR="00C70D26" w:rsidRPr="00974B28">
        <w:t xml:space="preserve"> first</w:t>
      </w:r>
      <w:r w:rsidRPr="00974B28">
        <w:t xml:space="preserve"> dependent variable is rates of reason-giving/dumbfounding</w:t>
      </w:r>
      <w:r w:rsidR="00225243" w:rsidRPr="00974B28">
        <w:t>, again assessed using two measures: (</w:t>
      </w:r>
      <w:proofErr w:type="spellStart"/>
      <w:r w:rsidR="00225243" w:rsidRPr="00974B28">
        <w:t>i</w:t>
      </w:r>
      <w:proofErr w:type="spellEnd"/>
      <w:r w:rsidR="00225243" w:rsidRPr="00974B28">
        <w:t>) responses to the critical slide and (ii)</w:t>
      </w:r>
      <w:r w:rsidR="002A11BB" w:rsidRPr="00974B28">
        <w:t xml:space="preserve"> the coded open-ended responses incorporated with responses to the critical slide.</w:t>
      </w:r>
      <w:r w:rsidR="00C70D26" w:rsidRPr="00974B28">
        <w:t xml:space="preserve"> Moral judgment is the second dependent variable, again, measured on a 7-point Likert scale.</w:t>
      </w:r>
      <w:r w:rsidR="002A11BB" w:rsidRPr="00974B28">
        <w:t xml:space="preserve"> The</w:t>
      </w:r>
      <w:r w:rsidR="00C70D26" w:rsidRPr="00974B28">
        <w:t xml:space="preserve"> between-subjects </w:t>
      </w:r>
      <w:r w:rsidR="002A11BB" w:rsidRPr="00974B28">
        <w:t>independent variable is</w:t>
      </w:r>
      <w:r w:rsidR="00FC731D" w:rsidRPr="00974B28">
        <w:t xml:space="preserve"> construal level manipulated using a mindset manipulation, with two levels, higher level construal (abstract </w:t>
      </w:r>
      <w:r w:rsidR="00FC731D" w:rsidRPr="00974B28">
        <w:lastRenderedPageBreak/>
        <w:t xml:space="preserve">mindset) and </w:t>
      </w:r>
      <w:proofErr w:type="gramStart"/>
      <w:r w:rsidR="00FC731D" w:rsidRPr="00974B28">
        <w:t>low</w:t>
      </w:r>
      <w:r w:rsidR="0064375C" w:rsidRPr="00974B28">
        <w:t>er</w:t>
      </w:r>
      <w:r w:rsidR="00FC731D" w:rsidRPr="00974B28">
        <w:t xml:space="preserve"> level</w:t>
      </w:r>
      <w:proofErr w:type="gramEnd"/>
      <w:r w:rsidR="00FC731D" w:rsidRPr="00974B28">
        <w:t xml:space="preserve"> construal (concrete mindset)</w:t>
      </w:r>
      <w:r w:rsidR="0064375C" w:rsidRPr="00974B28">
        <w:t>. Th</w:t>
      </w:r>
      <w:r w:rsidR="00FC731D" w:rsidRPr="00974B28">
        <w:t xml:space="preserve">is will be manipulated using the “how-and-why” task </w:t>
      </w:r>
      <w:r w:rsidR="00FC731D" w:rsidRPr="00974B28">
        <w:fldChar w:fldCharType="begin"/>
      </w:r>
      <w:r w:rsidR="00FC731D" w:rsidRPr="00974B28">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974B28">
        <w:fldChar w:fldCharType="separate"/>
      </w:r>
      <w:r w:rsidR="00FC731D" w:rsidRPr="00974B28">
        <w:t>(Freitas et al., 2004)</w:t>
      </w:r>
      <w:r w:rsidR="00FC731D" w:rsidRPr="00974B28">
        <w:fldChar w:fldCharType="end"/>
      </w:r>
      <w:r w:rsidR="00FC731D" w:rsidRPr="00974B28">
        <w:t xml:space="preserve">. </w:t>
      </w:r>
      <w:r w:rsidR="00C70D26" w:rsidRPr="00974B28">
        <w:t>The within-subjects variable is ambiguity, again manipulated by presenting participants with four scenarios, where two are ambiguous (high trade-off salience) and two are unambiguous (low trade-off salience)</w:t>
      </w:r>
      <w:r w:rsidR="008A5ECE" w:rsidRPr="00974B28">
        <w:t>.</w:t>
      </w:r>
    </w:p>
    <w:p w14:paraId="782B16AB" w14:textId="33F40EA7" w:rsidR="008A5ECE" w:rsidRPr="00974B28" w:rsidRDefault="008A5ECE" w:rsidP="00ED6F24">
      <w:proofErr w:type="gramStart"/>
      <w:r w:rsidRPr="00974B28">
        <w:t>Similar to</w:t>
      </w:r>
      <w:proofErr w:type="gramEnd"/>
      <w:r w:rsidRPr="00974B28">
        <w:t xml:space="preserve"> Study 1, the most basic test of our hypothesis will involve a series of 2 × 3 chi-squared tests. Our dependent variable is responses to the dumbfounding task (three levels: 1: reason-giving; 2: nothing-wrong; 3: dumbfounded response), and construal level/mindset is our independent variable with two levels (abstract vs concrete). For each scenario</w:t>
      </w:r>
      <w:r w:rsidR="00D5643B" w:rsidRPr="00974B28">
        <w:t>,</w:t>
      </w:r>
      <w:r w:rsidRPr="00974B28">
        <w:t xml:space="preserve"> we will conduct a 2 × 3 chi-squared test for each scenario to </w:t>
      </w:r>
      <w:r w:rsidR="00D5643B" w:rsidRPr="00974B28">
        <w:t xml:space="preserve">examine the </w:t>
      </w:r>
      <w:r w:rsidRPr="00974B28">
        <w:t>relationship between construal level/mindset and rates of reason-giving. Follow-up mixed-effects logistic</w:t>
      </w:r>
      <w:r w:rsidR="00D5643B" w:rsidRPr="00974B28">
        <w:t xml:space="preserve"> </w:t>
      </w:r>
      <w:r w:rsidRPr="00974B28">
        <w:t>regressions will test for an overall effect across scenarios while controlling for within-participant variability and differences between scenarios. As with Study 1</w:t>
      </w:r>
      <w:r w:rsidR="00D5643B" w:rsidRPr="00974B28">
        <w:t>,</w:t>
      </w:r>
      <w:r w:rsidRPr="00974B28">
        <w:t xml:space="preserve"> this follow-up analysis will be of higher statistical power </w:t>
      </w:r>
      <w:r w:rsidRPr="00974B28">
        <w:fldChar w:fldCharType="begin"/>
      </w:r>
      <w:r w:rsidR="00B57974" w:rsidRPr="00974B28">
        <w:instrText xml:space="preserve"> ADDIN ZOTERO_ITEM CSL_CITATION {"citationID":"CEmWLfBC","properties":{"formattedCitation":"(due to a larger number of observations, see Kumle et al., 2021)","plainCitation":"(due to a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a larger number of observations, see"}],"schema":"https://github.com/citation-style-language/schema/raw/master/csl-citation.json"} </w:instrText>
      </w:r>
      <w:r w:rsidRPr="00974B28">
        <w:fldChar w:fldCharType="separate"/>
      </w:r>
      <w:r w:rsidR="00B57974" w:rsidRPr="00974B28">
        <w:t>(due to a larger number of observations, see Kumle et al., 2021)</w:t>
      </w:r>
      <w:r w:rsidRPr="00974B28">
        <w:fldChar w:fldCharType="end"/>
      </w:r>
      <w:r w:rsidRPr="00974B28">
        <w:t>, so we base our sample size calculations on our lower</w:t>
      </w:r>
      <w:r w:rsidR="00D5643B" w:rsidRPr="00974B28">
        <w:t>-</w:t>
      </w:r>
      <w:r w:rsidRPr="00974B28">
        <w:t xml:space="preserve">powered chi-squared tests. </w:t>
      </w:r>
      <w:r w:rsidR="00DA2E70" w:rsidRPr="00974B28">
        <w:t xml:space="preserve">In Table </w:t>
      </w:r>
      <w:r w:rsidR="00A45B3B" w:rsidRPr="00974B28">
        <w:t>3</w:t>
      </w:r>
      <w:r w:rsidR="00D5643B" w:rsidRPr="00974B28">
        <w:t>,</w:t>
      </w:r>
      <w:r w:rsidR="00DA2E70" w:rsidRPr="00974B28">
        <w:t xml:space="preserve"> we report the required sample size to detect small (</w:t>
      </w:r>
      <w:r w:rsidR="00DA2E70" w:rsidRPr="00974B28">
        <w:rPr>
          <w:i/>
          <w:iCs/>
        </w:rPr>
        <w:t xml:space="preserve">V </w:t>
      </w:r>
      <w:r w:rsidR="00DA2E70" w:rsidRPr="00974B28">
        <w:t>= .07), medium (</w:t>
      </w:r>
      <w:r w:rsidR="00DA2E70" w:rsidRPr="00974B28">
        <w:rPr>
          <w:i/>
          <w:iCs/>
        </w:rPr>
        <w:t>V</w:t>
      </w:r>
      <w:r w:rsidR="00DA2E70" w:rsidRPr="00974B28">
        <w:t xml:space="preserve"> = .21), and large (</w:t>
      </w:r>
      <w:r w:rsidR="00DA2E70" w:rsidRPr="00974B28">
        <w:rPr>
          <w:i/>
          <w:iCs/>
        </w:rPr>
        <w:t>V</w:t>
      </w:r>
      <w:r w:rsidR="00DA2E70" w:rsidRPr="00974B28">
        <w:t xml:space="preserve"> = .35) effects with 90% power. We set ou</w:t>
      </w:r>
      <w:r w:rsidR="00D5643B" w:rsidRPr="00974B28">
        <w:t>r</w:t>
      </w:r>
      <w:r w:rsidR="00DA2E70" w:rsidRPr="00974B28">
        <w:t xml:space="preserve"> target sample for Study 2 at </w:t>
      </w:r>
      <w:r w:rsidR="00DA2E70" w:rsidRPr="00974B28">
        <w:rPr>
          <w:i/>
          <w:iCs/>
        </w:rPr>
        <w:t>N</w:t>
      </w:r>
      <w:r w:rsidR="00DA2E70" w:rsidRPr="00974B28">
        <w:t xml:space="preserve"> = 281, sufficient to detect a medium effect with 90% power. This target sample of </w:t>
      </w:r>
      <w:r w:rsidR="00DA2E70" w:rsidRPr="00974B28">
        <w:rPr>
          <w:i/>
          <w:iCs/>
        </w:rPr>
        <w:t>N</w:t>
      </w:r>
      <w:r w:rsidR="00DA2E70" w:rsidRPr="00974B28">
        <w:t xml:space="preserve"> = 281 will be collected at each site across Studies 2a</w:t>
      </w:r>
      <w:r w:rsidR="00D5643B" w:rsidRPr="00974B28">
        <w:t xml:space="preserve">, 2b, </w:t>
      </w:r>
      <w:r w:rsidR="00DA2E70" w:rsidRPr="00974B28">
        <w:t>2f</w:t>
      </w:r>
      <w:r w:rsidR="00D5643B" w:rsidRPr="00974B28">
        <w:t xml:space="preserve"> and 2g</w:t>
      </w:r>
      <w:r w:rsidR="00DA2E70" w:rsidRPr="00974B28">
        <w:t xml:space="preserve"> (i.e., Study 2a target </w:t>
      </w:r>
      <w:r w:rsidR="00DA2E70" w:rsidRPr="00974B28">
        <w:rPr>
          <w:i/>
          <w:iCs/>
        </w:rPr>
        <w:t>n</w:t>
      </w:r>
      <w:r w:rsidR="00DA2E70" w:rsidRPr="00974B28">
        <w:t xml:space="preserve"> = 281 in Ireland, Study 2b target </w:t>
      </w:r>
      <w:r w:rsidR="00DA2E70" w:rsidRPr="00974B28">
        <w:rPr>
          <w:i/>
          <w:iCs/>
        </w:rPr>
        <w:t>n</w:t>
      </w:r>
      <w:r w:rsidR="00DA2E70" w:rsidRPr="00974B28">
        <w:t xml:space="preserve"> = 281 in Poland</w:t>
      </w:r>
      <w:r w:rsidR="00D5643B" w:rsidRPr="00974B28">
        <w:t>,</w:t>
      </w:r>
      <w:r w:rsidR="00DA2E70" w:rsidRPr="00974B28">
        <w:t xml:space="preserve"> etc.)</w:t>
      </w:r>
      <w:r w:rsidR="00044E92" w:rsidRPr="00974B28">
        <w:t>.</w:t>
      </w:r>
    </w:p>
    <w:p w14:paraId="4EC12DCD" w14:textId="0D9CB78A" w:rsidR="00044E92" w:rsidRPr="00974B28" w:rsidRDefault="00044E92" w:rsidP="00ED6F24">
      <w:r w:rsidRPr="00974B28">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974B28">
        <w:t>CloudResearch</w:t>
      </w:r>
      <w:proofErr w:type="spellEnd"/>
      <w:r w:rsidRPr="00974B28">
        <w:t xml:space="preserve"> / MTurk) where necessary.</w:t>
      </w:r>
    </w:p>
    <w:p w14:paraId="006A3C9D" w14:textId="2C266816" w:rsidR="00044E92" w:rsidRPr="00974B28" w:rsidRDefault="00044E92" w:rsidP="00044E92">
      <w:r w:rsidRPr="00974B28">
        <w:lastRenderedPageBreak/>
        <w:t>Participants in Study 2b</w:t>
      </w:r>
      <w:r w:rsidR="00D5643B" w:rsidRPr="00974B28">
        <w:t xml:space="preserve"> will be recruited through the same channels as in Study 2a (in Poland).</w:t>
      </w:r>
    </w:p>
    <w:p w14:paraId="06A40517" w14:textId="6614D862" w:rsidR="00044E92" w:rsidRPr="00974B28" w:rsidRDefault="00044E92" w:rsidP="00044E92">
      <w:r w:rsidRPr="00974B28">
        <w:t>Participants in Study 2</w:t>
      </w:r>
      <w:r w:rsidR="00E67234" w:rsidRPr="00974B28">
        <w:t>f will be recruited on Prolific in the UK.</w:t>
      </w:r>
    </w:p>
    <w:p w14:paraId="7F7F8E76" w14:textId="3D1AE6A6" w:rsidR="00044E92" w:rsidRPr="00974B28" w:rsidRDefault="00044E92" w:rsidP="00E67234">
      <w:r w:rsidRPr="00974B28">
        <w:t>Participants in Study 2</w:t>
      </w:r>
      <w:r w:rsidR="00E67234" w:rsidRPr="00974B28">
        <w:t>g will be recruited through snowball sampling in Hong Kong.</w:t>
      </w:r>
    </w:p>
    <w:p w14:paraId="2F3DEF5C" w14:textId="4CA1F4C8" w:rsidR="00ED6F24" w:rsidRPr="00974B28" w:rsidRDefault="00ED6F24" w:rsidP="001F603A">
      <w:pPr>
        <w:pStyle w:val="Heading3"/>
      </w:pPr>
      <w:r w:rsidRPr="00974B28">
        <w:t>Procedure and Materials</w:t>
      </w:r>
    </w:p>
    <w:p w14:paraId="17C39129" w14:textId="2758C96B" w:rsidR="00ED6F24" w:rsidRPr="00974B28" w:rsidRDefault="0010454A" w:rsidP="00ED6F24">
      <w:r w:rsidRPr="00974B28">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974B28">
        <w:fldChar w:fldCharType="begin"/>
      </w:r>
      <w:r w:rsidRPr="00974B28">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974B28">
        <w:fldChar w:fldCharType="separate"/>
      </w:r>
      <w:r w:rsidRPr="00974B28">
        <w:t>(Freitas et al., 2004)</w:t>
      </w:r>
      <w:r w:rsidRPr="00974B28">
        <w:fldChar w:fldCharType="end"/>
      </w:r>
      <w:r w:rsidRPr="00974B28">
        <w:t>. Participants in the concrete (lower</w:t>
      </w:r>
      <w:r w:rsidR="00D5643B" w:rsidRPr="00974B28">
        <w:t>-</w:t>
      </w:r>
      <w:r w:rsidRPr="00974B28">
        <w:t>level</w:t>
      </w:r>
      <w:r w:rsidR="00A33784" w:rsidRPr="00974B28">
        <w:t xml:space="preserve"> construal</w:t>
      </w:r>
      <w:r w:rsidRPr="00974B28">
        <w:t xml:space="preserve">) condition will complete the </w:t>
      </w:r>
      <w:r w:rsidR="00D5643B" w:rsidRPr="00974B28">
        <w:t>“</w:t>
      </w:r>
      <w:r w:rsidRPr="00974B28">
        <w:t>how</w:t>
      </w:r>
      <w:r w:rsidR="00D5643B" w:rsidRPr="00974B28">
        <w:t>”</w:t>
      </w:r>
      <w:r w:rsidRPr="00974B28">
        <w:t xml:space="preserve"> task</w:t>
      </w:r>
      <w:r w:rsidR="00C04A0B" w:rsidRPr="00974B28">
        <w:t>, and p</w:t>
      </w:r>
      <w:r w:rsidRPr="00974B28">
        <w:t>articipants in the abstract (higher</w:t>
      </w:r>
      <w:r w:rsidR="00D5643B" w:rsidRPr="00974B28">
        <w:t>-</w:t>
      </w:r>
      <w:r w:rsidRPr="00974B28">
        <w:t>level</w:t>
      </w:r>
      <w:r w:rsidR="00A33784" w:rsidRPr="00974B28">
        <w:t xml:space="preserve"> construal</w:t>
      </w:r>
      <w:r w:rsidRPr="00974B28">
        <w:t xml:space="preserve">) </w:t>
      </w:r>
      <w:r w:rsidR="00C04A0B" w:rsidRPr="00974B28">
        <w:t xml:space="preserve">condition </w:t>
      </w:r>
      <w:r w:rsidRPr="00974B28">
        <w:t xml:space="preserve">will complete the </w:t>
      </w:r>
      <w:r w:rsidR="00D5643B" w:rsidRPr="00974B28">
        <w:t>“</w:t>
      </w:r>
      <w:r w:rsidR="00C04A0B" w:rsidRPr="00974B28">
        <w:t>why</w:t>
      </w:r>
      <w:r w:rsidR="00D5643B" w:rsidRPr="00974B28">
        <w:t>”</w:t>
      </w:r>
      <w:r w:rsidR="00C04A0B" w:rsidRPr="00974B28">
        <w:t xml:space="preserve"> task.</w:t>
      </w:r>
    </w:p>
    <w:p w14:paraId="21291D9D" w14:textId="62CA5B08" w:rsidR="00A651D4" w:rsidRPr="00974B28" w:rsidRDefault="00A33784" w:rsidP="00196BAE">
      <w:r w:rsidRPr="00974B28">
        <w:t>In the concrete (lower</w:t>
      </w:r>
      <w:r w:rsidR="00D5643B" w:rsidRPr="00974B28">
        <w:t>-</w:t>
      </w:r>
      <w:r w:rsidRPr="00974B28">
        <w:t>level construal) condition</w:t>
      </w:r>
      <w:r w:rsidR="008F5294" w:rsidRPr="00974B28">
        <w:t>,</w:t>
      </w:r>
      <w:r w:rsidRPr="00974B28">
        <w:t xml:space="preserve"> participants will read a brief preamble </w:t>
      </w:r>
      <w:r w:rsidR="00A66318" w:rsidRPr="00974B28">
        <w:t xml:space="preserve">describing how a person could think about the process of </w:t>
      </w:r>
      <w:r w:rsidR="00A66318" w:rsidRPr="00974B28">
        <w:rPr>
          <w:i/>
          <w:iCs/>
        </w:rPr>
        <w:t>how</w:t>
      </w:r>
      <w:r w:rsidR="00A66318" w:rsidRPr="00974B28">
        <w:t xml:space="preserve"> we can achieve our goals (with some illustrative examples</w:t>
      </w:r>
      <w:r w:rsidR="008F5294" w:rsidRPr="00974B28">
        <w:t>,</w:t>
      </w:r>
      <w:r w:rsidR="00E55373" w:rsidRPr="00974B28">
        <w:t xml:space="preserve"> see Supplementary </w:t>
      </w:r>
      <w:r w:rsidR="008F5294" w:rsidRPr="00974B28">
        <w:t>M</w:t>
      </w:r>
      <w:r w:rsidR="00E55373" w:rsidRPr="00974B28">
        <w:t>aterials for full text</w:t>
      </w:r>
      <w:r w:rsidR="00A66318" w:rsidRPr="00974B28">
        <w:t>). The final</w:t>
      </w:r>
      <w:r w:rsidR="00E55373" w:rsidRPr="00974B28">
        <w:t xml:space="preserve"> sentence will read “For this thought exercise, please consider the following activity: </w:t>
      </w:r>
      <w:r w:rsidR="00A651D4" w:rsidRPr="00974B28">
        <w:t>‘</w:t>
      </w:r>
      <w:r w:rsidR="00E55373" w:rsidRPr="00974B28">
        <w:t>improving and maintaining one’s physical health</w:t>
      </w:r>
      <w:r w:rsidR="00A651D4" w:rsidRPr="00974B28">
        <w:t>’</w:t>
      </w:r>
      <w:r w:rsidR="00E55373" w:rsidRPr="00974B28">
        <w:t xml:space="preserve">”. Participants will then be asked to “Please list three ways in which you can improve your health:”. There will be three empty text boxes </w:t>
      </w:r>
      <w:r w:rsidR="008F5294" w:rsidRPr="00974B28">
        <w:t xml:space="preserve">into </w:t>
      </w:r>
      <w:r w:rsidR="00E55373" w:rsidRPr="00974B28">
        <w:t>which participants can enter their responses. Under each text box</w:t>
      </w:r>
      <w:r w:rsidR="008F5294" w:rsidRPr="00974B28">
        <w:t>,</w:t>
      </w:r>
      <w:r w:rsidR="00E55373" w:rsidRPr="00974B28">
        <w:t xml:space="preserve"> </w:t>
      </w:r>
      <w:r w:rsidR="00A41592" w:rsidRPr="00974B28">
        <w:t xml:space="preserve">participants will be </w:t>
      </w:r>
      <w:r w:rsidR="00DE1C24" w:rsidRPr="00974B28">
        <w:t xml:space="preserve">asked to rate on a 5-point Likert scale (1 = </w:t>
      </w:r>
      <w:r w:rsidR="00DE1C24" w:rsidRPr="00974B28">
        <w:rPr>
          <w:i/>
          <w:iCs/>
        </w:rPr>
        <w:t>a little</w:t>
      </w:r>
      <w:r w:rsidR="00DE1C24" w:rsidRPr="00974B28">
        <w:t xml:space="preserve">, 5 = </w:t>
      </w:r>
      <w:r w:rsidR="00DE1C24" w:rsidRPr="00974B28">
        <w:rPr>
          <w:i/>
          <w:iCs/>
        </w:rPr>
        <w:t>very, very much</w:t>
      </w:r>
      <w:r w:rsidR="00DE1C24" w:rsidRPr="00974B28">
        <w:t>) in response to the question “</w:t>
      </w:r>
      <w:r w:rsidR="008F5294" w:rsidRPr="00974B28">
        <w:t>H</w:t>
      </w:r>
      <w:r w:rsidR="00DE1C24" w:rsidRPr="00974B28">
        <w:t xml:space="preserve">ow much will </w:t>
      </w:r>
      <w:r w:rsidR="006E40D5" w:rsidRPr="00974B28">
        <w:t>engaging in this activity improve and maintain your health?”.</w:t>
      </w:r>
      <w:r w:rsidR="00196BAE" w:rsidRPr="00974B28">
        <w:t xml:space="preserve"> </w:t>
      </w:r>
      <w:r w:rsidR="006E40D5" w:rsidRPr="00974B28">
        <w:t>On the next</w:t>
      </w:r>
      <w:r w:rsidR="008F5294" w:rsidRPr="00974B28">
        <w:t>,</w:t>
      </w:r>
      <w:r w:rsidR="006E40D5" w:rsidRPr="00974B28">
        <w:t xml:space="preserve"> page participants will be presented with a series of</w:t>
      </w:r>
      <w:r w:rsidR="007833C1" w:rsidRPr="00974B28">
        <w:t xml:space="preserve"> five</w:t>
      </w:r>
      <w:r w:rsidR="006E40D5" w:rsidRPr="00974B28">
        <w:t xml:space="preserve"> vertically aligned boxes connected with downward arrows labeled “How?”</w:t>
      </w:r>
      <w:r w:rsidR="00525C4D" w:rsidRPr="00974B28">
        <w:t>, accompanied by the following instructions:</w:t>
      </w:r>
    </w:p>
    <w:p w14:paraId="5FA6FA2D" w14:textId="77777777" w:rsidR="006144FA" w:rsidRPr="00974B28" w:rsidRDefault="00525C4D" w:rsidP="001F603A">
      <w:pPr>
        <w:ind w:left="720" w:firstLine="0"/>
      </w:pPr>
      <w:r w:rsidRPr="00974B28">
        <w:t>“</w:t>
      </w:r>
      <w:r w:rsidR="00196BAE" w:rsidRPr="00974B28">
        <w:t xml:space="preserve">Starting with the goal outlined in the top box, please identify how you might achieve this and enter your answer into the second box. Next, think about the response you just </w:t>
      </w:r>
      <w:r w:rsidR="00196BAE" w:rsidRPr="00974B28">
        <w:lastRenderedPageBreak/>
        <w:t>provided and identify how you might achieve this; enter your answer in the box. Work your way through the boxes until you have entered a response into all boxes. Your first response should identify how you might improve and maintain your health</w:t>
      </w:r>
      <w:r w:rsidR="00115D13" w:rsidRPr="00974B28">
        <w:t>.”</w:t>
      </w:r>
    </w:p>
    <w:p w14:paraId="57CEA5F4" w14:textId="1E3E328D" w:rsidR="00A33784" w:rsidRPr="00974B28" w:rsidRDefault="00115D13" w:rsidP="00196BAE">
      <w:r w:rsidRPr="00974B28">
        <w:t>As</w:t>
      </w:r>
      <w:r w:rsidR="00196BAE" w:rsidRPr="00974B28">
        <w:t xml:space="preserve"> participants</w:t>
      </w:r>
      <w:r w:rsidRPr="00974B28">
        <w:t xml:space="preserve"> progress</w:t>
      </w:r>
      <w:r w:rsidR="006144FA" w:rsidRPr="00974B28">
        <w:t>,</w:t>
      </w:r>
      <w:r w:rsidRPr="00974B28">
        <w:t xml:space="preserve"> they will be </w:t>
      </w:r>
      <w:r w:rsidR="006E40D5" w:rsidRPr="00974B28">
        <w:t>prompted with their</w:t>
      </w:r>
      <w:r w:rsidR="007833C1" w:rsidRPr="00974B28">
        <w:t xml:space="preserve"> </w:t>
      </w:r>
      <w:r w:rsidRPr="00974B28">
        <w:t xml:space="preserve">previous </w:t>
      </w:r>
      <w:r w:rsidR="007833C1" w:rsidRPr="00974B28">
        <w:t>response</w:t>
      </w:r>
      <w:r w:rsidR="006E40D5" w:rsidRPr="00974B28">
        <w:t xml:space="preserve"> </w:t>
      </w:r>
      <w:r w:rsidRPr="00974B28">
        <w:t xml:space="preserve">and </w:t>
      </w:r>
      <w:r w:rsidR="006E40D5" w:rsidRPr="00974B28">
        <w:t xml:space="preserve">asked how they would achieve </w:t>
      </w:r>
      <w:proofErr w:type="gramStart"/>
      <w:r w:rsidR="006E40D5" w:rsidRPr="00974B28">
        <w:t>this;</w:t>
      </w:r>
      <w:proofErr w:type="gramEnd"/>
      <w:r w:rsidR="006E40D5" w:rsidRPr="00974B28">
        <w:t xml:space="preserve"> e.g., if </w:t>
      </w:r>
      <w:r w:rsidR="00A53C39" w:rsidRPr="00974B28">
        <w:t>their response in the first box was “Go exercise”, the prompt would read “You entered ‘Go exercise’. How would you ‘Go exercise’?”</w:t>
      </w:r>
      <w:r w:rsidR="007833C1" w:rsidRPr="00974B28">
        <w:t xml:space="preserve">. This process </w:t>
      </w:r>
      <w:r w:rsidR="00196BAE" w:rsidRPr="00974B28">
        <w:t>will repeat until all boxes are completed.</w:t>
      </w:r>
    </w:p>
    <w:p w14:paraId="2727CE6C" w14:textId="38697384" w:rsidR="006144FA" w:rsidRPr="00974B28" w:rsidRDefault="00A651D4" w:rsidP="00A651D4">
      <w:r w:rsidRPr="00974B28">
        <w:t>In the abstract (higher</w:t>
      </w:r>
      <w:r w:rsidR="008F5294" w:rsidRPr="00974B28">
        <w:t>-</w:t>
      </w:r>
      <w:r w:rsidRPr="00974B28">
        <w:t xml:space="preserve">level construal) condition participants will read a similar preamble describing how a person could consider the reasons why they do things (again with some examples, see Supplementary </w:t>
      </w:r>
      <w:r w:rsidR="00353063" w:rsidRPr="00974B28">
        <w:t>M</w:t>
      </w:r>
      <w:r w:rsidRPr="00974B28">
        <w:t xml:space="preserve">aterials for full text). The final sentence will read “For this 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w:t>
      </w:r>
      <w:r w:rsidR="005018A6" w:rsidRPr="00974B28">
        <w:t>b</w:t>
      </w:r>
      <w:r w:rsidRPr="00974B28">
        <w:t>oxes for participant responses. Under each box</w:t>
      </w:r>
      <w:r w:rsidR="005018A6" w:rsidRPr="00974B28">
        <w:t>,</w:t>
      </w:r>
      <w:r w:rsidRPr="00974B28">
        <w:t xml:space="preserve"> participants will be asked to rate “How much will improving and maintaining your health help you meet this important goal?” on a 5-point Likert scale (1 = </w:t>
      </w:r>
      <w:r w:rsidRPr="00974B28">
        <w:rPr>
          <w:i/>
          <w:iCs/>
        </w:rPr>
        <w:t>a little,</w:t>
      </w:r>
      <w:r w:rsidRPr="00974B28">
        <w:t xml:space="preserve"> 5 = </w:t>
      </w:r>
      <w:r w:rsidRPr="00974B28">
        <w:rPr>
          <w:i/>
          <w:iCs/>
        </w:rPr>
        <w:t>very, very much</w:t>
      </w:r>
      <w:r w:rsidRPr="00974B28">
        <w:t>). On the next page, participants will be presented with a series of five vertically aligned boxes connected with upward arrows labeled “Why?”, and the following instructions:</w:t>
      </w:r>
    </w:p>
    <w:p w14:paraId="5CBD5486" w14:textId="3511AF70" w:rsidR="00A651D4" w:rsidRPr="00974B28" w:rsidRDefault="00A651D4" w:rsidP="006144FA">
      <w:pPr>
        <w:ind w:left="720" w:firstLine="0"/>
      </w:pPr>
      <w:r w:rsidRPr="00974B28">
        <w:t xml:space="preserve">“Starting with the goal outlined in the bottom box, please identify why you might want to achieve this and enter your answer into the second box. Next, think about the response you just provided and identify why you might want </w:t>
      </w:r>
      <w:r w:rsidR="005018A6" w:rsidRPr="00974B28">
        <w:t xml:space="preserve">to </w:t>
      </w:r>
      <w:r w:rsidRPr="00974B28">
        <w:t xml:space="preserve">achieve this; enter your answer in the next box. Work your way through the boxes until you have entered a response into all </w:t>
      </w:r>
      <w:r w:rsidRPr="00974B28">
        <w:lastRenderedPageBreak/>
        <w:t>boxes. Your first response should identify why you might want to improve and maintain your health</w:t>
      </w:r>
      <w:r w:rsidR="005018A6" w:rsidRPr="00974B28">
        <w:t>.</w:t>
      </w:r>
      <w:r w:rsidRPr="00974B28">
        <w:t>”</w:t>
      </w:r>
    </w:p>
    <w:p w14:paraId="36AC6756" w14:textId="5F98C5F8" w:rsidR="006144FA" w:rsidRPr="00974B28" w:rsidRDefault="006144FA" w:rsidP="006144FA">
      <w:r w:rsidRPr="00974B28">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74C4EC23" w:rsidR="006144FA" w:rsidRPr="00974B28" w:rsidRDefault="006144FA" w:rsidP="006144FA">
      <w:r w:rsidRPr="00974B28">
        <w:t xml:space="preserve">As a manipulation check, two judges who are unaware of the condition will rate the abstractness of responses to the second part of the how-and-why task. </w:t>
      </w:r>
      <w:r w:rsidR="00794DB9" w:rsidRPr="00974B28">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w:t>
      </w:r>
      <w:r w:rsidR="005018A6" w:rsidRPr="00974B28">
        <w:t xml:space="preserve">a </w:t>
      </w:r>
      <w:r w:rsidR="00794DB9" w:rsidRPr="00974B28">
        <w:t>construal level index with a potential range of -4 to +4</w:t>
      </w:r>
      <w:r w:rsidR="005018A6" w:rsidRPr="00974B28">
        <w:t>,</w:t>
      </w:r>
      <w:r w:rsidR="00794DB9" w:rsidRPr="00974B28">
        <w:t xml:space="preserve"> where higher scores represent higher levels of construal </w:t>
      </w:r>
      <w:r w:rsidR="00794DB9" w:rsidRPr="00974B28">
        <w:fldChar w:fldCharType="begin"/>
      </w:r>
      <w:r w:rsidR="00794DB9" w:rsidRPr="00974B28">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974B28">
        <w:fldChar w:fldCharType="separate"/>
      </w:r>
      <w:r w:rsidR="00794DB9" w:rsidRPr="00974B28">
        <w:t>(see Fujita et al., 2006)</w:t>
      </w:r>
      <w:r w:rsidR="00794DB9" w:rsidRPr="00974B28">
        <w:fldChar w:fldCharType="end"/>
      </w:r>
      <w:r w:rsidR="00794DB9" w:rsidRPr="00974B28">
        <w:t>.</w:t>
      </w:r>
    </w:p>
    <w:p w14:paraId="36B9F597" w14:textId="14A35E4C" w:rsidR="006144FA" w:rsidRPr="00974B28" w:rsidRDefault="006144FA" w:rsidP="006144FA">
      <w:r w:rsidRPr="00974B28">
        <w:t xml:space="preserve">The procedure for the dumbfounding task will be the same as in Study 1. We will present participants with four scenarios </w:t>
      </w:r>
      <w:r w:rsidR="00794DB9" w:rsidRPr="00974B28">
        <w:t>(</w:t>
      </w:r>
      <w:r w:rsidR="00794DB9" w:rsidRPr="00974B28">
        <w:rPr>
          <w:i/>
          <w:iCs/>
        </w:rPr>
        <w:t>Heinz</w:t>
      </w:r>
      <w:r w:rsidR="00794DB9" w:rsidRPr="00974B28">
        <w:t xml:space="preserve">, </w:t>
      </w:r>
      <w:r w:rsidR="00794DB9" w:rsidRPr="00974B28">
        <w:rPr>
          <w:i/>
          <w:iCs/>
        </w:rPr>
        <w:t>Trolley</w:t>
      </w:r>
      <w:r w:rsidR="00794DB9" w:rsidRPr="00974B28">
        <w:t xml:space="preserve">, </w:t>
      </w:r>
      <w:r w:rsidR="00794DB9" w:rsidRPr="00974B28">
        <w:rPr>
          <w:i/>
          <w:iCs/>
        </w:rPr>
        <w:t>Jennifer</w:t>
      </w:r>
      <w:r w:rsidR="00794DB9" w:rsidRPr="00974B28">
        <w:t xml:space="preserve">, and </w:t>
      </w:r>
      <w:r w:rsidR="00794DB9" w:rsidRPr="00974B28">
        <w:rPr>
          <w:i/>
          <w:iCs/>
        </w:rPr>
        <w:t>Julie and Mark</w:t>
      </w:r>
      <w:r w:rsidR="00794DB9" w:rsidRPr="00974B28">
        <w:t xml:space="preserve">). After each scenario, participants will rate the behavior (1 = </w:t>
      </w:r>
      <w:r w:rsidR="00794DB9" w:rsidRPr="00974B28">
        <w:rPr>
          <w:i/>
          <w:iCs/>
        </w:rPr>
        <w:t>morally wrong</w:t>
      </w:r>
      <w:r w:rsidR="005018A6" w:rsidRPr="00974B28">
        <w:t>,</w:t>
      </w:r>
      <w:r w:rsidR="00794DB9" w:rsidRPr="00974B28">
        <w:t xml:space="preserve"> 4 = </w:t>
      </w:r>
      <w:r w:rsidR="00794DB9" w:rsidRPr="00974B28">
        <w:rPr>
          <w:i/>
          <w:iCs/>
        </w:rPr>
        <w:t>neutral</w:t>
      </w:r>
      <w:r w:rsidR="005018A6" w:rsidRPr="00974B28">
        <w:t>,</w:t>
      </w:r>
      <w:r w:rsidR="00794DB9" w:rsidRPr="00974B28">
        <w:t xml:space="preserve"> 7 = </w:t>
      </w:r>
      <w:r w:rsidR="00794DB9" w:rsidRPr="00974B28">
        <w:rPr>
          <w:i/>
          <w:iCs/>
        </w:rPr>
        <w:t>morally right</w:t>
      </w:r>
      <w:r w:rsidR="00794DB9" w:rsidRPr="00974B28">
        <w:t xml:space="preserve">), and their confidence in this judgment (1 = </w:t>
      </w:r>
      <w:r w:rsidR="00794DB9" w:rsidRPr="00974B28">
        <w:rPr>
          <w:i/>
          <w:iCs/>
        </w:rPr>
        <w:t>not at all confident</w:t>
      </w:r>
      <w:r w:rsidR="005018A6" w:rsidRPr="00974B28">
        <w:rPr>
          <w:i/>
          <w:iCs/>
        </w:rPr>
        <w:t>,</w:t>
      </w:r>
      <w:r w:rsidR="00794DB9" w:rsidRPr="00974B28">
        <w:t xml:space="preserve"> 7 = </w:t>
      </w:r>
      <w:r w:rsidR="00794DB9" w:rsidRPr="00974B28">
        <w:rPr>
          <w:i/>
          <w:iCs/>
        </w:rPr>
        <w:t>extremely confident</w:t>
      </w:r>
      <w:r w:rsidR="00794DB9" w:rsidRPr="00974B28">
        <w:t xml:space="preserve">). </w:t>
      </w:r>
      <w:r w:rsidR="001B4DDE" w:rsidRPr="00974B28">
        <w:t xml:space="preserve">Participants will be presented with the same series of </w:t>
      </w:r>
      <w:proofErr w:type="gramStart"/>
      <w:r w:rsidR="001B4DDE" w:rsidRPr="00974B28">
        <w:t>counter-arguments</w:t>
      </w:r>
      <w:proofErr w:type="gramEnd"/>
      <w:r w:rsidR="001B4DDE" w:rsidRPr="00974B28">
        <w:t xml:space="preserve"> and follow-up questions asking if they view 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1B4DDE" w:rsidRPr="00974B28">
        <w:t>, and if they have a reason for their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1B4DDE" w:rsidRPr="00974B28">
        <w:t>. Next</w:t>
      </w:r>
      <w:r w:rsidR="005018A6" w:rsidRPr="00974B28">
        <w:t>,</w:t>
      </w:r>
      <w:r w:rsidR="001B4DDE" w:rsidRPr="00974B28">
        <w:t xml:space="preserve"> participants will respond to the critical slide, and any participants who select reason-giving will be prompted to type a reason on the next page. Participants will then rate </w:t>
      </w:r>
      <w:proofErr w:type="gramStart"/>
      <w:r w:rsidR="001B4DDE" w:rsidRPr="00974B28">
        <w:t>the</w:t>
      </w:r>
      <w:proofErr w:type="gramEnd"/>
      <w:r w:rsidR="001B4DDE" w:rsidRPr="00974B28">
        <w:t xml:space="preserve"> behavior and their confidence again. Response times will be recorded for potential future secondary and </w:t>
      </w:r>
      <w:proofErr w:type="gramStart"/>
      <w:r w:rsidR="001B4DDE" w:rsidRPr="00974B28">
        <w:t>exploratory</w:t>
      </w:r>
      <w:proofErr w:type="gramEnd"/>
      <w:r w:rsidR="001B4DDE" w:rsidRPr="00974B28">
        <w:t xml:space="preserve"> analyses.</w:t>
      </w:r>
    </w:p>
    <w:p w14:paraId="230B20BD" w14:textId="5FA654FB" w:rsidR="001B4DDE" w:rsidRPr="00974B28" w:rsidRDefault="001B4DDE" w:rsidP="006144FA">
      <w:r w:rsidRPr="00974B28">
        <w:lastRenderedPageBreak/>
        <w:t>As with Study 1, we will take two measures of reason-giving/dumbfounding</w:t>
      </w:r>
      <w:r w:rsidR="00EE290B" w:rsidRPr="00974B28">
        <w:t xml:space="preserve">. Our first measure will be based </w:t>
      </w:r>
      <w:r w:rsidR="005018A6" w:rsidRPr="00974B28">
        <w:t xml:space="preserve">solely </w:t>
      </w:r>
      <w:r w:rsidR="00EE290B" w:rsidRPr="00974B28">
        <w:t xml:space="preserve">on responses to the critical slide. Our second measure will additionally include the coded responses provided by participants who indicated that they </w:t>
      </w:r>
      <w:proofErr w:type="gramStart"/>
      <w:r w:rsidR="00EE290B" w:rsidRPr="00974B28">
        <w:t>can</w:t>
      </w:r>
      <w:proofErr w:type="gramEnd"/>
      <w:r w:rsidR="00EE290B" w:rsidRPr="00974B28">
        <w:t xml:space="preserve"> provide a reason; we will code these responses for unsupported declarations (</w:t>
      </w:r>
      <w:r w:rsidR="00EE290B" w:rsidRPr="00974B28">
        <w:rPr>
          <w:i/>
          <w:iCs/>
        </w:rPr>
        <w:t>it’s just wrong</w:t>
      </w:r>
      <w:r w:rsidR="00EE290B" w:rsidRPr="00974B28">
        <w:t>) and tautological responses (</w:t>
      </w:r>
      <w:r w:rsidR="00EE290B" w:rsidRPr="00974B28">
        <w:rPr>
          <w:i/>
          <w:iCs/>
        </w:rPr>
        <w:t>because it’s incest</w:t>
      </w:r>
      <w:r w:rsidR="00EE290B" w:rsidRPr="00974B28">
        <w:t xml:space="preserve">). </w:t>
      </w:r>
      <w:r w:rsidR="008F0620" w:rsidRPr="00974B28">
        <w:t>For o</w:t>
      </w:r>
      <w:r w:rsidR="00EE290B" w:rsidRPr="00974B28">
        <w:t xml:space="preserve">ur second measure </w:t>
      </w:r>
      <w:r w:rsidR="008F0620" w:rsidRPr="00974B28">
        <w:t>participants who provide</w:t>
      </w:r>
      <w:r w:rsidR="00EE290B" w:rsidRPr="00974B28">
        <w:t xml:space="preserve"> such responses will be reclassified as dumbfounded (rather than reason-giving).</w:t>
      </w:r>
    </w:p>
    <w:p w14:paraId="07EC824F" w14:textId="60ECA262" w:rsidR="00EE290B" w:rsidRPr="00974B28" w:rsidRDefault="00EE290B" w:rsidP="006144FA">
      <w:r w:rsidRPr="00974B28">
        <w:t xml:space="preserve">The same two attention checks </w:t>
      </w:r>
      <w:r w:rsidR="008F0620" w:rsidRPr="00974B28">
        <w:t>used</w:t>
      </w:r>
      <w:r w:rsidRPr="00974B28">
        <w:t xml:space="preserve"> in Study 1 will be </w:t>
      </w:r>
      <w:r w:rsidR="008F0620" w:rsidRPr="00974B28">
        <w:t xml:space="preserve">employed </w:t>
      </w:r>
      <w:r w:rsidRPr="00974B28">
        <w:t>in Study 2</w:t>
      </w:r>
      <w:r w:rsidR="0051480C" w:rsidRPr="00974B28">
        <w:t>, and participants who fail both will be excluded from analysis. We also ask participants to provide basic demographic information</w:t>
      </w:r>
      <w:r w:rsidR="008F0620" w:rsidRPr="00974B28">
        <w:t>,</w:t>
      </w:r>
      <w:r w:rsidR="0051480C" w:rsidRPr="00974B28">
        <w:t xml:space="preserve"> including age, gender, nationality, religion, political ideology, and place of residence.</w:t>
      </w:r>
    </w:p>
    <w:p w14:paraId="4E470878" w14:textId="184BC74D" w:rsidR="00ED6F24" w:rsidRPr="00974B28" w:rsidRDefault="00E02E53" w:rsidP="00ED6F24">
      <w:pPr>
        <w:pStyle w:val="Heading3"/>
      </w:pPr>
      <w:r w:rsidRPr="00974B28">
        <w:t xml:space="preserve">Summary of </w:t>
      </w:r>
      <w:r w:rsidR="00ED6F24" w:rsidRPr="00974B28">
        <w:t>Analysis Plan</w:t>
      </w:r>
    </w:p>
    <w:p w14:paraId="747F5BC2" w14:textId="367893CC" w:rsidR="001257ED" w:rsidRPr="00974B28" w:rsidRDefault="00491381" w:rsidP="00491381">
      <w:r w:rsidRPr="00974B28">
        <w:t>As in Study 1, we provide a summary overview of the planned analysis below, with a more detailed description available in the Supplementary Materials (and sample analysis code available on the OSF</w:t>
      </w:r>
      <w:r w:rsidR="009E6596">
        <w:t xml:space="preserve"> </w:t>
      </w:r>
      <w:hyperlink r:id="rId9" w:history="1">
        <w:r w:rsidR="009E6596" w:rsidRPr="0056134B">
          <w:rPr>
            <w:rStyle w:val="Hyperlink"/>
          </w:rPr>
          <w:t>https://osf.io/qtrwm/overview?view_only=2418b9e8e75b4655be731f69b147f233</w:t>
        </w:r>
      </w:hyperlink>
      <w:r w:rsidR="009E6596">
        <w:t>)</w:t>
      </w:r>
      <w:r w:rsidRPr="00974B28">
        <w:t xml:space="preserve">. </w:t>
      </w:r>
      <w:r w:rsidR="001257ED" w:rsidRPr="00974B28">
        <w:t xml:space="preserve">The analysis plan for Study 2 will closely resemble that of Study 1. The design and hypotheses are similar. The difference between the studies </w:t>
      </w:r>
      <w:r w:rsidR="008F0620" w:rsidRPr="00974B28">
        <w:t>lies in</w:t>
      </w:r>
      <w:r w:rsidR="001257ED" w:rsidRPr="00974B28">
        <w:t xml:space="preserve"> the manipulation of construal level that was used. In Study 1</w:t>
      </w:r>
      <w:r w:rsidR="008F0620" w:rsidRPr="00974B28">
        <w:t>,</w:t>
      </w:r>
      <w:r w:rsidR="001257ED" w:rsidRPr="00974B28">
        <w:t xml:space="preserve"> we manipulated temporal distance</w:t>
      </w:r>
      <w:r w:rsidR="008F0620" w:rsidRPr="00974B28">
        <w:t>,</w:t>
      </w:r>
      <w:r w:rsidR="001257ED" w:rsidRPr="00974B28">
        <w:t xml:space="preserve"> </w:t>
      </w:r>
      <w:r w:rsidR="008F0620" w:rsidRPr="00974B28">
        <w:t xml:space="preserve">which </w:t>
      </w:r>
      <w:r w:rsidR="001257ED" w:rsidRPr="00974B28">
        <w:t>had three levels</w:t>
      </w:r>
      <w:r w:rsidR="008F0620" w:rsidRPr="00974B28">
        <w:t>:</w:t>
      </w:r>
      <w:r w:rsidR="001257ED" w:rsidRPr="00974B28">
        <w:t xml:space="preserve"> control, increased, and decreased. In Study 2</w:t>
      </w:r>
      <w:r w:rsidR="008F0620" w:rsidRPr="00974B28">
        <w:t>,</w:t>
      </w:r>
      <w:r w:rsidR="001257ED" w:rsidRPr="00974B28">
        <w:t xml:space="preserve"> we manipulat</w:t>
      </w:r>
      <w:r w:rsidR="0012757C" w:rsidRPr="00974B28">
        <w:t>e</w:t>
      </w:r>
      <w:r w:rsidR="001257ED" w:rsidRPr="00974B28">
        <w:t xml:space="preserve"> mindset/construal level directly</w:t>
      </w:r>
      <w:r w:rsidR="00F82E85" w:rsidRPr="00974B28">
        <w:t>,</w:t>
      </w:r>
      <w:r w:rsidR="001257ED" w:rsidRPr="00974B28">
        <w:t xml:space="preserve"> leading to an independent variable with two levels, abstract vs concrete.</w:t>
      </w:r>
      <w:r w:rsidRPr="00974B28">
        <w:t xml:space="preserve"> </w:t>
      </w:r>
      <w:r w:rsidR="001257ED" w:rsidRPr="00974B28">
        <w:t>As with Study 1, the main analyses for each Stud</w:t>
      </w:r>
      <w:r w:rsidR="00F82E85" w:rsidRPr="00974B28">
        <w:t>ies</w:t>
      </w:r>
      <w:r w:rsidR="001257ED" w:rsidRPr="00974B28">
        <w:t xml:space="preserve"> 2a</w:t>
      </w:r>
      <w:r w:rsidR="00F32566" w:rsidRPr="00974B28">
        <w:t>, 2b, 2f and 2g</w:t>
      </w:r>
      <w:r w:rsidR="001257ED" w:rsidRPr="00974B28">
        <w:t xml:space="preserve"> will be conducted separately, with aggregated results collated using</w:t>
      </w:r>
      <w:r w:rsidR="00F82E85" w:rsidRPr="00974B28">
        <w:t xml:space="preserve"> an</w:t>
      </w:r>
      <w:r w:rsidR="001257ED" w:rsidRPr="00974B28">
        <w:t xml:space="preserve"> internal meta-analysis. Again</w:t>
      </w:r>
      <w:r w:rsidR="004B0359" w:rsidRPr="00974B28">
        <w:t>,</w:t>
      </w:r>
      <w:r w:rsidR="001257ED" w:rsidRPr="00974B28">
        <w:t xml:space="preserve"> we will conduct some exploratory pooled analyses (controlling for </w:t>
      </w:r>
      <w:r w:rsidR="001257ED" w:rsidRPr="00974B28">
        <w:lastRenderedPageBreak/>
        <w:t>study site), but our conclusions will be based on the separate analyses and meta-analyses</w:t>
      </w:r>
      <w:r w:rsidR="005A3693" w:rsidRPr="00974B28">
        <w:t>, and any discrepancies interpreted with caution</w:t>
      </w:r>
      <w:r w:rsidR="001257ED" w:rsidRPr="00974B28">
        <w:t>.</w:t>
      </w:r>
    </w:p>
    <w:p w14:paraId="43934E5F" w14:textId="16E68C42" w:rsidR="00491381" w:rsidRPr="00974B28" w:rsidRDefault="00E266E0" w:rsidP="00ED6F24">
      <w:r w:rsidRPr="00974B28">
        <w:t>As in Study 1</w:t>
      </w:r>
      <w:r w:rsidR="00F82E85" w:rsidRPr="00974B28">
        <w:t>,</w:t>
      </w:r>
      <w:r w:rsidRPr="00974B28">
        <w:t xml:space="preserve"> our first test of our hypothesis</w:t>
      </w:r>
      <w:r w:rsidR="00491381" w:rsidRPr="00974B28">
        <w:t xml:space="preserve"> </w:t>
      </w:r>
      <w:r w:rsidRPr="00974B28">
        <w:t>will involve a series of chi-squared tests</w:t>
      </w:r>
      <w:r w:rsidR="004639BB" w:rsidRPr="00974B28">
        <w:t>, examining the association between construal level and reason-giving/dumbfounded responding (H1)</w:t>
      </w:r>
      <w:r w:rsidRPr="00974B28">
        <w:t xml:space="preserve"> for each scenario separately</w:t>
      </w:r>
      <w:r w:rsidR="004639BB" w:rsidRPr="00974B28">
        <w:t>. Next we will conduct a series of mixed-effects multinomial logistic regressions to examine the overall effect of construal level (H1), the effect of ambiguity (H4), and a possible construal level × ambiguity interaction effect (H5) on reason-giving/dumbfounded responding. Again, we will repeat these analyses for each measure of dumbfounding, and we will also conduct a follow-up analysis with participants who selected “nothing-wrong” removed.</w:t>
      </w:r>
    </w:p>
    <w:p w14:paraId="4802801E" w14:textId="066E2D1E" w:rsidR="004F47B5" w:rsidRPr="00974B28" w:rsidRDefault="004639BB" w:rsidP="00290D14">
      <w:r w:rsidRPr="00974B28">
        <w:t xml:space="preserve">As in Study 1, we will follow this with a series of </w:t>
      </w:r>
      <w:r w:rsidR="00290D14" w:rsidRPr="00974B28">
        <w:t xml:space="preserve">linear </w:t>
      </w:r>
      <w:r w:rsidRPr="00974B28">
        <w:t>mixed</w:t>
      </w:r>
      <w:r w:rsidR="00290D14" w:rsidRPr="00974B28">
        <w:t>-effects models to examine the effect of construal level and ambiguity on the variables of interest, including initial judgment (H2 &amp; H3), revised judgment (H2 &amp; H3), initial confidence, revised confidence, confusion, irritation, the extent to which judgment was based on reason, and the extent to which judgment was based on gut feeling.</w:t>
      </w:r>
    </w:p>
    <w:p w14:paraId="4582EB90" w14:textId="06B674CE" w:rsidR="00ED6F24" w:rsidRPr="00974B28" w:rsidRDefault="00ED6F24" w:rsidP="001F603A">
      <w:pPr>
        <w:pStyle w:val="Heading2"/>
        <w:rPr>
          <w:lang w:val="en-US"/>
        </w:rPr>
      </w:pPr>
      <w:r w:rsidRPr="00974B28">
        <w:rPr>
          <w:lang w:val="en-US"/>
        </w:rPr>
        <w:t>Results and Discussion</w:t>
      </w:r>
    </w:p>
    <w:p w14:paraId="76C5596C" w14:textId="70E31C7C" w:rsidR="00290D14" w:rsidRPr="00974B28" w:rsidRDefault="00290D14" w:rsidP="00290D14">
      <w:r w:rsidRPr="00974B28">
        <w:t>In line with Study 1, we will provide a summary overview of the results below for ease of interpretation, with the results reported in full in the Supplementary Materials.</w:t>
      </w:r>
    </w:p>
    <w:p w14:paraId="7F36CACF" w14:textId="24E7D16F" w:rsidR="007F3944" w:rsidRPr="00974B28" w:rsidRDefault="00ED6F24" w:rsidP="009A1C61">
      <w:pPr>
        <w:pStyle w:val="Heading1"/>
        <w:rPr>
          <w:lang w:val="en-US"/>
        </w:rPr>
      </w:pPr>
      <w:r w:rsidRPr="00974B28">
        <w:rPr>
          <w:lang w:val="en-US"/>
        </w:rPr>
        <w:t xml:space="preserve">General </w:t>
      </w:r>
      <w:r w:rsidR="009A1C61" w:rsidRPr="00974B28">
        <w:rPr>
          <w:lang w:val="en-US"/>
        </w:rPr>
        <w:t>Discussion</w:t>
      </w:r>
    </w:p>
    <w:p w14:paraId="28C923E5" w14:textId="77777777" w:rsidR="007F31FE" w:rsidRPr="00974B28" w:rsidRDefault="007F31FE" w:rsidP="007F31FE"/>
    <w:p w14:paraId="41D9DBDD" w14:textId="0ACC2E84" w:rsidR="00C70405" w:rsidRPr="00974B28" w:rsidRDefault="00C70405" w:rsidP="00C70405">
      <w:pPr>
        <w:pStyle w:val="Heading1"/>
        <w:rPr>
          <w:lang w:val="en-US"/>
        </w:rPr>
      </w:pPr>
      <w:r w:rsidRPr="00974B28">
        <w:rPr>
          <w:lang w:val="en-US"/>
        </w:rPr>
        <w:t>Disclosures</w:t>
      </w:r>
    </w:p>
    <w:p w14:paraId="03973311" w14:textId="04A14CD6" w:rsidR="00C70405" w:rsidRPr="00974B28" w:rsidRDefault="00C70405" w:rsidP="00C70405">
      <w:r w:rsidRPr="00974B28">
        <w:t>All measures, manipulations, and data/participant exclusions are reported in the manuscript or its Supplementary Material.</w:t>
      </w:r>
    </w:p>
    <w:p w14:paraId="55FE1533" w14:textId="3CE55E43" w:rsidR="007F31FE" w:rsidRPr="00974B28" w:rsidRDefault="007F31FE" w:rsidP="007F31FE">
      <w:pPr>
        <w:pStyle w:val="Heading1"/>
        <w:rPr>
          <w:lang w:val="en-US"/>
        </w:rPr>
      </w:pPr>
      <w:r w:rsidRPr="00974B28">
        <w:rPr>
          <w:lang w:val="en-US"/>
        </w:rPr>
        <w:lastRenderedPageBreak/>
        <w:t>Open Practices</w:t>
      </w:r>
    </w:p>
    <w:p w14:paraId="42987312" w14:textId="4B6BFBD0" w:rsidR="009A1C61" w:rsidRPr="00974B28" w:rsidRDefault="007F31FE">
      <w:r w:rsidRPr="00974B28">
        <w:t xml:space="preserve">All (pilot) data, analysis scripts, and materials are available from the OSF at </w:t>
      </w:r>
      <w:hyperlink r:id="rId10" w:history="1">
        <w:r w:rsidR="009E6596" w:rsidRPr="0056134B">
          <w:rPr>
            <w:rStyle w:val="Hyperlink"/>
          </w:rPr>
          <w:t>https://osf.io/qtrwm/overview?view_only=2418b9e8e75b4655be731f69b147f233</w:t>
        </w:r>
      </w:hyperlink>
      <w:r w:rsidRPr="00974B28">
        <w:t>. Full data from the main stud</w:t>
      </w:r>
      <w:r w:rsidR="002368E0" w:rsidRPr="00974B28">
        <w:t>ies</w:t>
      </w:r>
      <w:r w:rsidRPr="00974B28">
        <w:t xml:space="preserve"> will be made available on completion of the stud</w:t>
      </w:r>
      <w:r w:rsidR="002368E0" w:rsidRPr="00974B28">
        <w:t>ies</w:t>
      </w:r>
      <w:r w:rsidRPr="00974B28">
        <w:t>.</w:t>
      </w:r>
      <w:r w:rsidR="009A1C61" w:rsidRPr="00974B28">
        <w:br w:type="page"/>
      </w:r>
    </w:p>
    <w:p w14:paraId="087907E4" w14:textId="0E24A849" w:rsidR="007F3944" w:rsidRPr="00974B28" w:rsidRDefault="007F3944" w:rsidP="009A1C61">
      <w:pPr>
        <w:pStyle w:val="Heading1"/>
        <w:rPr>
          <w:lang w:val="en-US"/>
        </w:rPr>
      </w:pPr>
      <w:r w:rsidRPr="00974B28">
        <w:rPr>
          <w:lang w:val="en-US"/>
        </w:rPr>
        <w:lastRenderedPageBreak/>
        <w:t>References</w:t>
      </w:r>
    </w:p>
    <w:bookmarkStart w:id="8" w:name="_Hlk211428882"/>
    <w:p w14:paraId="6F1085EB" w14:textId="77777777" w:rsidR="00A36573" w:rsidRPr="00974B28" w:rsidRDefault="006A5B32" w:rsidP="00A36573">
      <w:pPr>
        <w:pStyle w:val="Bibliography"/>
      </w:pPr>
      <w:r w:rsidRPr="00974B28">
        <w:fldChar w:fldCharType="begin"/>
      </w:r>
      <w:r w:rsidRPr="00974B28">
        <w:instrText xml:space="preserve"> ADDIN ZOTERO_BIBL {"uncited":[],"omitted":[],"custom":[]} CSL_BIBLIOGRAPHY </w:instrText>
      </w:r>
      <w:r w:rsidRPr="00974B28">
        <w:fldChar w:fldCharType="separate"/>
      </w:r>
      <w:r w:rsidR="00A36573" w:rsidRPr="00974B28">
        <w:t xml:space="preserve">Agerström, J., &amp; Björklund, F. (2009a). Moral Concerns Are Greater for Temporally Distant Events and Are Moderated by Value Strength. </w:t>
      </w:r>
      <w:r w:rsidR="00A36573" w:rsidRPr="00974B28">
        <w:rPr>
          <w:i/>
          <w:iCs/>
        </w:rPr>
        <w:t>Social Cognition</w:t>
      </w:r>
      <w:r w:rsidR="00A36573" w:rsidRPr="00974B28">
        <w:t xml:space="preserve">, </w:t>
      </w:r>
      <w:r w:rsidR="00A36573" w:rsidRPr="00974B28">
        <w:rPr>
          <w:i/>
          <w:iCs/>
        </w:rPr>
        <w:t>27</w:t>
      </w:r>
      <w:r w:rsidR="00A36573" w:rsidRPr="00974B28">
        <w:t>(2), 261–282. https://doi.org/10.1521/soco.2009.27.2.261</w:t>
      </w:r>
    </w:p>
    <w:p w14:paraId="67EE6A00" w14:textId="77777777" w:rsidR="00A36573" w:rsidRPr="00974B28" w:rsidRDefault="00A36573" w:rsidP="00A36573">
      <w:pPr>
        <w:pStyle w:val="Bibliography"/>
      </w:pPr>
      <w:r w:rsidRPr="00974B28">
        <w:t xml:space="preserve">Agerström, J., &amp; Björklund, F. (2009b). Temporal Distance and Moral Concerns: Future Morally Questionable Behavior is Perceived as More Wrong and Evokes Stronger Prosocial Intentions. </w:t>
      </w:r>
      <w:r w:rsidRPr="00974B28">
        <w:rPr>
          <w:i/>
          <w:iCs/>
        </w:rPr>
        <w:t>Basic and Applied Social Psychology</w:t>
      </w:r>
      <w:r w:rsidRPr="00974B28">
        <w:t xml:space="preserve">, </w:t>
      </w:r>
      <w:r w:rsidRPr="00974B28">
        <w:rPr>
          <w:i/>
          <w:iCs/>
        </w:rPr>
        <w:t>31</w:t>
      </w:r>
      <w:r w:rsidRPr="00974B28">
        <w:t>(1), 49–59. https://doi.org/10.1080/01973530802659885</w:t>
      </w:r>
    </w:p>
    <w:p w14:paraId="406575EA" w14:textId="77777777" w:rsidR="00A36573" w:rsidRPr="00974B28" w:rsidRDefault="00A36573" w:rsidP="00A36573">
      <w:pPr>
        <w:pStyle w:val="Bibliography"/>
      </w:pPr>
      <w:r w:rsidRPr="00974B28">
        <w:t xml:space="preserve">Agerström, J., Björklund, F., &amp; Carlsson, R. (2013). Look at Yourself!: Visual Perspective Influences Moral Judgment by Level of Mental Construal. </w:t>
      </w:r>
      <w:r w:rsidRPr="00974B28">
        <w:rPr>
          <w:i/>
          <w:iCs/>
        </w:rPr>
        <w:t>Social Psychology</w:t>
      </w:r>
      <w:r w:rsidRPr="00974B28">
        <w:t xml:space="preserve">, </w:t>
      </w:r>
      <w:r w:rsidRPr="00974B28">
        <w:rPr>
          <w:i/>
          <w:iCs/>
        </w:rPr>
        <w:t>44</w:t>
      </w:r>
      <w:r w:rsidRPr="00974B28">
        <w:t>(1), 42–46. https://doi.org/10.1027/1864-9335/a000100</w:t>
      </w:r>
    </w:p>
    <w:p w14:paraId="0F696BC6" w14:textId="77777777" w:rsidR="00A36573" w:rsidRPr="00974B28" w:rsidRDefault="00A36573" w:rsidP="00A36573">
      <w:pPr>
        <w:pStyle w:val="Bibliography"/>
      </w:pPr>
      <w:r w:rsidRPr="00974B28">
        <w:t xml:space="preserve">Alper, S. (2020). Explaining the Complex Effect of Construal Level on Moral and Political Attitudes. </w:t>
      </w:r>
      <w:r w:rsidRPr="00974B28">
        <w:rPr>
          <w:i/>
          <w:iCs/>
        </w:rPr>
        <w:t>Current Directions in Psychological Science</w:t>
      </w:r>
      <w:r w:rsidRPr="00974B28">
        <w:t xml:space="preserve">, </w:t>
      </w:r>
      <w:r w:rsidRPr="00974B28">
        <w:rPr>
          <w:i/>
          <w:iCs/>
        </w:rPr>
        <w:t>29</w:t>
      </w:r>
      <w:r w:rsidRPr="00974B28">
        <w:t>(2), 115–120. https://doi.org/10.1177/0963721419896362</w:t>
      </w:r>
    </w:p>
    <w:p w14:paraId="5A5855A2" w14:textId="77777777" w:rsidR="00A36573" w:rsidRPr="00974B28" w:rsidRDefault="00A36573" w:rsidP="00A36573">
      <w:pPr>
        <w:pStyle w:val="Bibliography"/>
      </w:pPr>
      <w:r w:rsidRPr="00974B28">
        <w:t xml:space="preserve">Amaral, N. B., &amp; Jiao, J. (2023). Responses to Ethical Scenarios: The Impact of Trade-Off Salience on Competing Construal Level Effects. </w:t>
      </w:r>
      <w:r w:rsidRPr="00974B28">
        <w:rPr>
          <w:i/>
          <w:iCs/>
        </w:rPr>
        <w:t>Journal of Business Ethics</w:t>
      </w:r>
      <w:r w:rsidRPr="00974B28">
        <w:t xml:space="preserve">, </w:t>
      </w:r>
      <w:r w:rsidRPr="00974B28">
        <w:rPr>
          <w:i/>
          <w:iCs/>
        </w:rPr>
        <w:t>183</w:t>
      </w:r>
      <w:r w:rsidRPr="00974B28">
        <w:t>(3), 745–762. https://doi.org/10.1007/s10551-021-04995-x</w:t>
      </w:r>
    </w:p>
    <w:p w14:paraId="09DA055E" w14:textId="77777777" w:rsidR="00A36573" w:rsidRPr="00974B28" w:rsidRDefault="00A36573" w:rsidP="00A36573">
      <w:pPr>
        <w:pStyle w:val="Bibliography"/>
      </w:pPr>
      <w:r w:rsidRPr="00974B28">
        <w:t xml:space="preserve">Bago, B., &amp; De Neys, W. (2019). The intuitive greater good: Testing the corrective dual process model of moral cognition. </w:t>
      </w:r>
      <w:r w:rsidRPr="00974B28">
        <w:rPr>
          <w:i/>
          <w:iCs/>
        </w:rPr>
        <w:t>Journal of Experimental Psychology: General</w:t>
      </w:r>
      <w:r w:rsidRPr="00974B28">
        <w:t xml:space="preserve">, </w:t>
      </w:r>
      <w:r w:rsidRPr="00974B28">
        <w:rPr>
          <w:i/>
          <w:iCs/>
        </w:rPr>
        <w:t>148</w:t>
      </w:r>
      <w:r w:rsidRPr="00974B28">
        <w:t>(10), 1782–1801. https://doi.org/10.1037/xge0000533</w:t>
      </w:r>
    </w:p>
    <w:p w14:paraId="0C0C8EA4" w14:textId="77777777" w:rsidR="00A36573" w:rsidRPr="00974B28" w:rsidRDefault="00A36573" w:rsidP="00A36573">
      <w:pPr>
        <w:pStyle w:val="Bibliography"/>
      </w:pPr>
      <w:r w:rsidRPr="00974B28">
        <w:t xml:space="preserve">Bar-anan, Y., Liberman, N., &amp; Trope, Y. (2006). The Association Between Psychological Distance and Construal Level: Evidence From an Implicit Association Test. </w:t>
      </w:r>
      <w:r w:rsidRPr="00974B28">
        <w:rPr>
          <w:i/>
          <w:iCs/>
        </w:rPr>
        <w:t>Journal of Experimental Psychology: General</w:t>
      </w:r>
      <w:r w:rsidRPr="00974B28">
        <w:t xml:space="preserve">, </w:t>
      </w:r>
      <w:r w:rsidRPr="00974B28">
        <w:rPr>
          <w:i/>
          <w:iCs/>
        </w:rPr>
        <w:t>135</w:t>
      </w:r>
      <w:r w:rsidRPr="00974B28">
        <w:t>(4), 609–622.</w:t>
      </w:r>
    </w:p>
    <w:p w14:paraId="58C8D27D" w14:textId="77777777" w:rsidR="00A36573" w:rsidRPr="00974B28" w:rsidRDefault="00A36573" w:rsidP="00A36573">
      <w:pPr>
        <w:pStyle w:val="Bibliography"/>
      </w:pPr>
      <w:r w:rsidRPr="00974B28">
        <w:lastRenderedPageBreak/>
        <w:t xml:space="preserve">Bonner, C., &amp; Newell, B. R. (2010). In conflict with ourselves? An investigation of heuristic and analytic processes in decision making. </w:t>
      </w:r>
      <w:r w:rsidRPr="00974B28">
        <w:rPr>
          <w:i/>
          <w:iCs/>
        </w:rPr>
        <w:t>Memory &amp; Cognition</w:t>
      </w:r>
      <w:r w:rsidRPr="00974B28">
        <w:t xml:space="preserve">, </w:t>
      </w:r>
      <w:r w:rsidRPr="00974B28">
        <w:rPr>
          <w:i/>
          <w:iCs/>
        </w:rPr>
        <w:t>38</w:t>
      </w:r>
      <w:r w:rsidRPr="00974B28">
        <w:t>(2), 186–196. https://doi.org/10.3758/MC.38.2.186</w:t>
      </w:r>
    </w:p>
    <w:p w14:paraId="2B3FE5FF" w14:textId="77777777" w:rsidR="00A36573" w:rsidRPr="00974B28" w:rsidRDefault="00A36573" w:rsidP="00A36573">
      <w:pPr>
        <w:pStyle w:val="Bibliography"/>
      </w:pPr>
      <w:r w:rsidRPr="00974B28">
        <w:t xml:space="preserve">Byrd, N., &amp; Conway, P. (2019). Not all who ponder count costs: Arithmetic reflection predicts utilitarian tendencies, but logical reflection predicts both deontological and utilitarian tendencies. </w:t>
      </w:r>
      <w:r w:rsidRPr="00974B28">
        <w:rPr>
          <w:i/>
          <w:iCs/>
        </w:rPr>
        <w:t>Cognition</w:t>
      </w:r>
      <w:r w:rsidRPr="00974B28">
        <w:t xml:space="preserve">, </w:t>
      </w:r>
      <w:r w:rsidRPr="00974B28">
        <w:rPr>
          <w:i/>
          <w:iCs/>
        </w:rPr>
        <w:t>192</w:t>
      </w:r>
      <w:r w:rsidRPr="00974B28">
        <w:t>, 103995. https://doi.org/10.1016/j.cognition.2019.06.007</w:t>
      </w:r>
    </w:p>
    <w:p w14:paraId="4D672048" w14:textId="77777777" w:rsidR="00A36573" w:rsidRPr="00974B28" w:rsidRDefault="00A36573" w:rsidP="00A36573">
      <w:pPr>
        <w:pStyle w:val="Bibliography"/>
      </w:pPr>
      <w:r w:rsidRPr="00974B28">
        <w:t xml:space="preserve">Calderon, S., Mac Giolla, E., Ask, K., &amp; Luke, T. J. (in press). Effects of psychological distance on mental abstraction: A registered report of four tests of construal level theory. </w:t>
      </w:r>
      <w:r w:rsidRPr="00974B28">
        <w:rPr>
          <w:i/>
          <w:iCs/>
        </w:rPr>
        <w:t>Advances in Methods and Practices in Psychological Science</w:t>
      </w:r>
      <w:r w:rsidRPr="00974B28">
        <w:t>. https://osf.io/preprints/psyarxiv/wqbhd/download/</w:t>
      </w:r>
    </w:p>
    <w:p w14:paraId="084E504A" w14:textId="77777777" w:rsidR="00A36573" w:rsidRPr="00974B28" w:rsidRDefault="00A36573" w:rsidP="00A36573">
      <w:pPr>
        <w:pStyle w:val="Bibliography"/>
      </w:pPr>
      <w:r w:rsidRPr="00974B28">
        <w:t xml:space="preserve">Cushman, F. A. (2013). Action, Outcome, and Value A Dual-System Framework for Morality. </w:t>
      </w:r>
      <w:r w:rsidRPr="00974B28">
        <w:rPr>
          <w:i/>
          <w:iCs/>
        </w:rPr>
        <w:t>Personality and Social Psychology Review</w:t>
      </w:r>
      <w:r w:rsidRPr="00974B28">
        <w:t xml:space="preserve">, </w:t>
      </w:r>
      <w:r w:rsidRPr="00974B28">
        <w:rPr>
          <w:i/>
          <w:iCs/>
        </w:rPr>
        <w:t>17</w:t>
      </w:r>
      <w:r w:rsidRPr="00974B28">
        <w:t>(3), 273–292. https://doi.org/10.1177/1088868313495594</w:t>
      </w:r>
    </w:p>
    <w:p w14:paraId="3F6ACA19" w14:textId="77777777" w:rsidR="00A36573" w:rsidRPr="00974B28" w:rsidRDefault="00A36573" w:rsidP="00A36573">
      <w:pPr>
        <w:pStyle w:val="Bibliography"/>
      </w:pPr>
      <w:r w:rsidRPr="00974B28">
        <w:t xml:space="preserve">Cushman, F. A., Young, L., &amp; Greene, J. D. (2010). Multi-system Moral Psychology. In J. M. Doris (Ed.), </w:t>
      </w:r>
      <w:r w:rsidRPr="00974B28">
        <w:rPr>
          <w:i/>
          <w:iCs/>
        </w:rPr>
        <w:t>The Moral Psychology Handbook</w:t>
      </w:r>
      <w:r w:rsidRPr="00974B28">
        <w:t xml:space="preserve"> (pp. 47–71). Oxford University Press.</w:t>
      </w:r>
    </w:p>
    <w:p w14:paraId="7ED80927" w14:textId="77777777" w:rsidR="00A36573" w:rsidRPr="00974B28" w:rsidRDefault="00A36573" w:rsidP="00A36573">
      <w:pPr>
        <w:pStyle w:val="Bibliography"/>
      </w:pPr>
      <w:r w:rsidRPr="00974B28">
        <w:t xml:space="preserve">De Neys, W., &amp; Glumicic, T. (2008). Conflict monitoring in dual process theories of thinking. </w:t>
      </w:r>
      <w:r w:rsidRPr="00974B28">
        <w:rPr>
          <w:i/>
          <w:iCs/>
        </w:rPr>
        <w:t>Cognition</w:t>
      </w:r>
      <w:r w:rsidRPr="00974B28">
        <w:t xml:space="preserve">, </w:t>
      </w:r>
      <w:r w:rsidRPr="00974B28">
        <w:rPr>
          <w:i/>
          <w:iCs/>
        </w:rPr>
        <w:t>106</w:t>
      </w:r>
      <w:r w:rsidRPr="00974B28">
        <w:t>(3), 1248–1299. https://doi.org/10.1016/j.cognition.2007.06.002</w:t>
      </w:r>
    </w:p>
    <w:p w14:paraId="40E428D6" w14:textId="77777777" w:rsidR="00A36573" w:rsidRPr="00974B28" w:rsidRDefault="00A36573" w:rsidP="00A36573">
      <w:pPr>
        <w:pStyle w:val="Bibliography"/>
      </w:pPr>
      <w:r w:rsidRPr="00974B28">
        <w:t xml:space="preserve">Evans, J. St. B. T., &amp; Stanovich, K. E. (2013). Dual-Process Theories of Higher Cognition: Advancing the Debate. </w:t>
      </w:r>
      <w:r w:rsidRPr="00974B28">
        <w:rPr>
          <w:i/>
          <w:iCs/>
        </w:rPr>
        <w:t>Perspectives on Psychological Science</w:t>
      </w:r>
      <w:r w:rsidRPr="00974B28">
        <w:t xml:space="preserve">, </w:t>
      </w:r>
      <w:r w:rsidRPr="00974B28">
        <w:rPr>
          <w:i/>
          <w:iCs/>
        </w:rPr>
        <w:t>8</w:t>
      </w:r>
      <w:r w:rsidRPr="00974B28">
        <w:t>(3), 223–241. https://doi.org/10.1177/1745691612460685</w:t>
      </w:r>
    </w:p>
    <w:p w14:paraId="0BFF6366" w14:textId="77777777" w:rsidR="00A36573" w:rsidRPr="00974B28" w:rsidRDefault="00A36573" w:rsidP="00A36573">
      <w:pPr>
        <w:pStyle w:val="Bibliography"/>
      </w:pPr>
      <w:r w:rsidRPr="00974B28">
        <w:t xml:space="preserve">Eyal, T., Liberman, N., &amp; Trope, Y. (2008). Judging near and distant virtue and vice. </w:t>
      </w:r>
      <w:r w:rsidRPr="00974B28">
        <w:rPr>
          <w:i/>
          <w:iCs/>
        </w:rPr>
        <w:t>Journal of Experimental Social Psychology</w:t>
      </w:r>
      <w:r w:rsidRPr="00974B28">
        <w:t xml:space="preserve">, </w:t>
      </w:r>
      <w:r w:rsidRPr="00974B28">
        <w:rPr>
          <w:i/>
          <w:iCs/>
        </w:rPr>
        <w:t>44</w:t>
      </w:r>
      <w:r w:rsidRPr="00974B28">
        <w:t>(4), 1204–1209. https://doi.org/10.1016/j.jesp.2008.03.012</w:t>
      </w:r>
    </w:p>
    <w:p w14:paraId="5F9508BC" w14:textId="77777777" w:rsidR="00A36573" w:rsidRPr="00974B28" w:rsidRDefault="00A36573" w:rsidP="00A36573">
      <w:pPr>
        <w:pStyle w:val="Bibliography"/>
      </w:pPr>
      <w:r w:rsidRPr="00974B28">
        <w:lastRenderedPageBreak/>
        <w:t xml:space="preserve">Eyal, T., Liberman, N., &amp; Trope, Y. (2014). Thinking of why a transgression occurred may drawn attention to extenuating circumstances: A comment on Žeželj &amp; Jokić replication. </w:t>
      </w:r>
      <w:r w:rsidRPr="00974B28">
        <w:rPr>
          <w:i/>
          <w:iCs/>
        </w:rPr>
        <w:t>Social Psychology</w:t>
      </w:r>
      <w:r w:rsidRPr="00974B28">
        <w:t xml:space="preserve">, </w:t>
      </w:r>
      <w:r w:rsidRPr="00974B28">
        <w:rPr>
          <w:i/>
          <w:iCs/>
        </w:rPr>
        <w:t>45</w:t>
      </w:r>
      <w:r w:rsidRPr="00974B28">
        <w:t>(4), 329–331.</w:t>
      </w:r>
    </w:p>
    <w:p w14:paraId="737CF57A" w14:textId="77777777" w:rsidR="00A36573" w:rsidRPr="00974B28" w:rsidRDefault="00A36573" w:rsidP="00A36573">
      <w:pPr>
        <w:pStyle w:val="Bibliography"/>
      </w:pPr>
      <w:r w:rsidRPr="00974B28">
        <w:t xml:space="preserve">Eyal, T., Sagristano, M. D., Trope, Y., Liberman, N., &amp; Chaiken, S. (2009). When values matter: Expressing values in behavioral intentions for the near vs. distant future. </w:t>
      </w:r>
      <w:r w:rsidRPr="00974B28">
        <w:rPr>
          <w:i/>
          <w:iCs/>
        </w:rPr>
        <w:t>Journal of Experimental Social Psychology</w:t>
      </w:r>
      <w:r w:rsidRPr="00974B28">
        <w:t xml:space="preserve">, </w:t>
      </w:r>
      <w:r w:rsidRPr="00974B28">
        <w:rPr>
          <w:i/>
          <w:iCs/>
        </w:rPr>
        <w:t>45</w:t>
      </w:r>
      <w:r w:rsidRPr="00974B28">
        <w:t>(1), 35–43. https://doi.org/10.1016/j.jesp.2008.07.023</w:t>
      </w:r>
    </w:p>
    <w:p w14:paraId="1BE239B7" w14:textId="77777777" w:rsidR="00A36573" w:rsidRPr="00974B28" w:rsidRDefault="00A36573" w:rsidP="00A36573">
      <w:pPr>
        <w:pStyle w:val="Bibliography"/>
      </w:pPr>
      <w:r w:rsidRPr="00974B28">
        <w:t xml:space="preserve">Förster, J., Friedman, R. S., &amp; Liberman, N. (2004). Temporal Construal Effects on Abstract and Concrete Thinking: Consequences for Insight and Creative Cognition. </w:t>
      </w:r>
      <w:r w:rsidRPr="00974B28">
        <w:rPr>
          <w:i/>
          <w:iCs/>
        </w:rPr>
        <w:t>Journal of Personality and Social Psychology</w:t>
      </w:r>
      <w:r w:rsidRPr="00974B28">
        <w:t xml:space="preserve">, </w:t>
      </w:r>
      <w:r w:rsidRPr="00974B28">
        <w:rPr>
          <w:i/>
          <w:iCs/>
        </w:rPr>
        <w:t>87</w:t>
      </w:r>
      <w:r w:rsidRPr="00974B28">
        <w:t>(2), 177–189. https://doi.org/10.1037/0022-3514.87.2.177</w:t>
      </w:r>
    </w:p>
    <w:p w14:paraId="50CCE6A3" w14:textId="77777777" w:rsidR="00A36573" w:rsidRPr="00974B28" w:rsidRDefault="00A36573" w:rsidP="00A36573">
      <w:pPr>
        <w:pStyle w:val="Bibliography"/>
      </w:pPr>
      <w:r w:rsidRPr="00974B28">
        <w:t xml:space="preserve">Freitas, A. L., Gollwitzer, P., &amp; Trope, Y. (2004). The influence of abstract and concrete mindsets on anticipating and guiding others’ self-regulatory efforts. </w:t>
      </w:r>
      <w:r w:rsidRPr="00974B28">
        <w:rPr>
          <w:i/>
          <w:iCs/>
        </w:rPr>
        <w:t>Journal of Experimental Social Psychology</w:t>
      </w:r>
      <w:r w:rsidRPr="00974B28">
        <w:t xml:space="preserve">, </w:t>
      </w:r>
      <w:r w:rsidRPr="00974B28">
        <w:rPr>
          <w:i/>
          <w:iCs/>
        </w:rPr>
        <w:t>40</w:t>
      </w:r>
      <w:r w:rsidRPr="00974B28">
        <w:t>(6), 739–752. https://doi.org/10.1016/j.jesp.2004.04.003</w:t>
      </w:r>
    </w:p>
    <w:p w14:paraId="5FB8EE27" w14:textId="77777777" w:rsidR="00A36573" w:rsidRPr="00974B28" w:rsidRDefault="00A36573" w:rsidP="00A36573">
      <w:pPr>
        <w:pStyle w:val="Bibliography"/>
      </w:pPr>
      <w:r w:rsidRPr="00974B28">
        <w:t xml:space="preserve">Fujita, K., Trope, Y., Liberman, N., &amp; Levin-Sagi, M. (2006). Construal Levels and Self-Control. </w:t>
      </w:r>
      <w:r w:rsidRPr="00974B28">
        <w:rPr>
          <w:i/>
          <w:iCs/>
        </w:rPr>
        <w:t>Journal of Personality and Social Psychology</w:t>
      </w:r>
      <w:r w:rsidRPr="00974B28">
        <w:t xml:space="preserve">, </w:t>
      </w:r>
      <w:r w:rsidRPr="00974B28">
        <w:rPr>
          <w:i/>
          <w:iCs/>
        </w:rPr>
        <w:t>90</w:t>
      </w:r>
      <w:r w:rsidRPr="00974B28">
        <w:t>(3), 351–367. https://doi.org/10.1037/0022-3514.90.3.351</w:t>
      </w:r>
    </w:p>
    <w:p w14:paraId="5495406F" w14:textId="77777777" w:rsidR="00A36573" w:rsidRPr="00974B28" w:rsidRDefault="00A36573" w:rsidP="00A36573">
      <w:pPr>
        <w:pStyle w:val="Bibliography"/>
      </w:pPr>
      <w:r w:rsidRPr="00974B28">
        <w:t xml:space="preserve">Gamliel, E., Kreiner, H., &amp; McElroy, T. (2017). The effect of construal level on unethical behavior. </w:t>
      </w:r>
      <w:r w:rsidRPr="00974B28">
        <w:rPr>
          <w:i/>
          <w:iCs/>
        </w:rPr>
        <w:t>The Journal of Social Psychology</w:t>
      </w:r>
      <w:r w:rsidRPr="00974B28">
        <w:t xml:space="preserve">, </w:t>
      </w:r>
      <w:r w:rsidRPr="00974B28">
        <w:rPr>
          <w:i/>
          <w:iCs/>
        </w:rPr>
        <w:t>157</w:t>
      </w:r>
      <w:r w:rsidRPr="00974B28">
        <w:t>(2), 211–222. https://doi.org/10.1080/00224545.2016.1208139</w:t>
      </w:r>
    </w:p>
    <w:p w14:paraId="7CD5BC3C" w14:textId="77777777" w:rsidR="00A36573" w:rsidRPr="00974B28" w:rsidRDefault="00A36573" w:rsidP="00A36573">
      <w:pPr>
        <w:pStyle w:val="Bibliography"/>
      </w:pPr>
      <w:r w:rsidRPr="00974B28">
        <w:t xml:space="preserve">Gong, H., &amp; Medin, D. L. (2012). Construal levels and moral judgment: Some complications. </w:t>
      </w:r>
      <w:r w:rsidRPr="00974B28">
        <w:rPr>
          <w:i/>
          <w:iCs/>
        </w:rPr>
        <w:t>Judgment and Decision Making</w:t>
      </w:r>
      <w:r w:rsidRPr="00974B28">
        <w:t xml:space="preserve">, </w:t>
      </w:r>
      <w:r w:rsidRPr="00974B28">
        <w:rPr>
          <w:i/>
          <w:iCs/>
        </w:rPr>
        <w:t>7</w:t>
      </w:r>
      <w:r w:rsidRPr="00974B28">
        <w:t>(5), 628–638. https://doi.org/10.1017/S1930297500006343</w:t>
      </w:r>
    </w:p>
    <w:p w14:paraId="2EA348CD" w14:textId="77777777" w:rsidR="00A36573" w:rsidRPr="00974B28" w:rsidRDefault="00A36573" w:rsidP="00A36573">
      <w:pPr>
        <w:pStyle w:val="Bibliography"/>
      </w:pPr>
      <w:r w:rsidRPr="00974B28">
        <w:lastRenderedPageBreak/>
        <w:t xml:space="preserve">Green, A. (2025). Moral dumbfounding and imaginative resistance. </w:t>
      </w:r>
      <w:r w:rsidRPr="00974B28">
        <w:rPr>
          <w:i/>
          <w:iCs/>
        </w:rPr>
        <w:t>Philosophical Psychology</w:t>
      </w:r>
      <w:r w:rsidRPr="00974B28">
        <w:t xml:space="preserve">, </w:t>
      </w:r>
      <w:r w:rsidRPr="00974B28">
        <w:rPr>
          <w:i/>
          <w:iCs/>
        </w:rPr>
        <w:t>38</w:t>
      </w:r>
      <w:r w:rsidRPr="00974B28">
        <w:t>(5), 2146–2164. https://doi.org/10.1080/09515089.2023.2299374</w:t>
      </w:r>
    </w:p>
    <w:p w14:paraId="492CB5D1" w14:textId="77777777" w:rsidR="00A36573" w:rsidRPr="00974B28" w:rsidRDefault="00A36573" w:rsidP="00A36573">
      <w:pPr>
        <w:pStyle w:val="Bibliography"/>
      </w:pPr>
      <w:r w:rsidRPr="00974B28">
        <w:t xml:space="preserve">Greene, J. D. (2008). The Secret Joke of Kant’s Soul. In W. Sinnott-Armstrong (Ed.), </w:t>
      </w:r>
      <w:r w:rsidRPr="00974B28">
        <w:rPr>
          <w:i/>
          <w:iCs/>
        </w:rPr>
        <w:t>Moral Psychology Volume 3: The neurosciences of morality: Emotion, brain disorders, and development</w:t>
      </w:r>
      <w:r w:rsidRPr="00974B28">
        <w:t xml:space="preserve"> (pp. 35–79). The MIT Press.</w:t>
      </w:r>
    </w:p>
    <w:p w14:paraId="5347E87E" w14:textId="77777777" w:rsidR="00A36573" w:rsidRPr="00974B28" w:rsidRDefault="00A36573" w:rsidP="00A36573">
      <w:pPr>
        <w:pStyle w:val="Bibliography"/>
      </w:pPr>
      <w:r w:rsidRPr="00974B28">
        <w:t xml:space="preserve">Haidt, J. (2001). The emotional dog and its rational tail: A social intuitionist approach to moral judgment. </w:t>
      </w:r>
      <w:r w:rsidRPr="00974B28">
        <w:rPr>
          <w:i/>
          <w:iCs/>
        </w:rPr>
        <w:t>Psychological Review</w:t>
      </w:r>
      <w:r w:rsidRPr="00974B28">
        <w:t xml:space="preserve">, </w:t>
      </w:r>
      <w:r w:rsidRPr="00974B28">
        <w:rPr>
          <w:i/>
          <w:iCs/>
        </w:rPr>
        <w:t>108</w:t>
      </w:r>
      <w:r w:rsidRPr="00974B28">
        <w:t>(4), 814–834. https://doi.org/10.1037/0033-295X.108.4.814</w:t>
      </w:r>
    </w:p>
    <w:p w14:paraId="08AF1440" w14:textId="77777777" w:rsidR="00A36573" w:rsidRPr="00974B28" w:rsidRDefault="00A36573" w:rsidP="00A36573">
      <w:pPr>
        <w:pStyle w:val="Bibliography"/>
      </w:pPr>
      <w:r w:rsidRPr="00974B28">
        <w:t xml:space="preserve">Haidt, J., Björklund, F., &amp; Murphy, S. (2000). Moral dumbfounding: When intuition finds no reason. </w:t>
      </w:r>
      <w:r w:rsidRPr="00974B28">
        <w:rPr>
          <w:i/>
          <w:iCs/>
        </w:rPr>
        <w:t>Unpublished Manuscript, University of Virginia</w:t>
      </w:r>
      <w:r w:rsidRPr="00974B28">
        <w:t>.</w:t>
      </w:r>
    </w:p>
    <w:p w14:paraId="3FA892FF" w14:textId="77777777" w:rsidR="00A36573" w:rsidRPr="00974B28" w:rsidRDefault="00A36573" w:rsidP="00A36573">
      <w:pPr>
        <w:pStyle w:val="Bibliography"/>
      </w:pPr>
      <w:r w:rsidRPr="00974B28">
        <w:rPr>
          <w:i/>
          <w:iCs/>
        </w:rPr>
        <w:t>Health (Family Planning) Bill, 1978: Committee Stage (Resumed).: Hearing on Vol. 315 No. 1 before the Dáil Éireann</w:t>
      </w:r>
      <w:r w:rsidRPr="00974B28">
        <w:t>, DáIl Éireann (1979).</w:t>
      </w:r>
    </w:p>
    <w:p w14:paraId="411C1FDF" w14:textId="77777777" w:rsidR="00A36573" w:rsidRPr="00974B28" w:rsidRDefault="00A36573" w:rsidP="00A36573">
      <w:pPr>
        <w:pStyle w:val="Bibliography"/>
      </w:pPr>
      <w:r w:rsidRPr="00974B28">
        <w:rPr>
          <w:i/>
          <w:iCs/>
        </w:rPr>
        <w:t>Higher Education (Freedom of Speech) Bill - Hansard - UK Parliament: Hearing before the Commons Chamber</w:t>
      </w:r>
      <w:r w:rsidRPr="00974B28">
        <w:t>, UK Parliament (2021). https://hansard.parliament.uk/Commons/2021-07-12/debates/3E5A48AD-72E6-420A-910A-9F1863983743/HigherEducation(FreedomOfSpeech)Billhighlight=morally+wrong</w:t>
      </w:r>
    </w:p>
    <w:p w14:paraId="6EFF82AE" w14:textId="77777777" w:rsidR="00A36573" w:rsidRPr="00974B28" w:rsidRDefault="00A36573" w:rsidP="00A36573">
      <w:pPr>
        <w:pStyle w:val="Bibliography"/>
      </w:pPr>
      <w:r w:rsidRPr="00974B28">
        <w:t xml:space="preserve">Körner, A., &amp; Volk, S. (2014). Concrete and abstract ways to deontology: Cognitive capacity moderates construal level effects on moral judgments. </w:t>
      </w:r>
      <w:r w:rsidRPr="00974B28">
        <w:rPr>
          <w:i/>
          <w:iCs/>
        </w:rPr>
        <w:t>Journal of Experimental Social Psychology</w:t>
      </w:r>
      <w:r w:rsidRPr="00974B28">
        <w:t xml:space="preserve">, </w:t>
      </w:r>
      <w:r w:rsidRPr="00974B28">
        <w:rPr>
          <w:i/>
          <w:iCs/>
        </w:rPr>
        <w:t>55</w:t>
      </w:r>
      <w:r w:rsidRPr="00974B28">
        <w:t>, 139–145. https://doi.org/10.1016/j.jesp.2014.07.002</w:t>
      </w:r>
    </w:p>
    <w:p w14:paraId="5B4530CA" w14:textId="77777777" w:rsidR="00A36573" w:rsidRPr="00974B28" w:rsidRDefault="00A36573" w:rsidP="00A36573">
      <w:pPr>
        <w:pStyle w:val="Bibliography"/>
      </w:pPr>
      <w:r w:rsidRPr="00974B28">
        <w:t xml:space="preserve">Kreps, T. A., &amp; Monin, B. (2014). Core Values Versus Common Sense: Consequentialist Views Appear Less Rooted in Morality. </w:t>
      </w:r>
      <w:r w:rsidRPr="00974B28">
        <w:rPr>
          <w:i/>
          <w:iCs/>
        </w:rPr>
        <w:t>Personality and Social Psychology Bulletin</w:t>
      </w:r>
      <w:r w:rsidRPr="00974B28">
        <w:t xml:space="preserve">, </w:t>
      </w:r>
      <w:r w:rsidRPr="00974B28">
        <w:rPr>
          <w:i/>
          <w:iCs/>
        </w:rPr>
        <w:t>40</w:t>
      </w:r>
      <w:r w:rsidRPr="00974B28">
        <w:t>(11), 1529–1542. https://doi.org/10.1177/0146167214551154</w:t>
      </w:r>
    </w:p>
    <w:p w14:paraId="086D9EA9" w14:textId="77777777" w:rsidR="00A36573" w:rsidRPr="00974B28" w:rsidRDefault="00A36573" w:rsidP="00A36573">
      <w:pPr>
        <w:pStyle w:val="Bibliography"/>
      </w:pPr>
      <w:r w:rsidRPr="00974B28">
        <w:lastRenderedPageBreak/>
        <w:t xml:space="preserve">Kumle, L., Võ, M. L.-H., &amp; Draschkow, D. (2021). Estimating power in (generalized) linear mixed models: An open introduction and tutorial in R. </w:t>
      </w:r>
      <w:r w:rsidRPr="00974B28">
        <w:rPr>
          <w:i/>
          <w:iCs/>
        </w:rPr>
        <w:t>Behavior Research Methods</w:t>
      </w:r>
      <w:r w:rsidRPr="00974B28">
        <w:t xml:space="preserve">, </w:t>
      </w:r>
      <w:r w:rsidRPr="00974B28">
        <w:rPr>
          <w:i/>
          <w:iCs/>
        </w:rPr>
        <w:t>53</w:t>
      </w:r>
      <w:r w:rsidRPr="00974B28">
        <w:t>(6), 2528–2543. https://doi.org/10.3758/s13428-021-01546-0</w:t>
      </w:r>
    </w:p>
    <w:p w14:paraId="706C74BC" w14:textId="77777777" w:rsidR="00A36573" w:rsidRPr="00974B28" w:rsidRDefault="00A36573" w:rsidP="00A36573">
      <w:pPr>
        <w:pStyle w:val="Bibliography"/>
      </w:pPr>
      <w:r w:rsidRPr="00974B28">
        <w:t xml:space="preserve">Lammers, J. (2012). Abstraction increases hypocrisy. </w:t>
      </w:r>
      <w:r w:rsidRPr="00974B28">
        <w:rPr>
          <w:i/>
          <w:iCs/>
        </w:rPr>
        <w:t>Journal of Experimental Social Psychology</w:t>
      </w:r>
      <w:r w:rsidRPr="00974B28">
        <w:t xml:space="preserve">, </w:t>
      </w:r>
      <w:r w:rsidRPr="00974B28">
        <w:rPr>
          <w:i/>
          <w:iCs/>
        </w:rPr>
        <w:t>48</w:t>
      </w:r>
      <w:r w:rsidRPr="00974B28">
        <w:t>(2), 475–480. https://doi.org/10.1016/j.jesp.2011.07.006</w:t>
      </w:r>
    </w:p>
    <w:p w14:paraId="0BC74B1C" w14:textId="77777777" w:rsidR="00A36573" w:rsidRPr="00974B28" w:rsidRDefault="00A36573" w:rsidP="00A36573">
      <w:pPr>
        <w:pStyle w:val="Bibliography"/>
      </w:pPr>
      <w:r w:rsidRPr="00974B28">
        <w:t xml:space="preserve">Ledgerwood, A., Trope, Y., &amp; Chaiken, S. (2010). Flexibility now, consistency later: Psychological distance and construal shape evaluative responding. </w:t>
      </w:r>
      <w:r w:rsidRPr="00974B28">
        <w:rPr>
          <w:i/>
          <w:iCs/>
        </w:rPr>
        <w:t>Journal of Personality and Social Psychology</w:t>
      </w:r>
      <w:r w:rsidRPr="00974B28">
        <w:t xml:space="preserve">, </w:t>
      </w:r>
      <w:r w:rsidRPr="00974B28">
        <w:rPr>
          <w:i/>
          <w:iCs/>
        </w:rPr>
        <w:t>99</w:t>
      </w:r>
      <w:r w:rsidRPr="00974B28">
        <w:t>(1), 32–51. https://doi.org/10.1037/a0019843</w:t>
      </w:r>
    </w:p>
    <w:p w14:paraId="7799198E" w14:textId="77777777" w:rsidR="00A36573" w:rsidRPr="00974B28" w:rsidRDefault="00A36573" w:rsidP="00A36573">
      <w:pPr>
        <w:pStyle w:val="Bibliography"/>
      </w:pPr>
      <w:r w:rsidRPr="00974B28">
        <w:t xml:space="preserve">Maier, M., Bartoš, F., Oh, M., Wagenmakers, E.-J., Shanks, D., &amp; Harris, A. (2022). </w:t>
      </w:r>
      <w:r w:rsidRPr="00974B28">
        <w:rPr>
          <w:i/>
          <w:iCs/>
        </w:rPr>
        <w:t>Adjusting for Publication Bias Reveals That Evidence for and Size of Construal Level Theory Effects is Substantially Overestimated</w:t>
      </w:r>
      <w:r w:rsidRPr="00974B28">
        <w:t>. OSF. https://doi.org/10.31234/osf.io/r8nyu</w:t>
      </w:r>
    </w:p>
    <w:p w14:paraId="4776591E" w14:textId="77777777" w:rsidR="00A36573" w:rsidRPr="00974B28" w:rsidRDefault="00A36573" w:rsidP="00A36573">
      <w:pPr>
        <w:pStyle w:val="Bibliography"/>
      </w:pPr>
      <w:r w:rsidRPr="00974B28">
        <w:t xml:space="preserve">McHugh, C., McGann, M., Igou, E. R., &amp; Kinsella, E. L. (2017). Searching for Moral Dumbfounding: Identifying Measurable Indicators of Moral Dumbfounding. </w:t>
      </w:r>
      <w:r w:rsidRPr="00974B28">
        <w:rPr>
          <w:i/>
          <w:iCs/>
        </w:rPr>
        <w:t>Collabra: Psychology</w:t>
      </w:r>
      <w:r w:rsidRPr="00974B28">
        <w:t xml:space="preserve">, </w:t>
      </w:r>
      <w:r w:rsidRPr="00974B28">
        <w:rPr>
          <w:i/>
          <w:iCs/>
        </w:rPr>
        <w:t>3</w:t>
      </w:r>
      <w:r w:rsidRPr="00974B28">
        <w:t>(1), 1–24. https://doi.org/10.1525/collabra.79</w:t>
      </w:r>
    </w:p>
    <w:p w14:paraId="2245A98B" w14:textId="77777777" w:rsidR="00A36573" w:rsidRPr="00974B28" w:rsidRDefault="00A36573" w:rsidP="00A36573">
      <w:pPr>
        <w:pStyle w:val="Bibliography"/>
      </w:pPr>
      <w:r w:rsidRPr="00974B28">
        <w:t xml:space="preserve">McHugh, C., McGann, M., Igou, E. R., &amp; Kinsella, E. L. (2020). Reasons or rationalizations: The role of principles in the moral dumbfounding paradigm. </w:t>
      </w:r>
      <w:r w:rsidRPr="00974B28">
        <w:rPr>
          <w:i/>
          <w:iCs/>
        </w:rPr>
        <w:t>Journal of Behavioral Decision Making</w:t>
      </w:r>
      <w:r w:rsidRPr="00974B28">
        <w:t xml:space="preserve">, </w:t>
      </w:r>
      <w:r w:rsidRPr="00974B28">
        <w:rPr>
          <w:i/>
          <w:iCs/>
        </w:rPr>
        <w:t>33</w:t>
      </w:r>
      <w:r w:rsidRPr="00974B28">
        <w:t>(3), 376–392. https://doi.org/10.1002/bdm.2167</w:t>
      </w:r>
    </w:p>
    <w:p w14:paraId="65860493" w14:textId="77777777" w:rsidR="00A36573" w:rsidRPr="00974B28" w:rsidRDefault="00A36573" w:rsidP="00A36573">
      <w:pPr>
        <w:pStyle w:val="Bibliography"/>
      </w:pPr>
      <w:r w:rsidRPr="00974B28">
        <w:t xml:space="preserve">McHugh, C., McGann, M., Igou, E. R., &amp; Kinsella, E. L. (2022). Moral Judgment as Categorization (MJAC). </w:t>
      </w:r>
      <w:r w:rsidRPr="00974B28">
        <w:rPr>
          <w:i/>
          <w:iCs/>
        </w:rPr>
        <w:t>Perspectives on Psychological Science</w:t>
      </w:r>
      <w:r w:rsidRPr="00974B28">
        <w:t xml:space="preserve">, </w:t>
      </w:r>
      <w:r w:rsidRPr="00974B28">
        <w:rPr>
          <w:i/>
          <w:iCs/>
        </w:rPr>
        <w:t>17</w:t>
      </w:r>
      <w:r w:rsidRPr="00974B28">
        <w:t>(1), 131–152. https://doi.org/10.1177/1745691621990636</w:t>
      </w:r>
    </w:p>
    <w:p w14:paraId="616A5564" w14:textId="77777777" w:rsidR="00A36573" w:rsidRPr="00974B28" w:rsidRDefault="00A36573" w:rsidP="00A36573">
      <w:pPr>
        <w:pStyle w:val="Bibliography"/>
      </w:pPr>
      <w:r w:rsidRPr="00974B28">
        <w:t xml:space="preserve">McHugh, C., McGann, M., Igou, E. R., &amp; Kinsella, E. L. (2023). Cognitive Load Can Reduce Reason-Giving in a Moral Dumbfounding Task. </w:t>
      </w:r>
      <w:r w:rsidRPr="00974B28">
        <w:rPr>
          <w:i/>
          <w:iCs/>
        </w:rPr>
        <w:t>Collabra: Psychology</w:t>
      </w:r>
      <w:r w:rsidRPr="00974B28">
        <w:t xml:space="preserve">, </w:t>
      </w:r>
      <w:r w:rsidRPr="00974B28">
        <w:rPr>
          <w:i/>
          <w:iCs/>
        </w:rPr>
        <w:t>9</w:t>
      </w:r>
      <w:r w:rsidRPr="00974B28">
        <w:t>(1), 73818. https://doi.org/10.1525/collabra.73818</w:t>
      </w:r>
    </w:p>
    <w:p w14:paraId="475ABCF0" w14:textId="77777777" w:rsidR="00A36573" w:rsidRPr="00974B28" w:rsidRDefault="00A36573" w:rsidP="00A36573">
      <w:pPr>
        <w:pStyle w:val="Bibliography"/>
      </w:pPr>
      <w:r w:rsidRPr="00974B28">
        <w:lastRenderedPageBreak/>
        <w:t xml:space="preserve">McHugh, C., Zhang, R., Karnatak, T., Lamba, N., &amp; Khokhlova, O. (2023). Just wrong? Or just WEIRD? Investigating the prevalence of moral dumbfounding in non-Western samples. </w:t>
      </w:r>
      <w:r w:rsidRPr="00974B28">
        <w:rPr>
          <w:i/>
          <w:iCs/>
        </w:rPr>
        <w:t>Memory &amp; Cognition</w:t>
      </w:r>
      <w:r w:rsidRPr="00974B28">
        <w:t xml:space="preserve">, </w:t>
      </w:r>
      <w:r w:rsidRPr="00974B28">
        <w:rPr>
          <w:i/>
          <w:iCs/>
        </w:rPr>
        <w:t>51</w:t>
      </w:r>
      <w:r w:rsidRPr="00974B28">
        <w:t>(5), 1043–1060. https://doi.org/10.3758/s13421-022-01386-z</w:t>
      </w:r>
    </w:p>
    <w:p w14:paraId="7F0F1455" w14:textId="77777777" w:rsidR="00A36573" w:rsidRPr="00974B28" w:rsidRDefault="00A36573" w:rsidP="00A36573">
      <w:pPr>
        <w:pStyle w:val="Bibliography"/>
      </w:pPr>
      <w:r w:rsidRPr="00974B28">
        <w:t xml:space="preserve">Monin, B., Pizarro, D. A., &amp; Beer, J. S. (2007). Deciding versus Reacting: Conceptions of Moral Judgment and the Reason-Affect Debate. </w:t>
      </w:r>
      <w:r w:rsidRPr="00974B28">
        <w:rPr>
          <w:i/>
          <w:iCs/>
        </w:rPr>
        <w:t>Review of General Psychology</w:t>
      </w:r>
      <w:r w:rsidRPr="00974B28">
        <w:t xml:space="preserve">, </w:t>
      </w:r>
      <w:r w:rsidRPr="00974B28">
        <w:rPr>
          <w:i/>
          <w:iCs/>
        </w:rPr>
        <w:t>11</w:t>
      </w:r>
      <w:r w:rsidRPr="00974B28">
        <w:t>(2), 99–111. https://doi.org/10.1037/1089-2680.11.2.99</w:t>
      </w:r>
    </w:p>
    <w:p w14:paraId="008BF639" w14:textId="77777777" w:rsidR="00A36573" w:rsidRPr="00974B28" w:rsidRDefault="00A36573" w:rsidP="00A36573">
      <w:pPr>
        <w:pStyle w:val="Bibliography"/>
      </w:pPr>
      <w:r w:rsidRPr="00974B28">
        <w:rPr>
          <w:i/>
          <w:iCs/>
        </w:rPr>
        <w:t>Parents have sacred role in raising their children: Hearing on H1198 before the House of Representatives</w:t>
      </w:r>
      <w:r w:rsidRPr="00974B28">
        <w:t>, United States House of Representatives (2023). https://www.congress.gov/congressional-record/volume-169/issue-44/house-section/article/H1198-3</w:t>
      </w:r>
    </w:p>
    <w:p w14:paraId="14718735" w14:textId="77777777" w:rsidR="00A36573" w:rsidRPr="00974B28" w:rsidRDefault="00A36573" w:rsidP="00A36573">
      <w:pPr>
        <w:pStyle w:val="Bibliography"/>
      </w:pPr>
      <w:r w:rsidRPr="00974B28">
        <w:t xml:space="preserve">Powers, J. P., &amp; LaBar, K. S. (2019). Regulating emotion through distancing: A taxonomy, neurocognitive model, and supporting meta-analysis. </w:t>
      </w:r>
      <w:r w:rsidRPr="00974B28">
        <w:rPr>
          <w:i/>
          <w:iCs/>
        </w:rPr>
        <w:t>Neuroscience &amp; Biobehavioral Reviews</w:t>
      </w:r>
      <w:r w:rsidRPr="00974B28">
        <w:t xml:space="preserve">, </w:t>
      </w:r>
      <w:r w:rsidRPr="00974B28">
        <w:rPr>
          <w:i/>
          <w:iCs/>
        </w:rPr>
        <w:t>96</w:t>
      </w:r>
      <w:r w:rsidRPr="00974B28">
        <w:t>, 155–173. https://doi.org/10.1016/j.neubiorev.2018.04.023</w:t>
      </w:r>
    </w:p>
    <w:p w14:paraId="625CACF5" w14:textId="77777777" w:rsidR="00A36573" w:rsidRPr="00974B28" w:rsidRDefault="00A36573" w:rsidP="00A36573">
      <w:pPr>
        <w:pStyle w:val="Bibliography"/>
      </w:pPr>
      <w:r w:rsidRPr="00974B28">
        <w:t xml:space="preserve">Prinz, J. J. (2005). Passionate Thoughts: The Emotional Embodiment of Moral Concepts. In D. Pecher &amp; R. A. Zwaan (Eds.), </w:t>
      </w:r>
      <w:r w:rsidRPr="00974B28">
        <w:rPr>
          <w:i/>
          <w:iCs/>
        </w:rPr>
        <w:t>Grounding Cognition: The Role of Perception and Action in Memory, Language, and Thinking</w:t>
      </w:r>
      <w:r w:rsidRPr="00974B28">
        <w:t xml:space="preserve"> (pp. 93–114). Cambridge University Press.</w:t>
      </w:r>
    </w:p>
    <w:p w14:paraId="18641AE5" w14:textId="77777777" w:rsidR="00A36573" w:rsidRPr="00974B28" w:rsidRDefault="00A36573" w:rsidP="00A36573">
      <w:pPr>
        <w:pStyle w:val="Bibliography"/>
      </w:pPr>
      <w:r w:rsidRPr="00974B28">
        <w:t xml:space="preserve">Royzman, E. B., Kim, K., &amp; Leeman, R. F. (2015). The curious tale of Julie and Mark: Unraveling the moral dumbfounding effect. </w:t>
      </w:r>
      <w:r w:rsidRPr="00974B28">
        <w:rPr>
          <w:i/>
          <w:iCs/>
        </w:rPr>
        <w:t>Judgment and Decision Making</w:t>
      </w:r>
      <w:r w:rsidRPr="00974B28">
        <w:t xml:space="preserve">, </w:t>
      </w:r>
      <w:r w:rsidRPr="00974B28">
        <w:rPr>
          <w:i/>
          <w:iCs/>
        </w:rPr>
        <w:t>10</w:t>
      </w:r>
      <w:r w:rsidRPr="00974B28">
        <w:t>(4), 296–313.</w:t>
      </w:r>
    </w:p>
    <w:p w14:paraId="536883EE" w14:textId="77777777" w:rsidR="00A36573" w:rsidRPr="00974B28" w:rsidRDefault="00A36573" w:rsidP="00A36573">
      <w:pPr>
        <w:pStyle w:val="Bibliography"/>
      </w:pPr>
      <w:r w:rsidRPr="00974B28">
        <w:t xml:space="preserve">Sim, P. (2016, January 26). MSPs throw out incest petition. </w:t>
      </w:r>
      <w:r w:rsidRPr="00974B28">
        <w:rPr>
          <w:i/>
          <w:iCs/>
        </w:rPr>
        <w:t>BBC News</w:t>
      </w:r>
      <w:r w:rsidRPr="00974B28">
        <w:t>. http://www.bbc.com/news/uk-scotland-scotland-politics-35401195</w:t>
      </w:r>
    </w:p>
    <w:p w14:paraId="6B9A18E6" w14:textId="77777777" w:rsidR="00A36573" w:rsidRPr="00974B28" w:rsidRDefault="00A36573" w:rsidP="00A36573">
      <w:pPr>
        <w:pStyle w:val="Bibliography"/>
      </w:pPr>
      <w:r w:rsidRPr="00974B28">
        <w:t xml:space="preserve">Skitka, L. J. (2010). The Psychology of Moral Conviction. </w:t>
      </w:r>
      <w:r w:rsidRPr="00974B28">
        <w:rPr>
          <w:i/>
          <w:iCs/>
        </w:rPr>
        <w:t>Social and Personality Psychology Compass</w:t>
      </w:r>
      <w:r w:rsidRPr="00974B28">
        <w:t xml:space="preserve">, </w:t>
      </w:r>
      <w:r w:rsidRPr="00974B28">
        <w:rPr>
          <w:i/>
          <w:iCs/>
        </w:rPr>
        <w:t>4</w:t>
      </w:r>
      <w:r w:rsidRPr="00974B28">
        <w:t>(4), 267–281. https://doi.org/10.1111/j.1751-9004.2010.00254.x</w:t>
      </w:r>
    </w:p>
    <w:p w14:paraId="11BA2EC9" w14:textId="77777777" w:rsidR="00A36573" w:rsidRPr="00974B28" w:rsidRDefault="00A36573" w:rsidP="00A36573">
      <w:pPr>
        <w:pStyle w:val="Bibliography"/>
      </w:pPr>
      <w:r w:rsidRPr="00974B28">
        <w:lastRenderedPageBreak/>
        <w:t xml:space="preserve">Trope, Y., &amp; Liberman, N. (2010). Construal-level theory of psychological distance., Construal-Level Theory of Psychological Distance. </w:t>
      </w:r>
      <w:r w:rsidRPr="00974B28">
        <w:rPr>
          <w:i/>
          <w:iCs/>
        </w:rPr>
        <w:t>Psychological Review, Psychological Review</w:t>
      </w:r>
      <w:r w:rsidRPr="00974B28">
        <w:t xml:space="preserve">, </w:t>
      </w:r>
      <w:r w:rsidRPr="00974B28">
        <w:rPr>
          <w:i/>
          <w:iCs/>
        </w:rPr>
        <w:t>117, 117</w:t>
      </w:r>
      <w:r w:rsidRPr="00974B28">
        <w:t>(2, 2), 440, 440–463. https://doi.org/10.1037/a0018963,%252010.1037/a0018963</w:t>
      </w:r>
    </w:p>
    <w:p w14:paraId="2EA198FB" w14:textId="77777777" w:rsidR="00A36573" w:rsidRPr="00974B28" w:rsidRDefault="00A36573" w:rsidP="00A36573">
      <w:pPr>
        <w:pStyle w:val="Bibliography"/>
      </w:pPr>
      <w:r w:rsidRPr="00974B28">
        <w:t xml:space="preserve">Viechtbauer, W. (2025). </w:t>
      </w:r>
      <w:r w:rsidRPr="00974B28">
        <w:rPr>
          <w:i/>
          <w:iCs/>
        </w:rPr>
        <w:t>metafor: Meta-Analysis Package for R</w:t>
      </w:r>
      <w:r w:rsidRPr="00974B28">
        <w:t xml:space="preserve"> (Version 4.8-0) [Computer software]. https://cran.r-project.org/web/packages/metafor/index.html</w:t>
      </w:r>
    </w:p>
    <w:p w14:paraId="0876A55C" w14:textId="77777777" w:rsidR="00A36573" w:rsidRPr="00974B28" w:rsidRDefault="00A36573" w:rsidP="00A36573">
      <w:pPr>
        <w:pStyle w:val="Bibliography"/>
      </w:pPr>
      <w:r w:rsidRPr="00974B28">
        <w:t xml:space="preserve">Xiao, W., Wu, Q., Yang, Q., Zhou, L., Jiang, Y., Zhang, J., Miao, D., &amp; Peng, J. (2015). Moral Hypocrisy on the Basis of Construal Level: To Be a Utilitarian Personal Decision Maker or to Be a Moral Advisor? </w:t>
      </w:r>
      <w:r w:rsidRPr="00974B28">
        <w:rPr>
          <w:i/>
          <w:iCs/>
        </w:rPr>
        <w:t>PLOS ONE</w:t>
      </w:r>
      <w:r w:rsidRPr="00974B28">
        <w:t xml:space="preserve">, </w:t>
      </w:r>
      <w:r w:rsidRPr="00974B28">
        <w:rPr>
          <w:i/>
          <w:iCs/>
        </w:rPr>
        <w:t>10</w:t>
      </w:r>
      <w:r w:rsidRPr="00974B28">
        <w:t>(2), e0117540. https://doi.org/10.1371/journal.pone.0117540</w:t>
      </w:r>
    </w:p>
    <w:p w14:paraId="4AB27B89" w14:textId="77777777" w:rsidR="00A36573" w:rsidRPr="00974B28" w:rsidRDefault="00A36573" w:rsidP="00A36573">
      <w:pPr>
        <w:pStyle w:val="Bibliography"/>
      </w:pPr>
      <w:r w:rsidRPr="00974B28">
        <w:t xml:space="preserve">Žeželj, I. L., &amp; Jokić, B. R. (2014). Replication of Experiments Evaluating Impact of Psychological Distance on Moral Judgment. </w:t>
      </w:r>
      <w:r w:rsidRPr="00974B28">
        <w:rPr>
          <w:i/>
          <w:iCs/>
        </w:rPr>
        <w:t>Social Psychology</w:t>
      </w:r>
      <w:r w:rsidRPr="00974B28">
        <w:t>. https://econtent.hogrefe.com/doi/10.1027/1864-9335/a000188</w:t>
      </w:r>
    </w:p>
    <w:p w14:paraId="3B63002E" w14:textId="665815FE" w:rsidR="007F3944" w:rsidRPr="009A1C61" w:rsidRDefault="006A5B32" w:rsidP="006A5B32">
      <w:pPr>
        <w:ind w:left="720" w:hanging="720"/>
        <w:rPr>
          <w:lang w:val="en-IE"/>
        </w:rPr>
      </w:pPr>
      <w:r w:rsidRPr="00974B28">
        <w:fldChar w:fldCharType="end"/>
      </w:r>
      <w:bookmarkEnd w:id="8"/>
      <w:r w:rsidRPr="005018A6">
        <w:t xml:space="preserve"> </w:t>
      </w:r>
    </w:p>
    <w:sectPr w:rsidR="007F3944" w:rsidRPr="009A1C61" w:rsidSect="000469AE">
      <w:headerReference w:type="default" r:id="rId11"/>
      <w:headerReference w:type="first" r:id="rId12"/>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106EE" w14:textId="77777777" w:rsidR="00EF4ABD" w:rsidRPr="005018A6" w:rsidRDefault="00EF4ABD">
      <w:pPr>
        <w:spacing w:line="240" w:lineRule="auto"/>
      </w:pPr>
      <w:r w:rsidRPr="005018A6">
        <w:separator/>
      </w:r>
    </w:p>
    <w:p w14:paraId="2913C782" w14:textId="77777777" w:rsidR="00EF4ABD" w:rsidRPr="005018A6" w:rsidRDefault="00EF4ABD"/>
  </w:endnote>
  <w:endnote w:type="continuationSeparator" w:id="0">
    <w:p w14:paraId="11387364" w14:textId="77777777" w:rsidR="00EF4ABD" w:rsidRPr="005018A6" w:rsidRDefault="00EF4ABD">
      <w:pPr>
        <w:spacing w:line="240" w:lineRule="auto"/>
      </w:pPr>
      <w:r w:rsidRPr="005018A6">
        <w:continuationSeparator/>
      </w:r>
    </w:p>
    <w:p w14:paraId="3DAF887D" w14:textId="77777777" w:rsidR="00EF4ABD" w:rsidRPr="005018A6" w:rsidRDefault="00EF4A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E5A09" w14:textId="77777777" w:rsidR="00EF4ABD" w:rsidRPr="005018A6" w:rsidRDefault="00EF4ABD">
      <w:pPr>
        <w:spacing w:line="240" w:lineRule="auto"/>
      </w:pPr>
      <w:r w:rsidRPr="005018A6">
        <w:separator/>
      </w:r>
    </w:p>
    <w:p w14:paraId="7350F73D" w14:textId="77777777" w:rsidR="00EF4ABD" w:rsidRPr="005018A6" w:rsidRDefault="00EF4ABD"/>
  </w:footnote>
  <w:footnote w:type="continuationSeparator" w:id="0">
    <w:p w14:paraId="53F51558" w14:textId="77777777" w:rsidR="00EF4ABD" w:rsidRPr="005018A6" w:rsidRDefault="00EF4ABD">
      <w:pPr>
        <w:spacing w:line="240" w:lineRule="auto"/>
      </w:pPr>
      <w:r w:rsidRPr="005018A6">
        <w:continuationSeparator/>
      </w:r>
    </w:p>
    <w:p w14:paraId="7C40AFF9" w14:textId="77777777" w:rsidR="00EF4ABD" w:rsidRPr="005018A6" w:rsidRDefault="00EF4A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Pr="005018A6" w:rsidRDefault="000469AE" w:rsidP="000469AE">
    <w:pPr>
      <w:pBdr>
        <w:top w:val="nil"/>
        <w:left w:val="nil"/>
        <w:bottom w:val="nil"/>
        <w:right w:val="nil"/>
        <w:between w:val="nil"/>
      </w:pBdr>
      <w:adjustRightInd w:val="0"/>
      <w:spacing w:before="960"/>
      <w:ind w:firstLine="0"/>
      <w:jc w:val="distribute"/>
    </w:pPr>
    <w:r w:rsidRPr="005018A6">
      <w:t>Space to Think</w:t>
    </w:r>
    <w:r w:rsidRPr="005018A6">
      <w:ptab w:relativeTo="margin" w:alignment="center" w:leader="none"/>
    </w:r>
    <w:r w:rsidRPr="005018A6">
      <w:ptab w:relativeTo="margin" w:alignment="right" w:leader="none"/>
    </w:r>
    <w:r w:rsidR="002D4B7F" w:rsidRPr="005018A6">
      <w:fldChar w:fldCharType="begin"/>
    </w:r>
    <w:r w:rsidR="002D4B7F" w:rsidRPr="005018A6">
      <w:instrText xml:space="preserve"> PAGE   \* MERGEFORMAT </w:instrText>
    </w:r>
    <w:r w:rsidR="002D4B7F" w:rsidRPr="005018A6">
      <w:fldChar w:fldCharType="separate"/>
    </w:r>
    <w:r w:rsidR="002D4B7F" w:rsidRPr="005018A6">
      <w:t>1</w:t>
    </w:r>
    <w:r w:rsidR="002D4B7F" w:rsidRPr="005018A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Pr="005018A6" w:rsidRDefault="000469AE" w:rsidP="000469AE">
    <w:pPr>
      <w:pBdr>
        <w:top w:val="nil"/>
        <w:left w:val="nil"/>
        <w:bottom w:val="nil"/>
        <w:right w:val="nil"/>
        <w:between w:val="nil"/>
      </w:pBdr>
      <w:spacing w:before="960"/>
      <w:ind w:firstLine="0"/>
      <w:jc w:val="distribute"/>
    </w:pPr>
    <w:r w:rsidRPr="005018A6">
      <w:t>Space to Think</w:t>
    </w:r>
    <w:r w:rsidRPr="005018A6">
      <w:tab/>
    </w:r>
    <w:r w:rsidRPr="005018A6">
      <w:tab/>
    </w:r>
    <w:r w:rsidRPr="005018A6">
      <w:tab/>
    </w:r>
    <w:r w:rsidRPr="005018A6">
      <w:tab/>
    </w:r>
    <w:r w:rsidRPr="005018A6">
      <w:tab/>
    </w:r>
    <w:r w:rsidRPr="005018A6">
      <w:tab/>
    </w:r>
    <w:r w:rsidRPr="005018A6">
      <w:tab/>
    </w:r>
    <w:r w:rsidRPr="005018A6">
      <w:tab/>
    </w:r>
    <w:r w:rsidRPr="005018A6">
      <w:tab/>
    </w:r>
    <w:r w:rsidRPr="005018A6">
      <w:tab/>
    </w:r>
    <w:r w:rsidRPr="005018A6">
      <w:fldChar w:fldCharType="begin"/>
    </w:r>
    <w:r w:rsidRPr="005018A6">
      <w:instrText>PAGE</w:instrText>
    </w:r>
    <w:r w:rsidRPr="005018A6">
      <w:fldChar w:fldCharType="separate"/>
    </w:r>
    <w:r w:rsidR="00CE5D11" w:rsidRPr="005018A6">
      <w:t>1</w:t>
    </w:r>
    <w:r w:rsidRPr="005018A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1357A"/>
    <w:rsid w:val="00027EB4"/>
    <w:rsid w:val="00043EA8"/>
    <w:rsid w:val="00044E92"/>
    <w:rsid w:val="00045FE4"/>
    <w:rsid w:val="000469AE"/>
    <w:rsid w:val="00060210"/>
    <w:rsid w:val="00061189"/>
    <w:rsid w:val="00061435"/>
    <w:rsid w:val="00064250"/>
    <w:rsid w:val="00072A4D"/>
    <w:rsid w:val="000757DE"/>
    <w:rsid w:val="00077316"/>
    <w:rsid w:val="00086A14"/>
    <w:rsid w:val="00086AD9"/>
    <w:rsid w:val="000952BA"/>
    <w:rsid w:val="000B0E97"/>
    <w:rsid w:val="000C1B1D"/>
    <w:rsid w:val="000C1BBD"/>
    <w:rsid w:val="000D1336"/>
    <w:rsid w:val="000D525C"/>
    <w:rsid w:val="0010454A"/>
    <w:rsid w:val="00115D13"/>
    <w:rsid w:val="001257ED"/>
    <w:rsid w:val="0012757C"/>
    <w:rsid w:val="00130773"/>
    <w:rsid w:val="00133979"/>
    <w:rsid w:val="00140AC6"/>
    <w:rsid w:val="001425C8"/>
    <w:rsid w:val="001475A8"/>
    <w:rsid w:val="001503EA"/>
    <w:rsid w:val="00151FE1"/>
    <w:rsid w:val="00156CA8"/>
    <w:rsid w:val="00166F67"/>
    <w:rsid w:val="00167B82"/>
    <w:rsid w:val="00172073"/>
    <w:rsid w:val="00194662"/>
    <w:rsid w:val="00196BAE"/>
    <w:rsid w:val="001A2D12"/>
    <w:rsid w:val="001A4851"/>
    <w:rsid w:val="001B14B1"/>
    <w:rsid w:val="001B49A6"/>
    <w:rsid w:val="001B4DDE"/>
    <w:rsid w:val="001C6C6A"/>
    <w:rsid w:val="001E04DF"/>
    <w:rsid w:val="001E2321"/>
    <w:rsid w:val="001E79B1"/>
    <w:rsid w:val="001F603A"/>
    <w:rsid w:val="00200838"/>
    <w:rsid w:val="00204F7D"/>
    <w:rsid w:val="00211983"/>
    <w:rsid w:val="00215472"/>
    <w:rsid w:val="002173DD"/>
    <w:rsid w:val="00223C39"/>
    <w:rsid w:val="00225243"/>
    <w:rsid w:val="00230EA3"/>
    <w:rsid w:val="00234BE0"/>
    <w:rsid w:val="002368E0"/>
    <w:rsid w:val="00243C00"/>
    <w:rsid w:val="002446BB"/>
    <w:rsid w:val="00245D6A"/>
    <w:rsid w:val="00254FE2"/>
    <w:rsid w:val="00266193"/>
    <w:rsid w:val="00272CB9"/>
    <w:rsid w:val="002857C4"/>
    <w:rsid w:val="00290D14"/>
    <w:rsid w:val="002957B7"/>
    <w:rsid w:val="00297ACC"/>
    <w:rsid w:val="002A11BB"/>
    <w:rsid w:val="002A7A5F"/>
    <w:rsid w:val="002D4B7F"/>
    <w:rsid w:val="002D72ED"/>
    <w:rsid w:val="002E4F0D"/>
    <w:rsid w:val="002F13E8"/>
    <w:rsid w:val="002F4843"/>
    <w:rsid w:val="002F657F"/>
    <w:rsid w:val="00305AE7"/>
    <w:rsid w:val="00323743"/>
    <w:rsid w:val="00353063"/>
    <w:rsid w:val="00360E14"/>
    <w:rsid w:val="003701C8"/>
    <w:rsid w:val="003756B5"/>
    <w:rsid w:val="00376372"/>
    <w:rsid w:val="00384899"/>
    <w:rsid w:val="0039296B"/>
    <w:rsid w:val="00392E75"/>
    <w:rsid w:val="0039416D"/>
    <w:rsid w:val="0039793C"/>
    <w:rsid w:val="003A267E"/>
    <w:rsid w:val="003A34C1"/>
    <w:rsid w:val="003B6D0B"/>
    <w:rsid w:val="003D0613"/>
    <w:rsid w:val="003D4562"/>
    <w:rsid w:val="003F3A00"/>
    <w:rsid w:val="003F4C60"/>
    <w:rsid w:val="00421308"/>
    <w:rsid w:val="0043126E"/>
    <w:rsid w:val="00432528"/>
    <w:rsid w:val="004570A9"/>
    <w:rsid w:val="004639BB"/>
    <w:rsid w:val="00463C6C"/>
    <w:rsid w:val="0046433D"/>
    <w:rsid w:val="004675F3"/>
    <w:rsid w:val="00470DDB"/>
    <w:rsid w:val="0048247A"/>
    <w:rsid w:val="00491381"/>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49E8"/>
    <w:rsid w:val="004F61A9"/>
    <w:rsid w:val="00500F0E"/>
    <w:rsid w:val="005018A6"/>
    <w:rsid w:val="00507F9D"/>
    <w:rsid w:val="0051480C"/>
    <w:rsid w:val="00525C4D"/>
    <w:rsid w:val="005326CA"/>
    <w:rsid w:val="00540078"/>
    <w:rsid w:val="005747F0"/>
    <w:rsid w:val="005831D5"/>
    <w:rsid w:val="005863A9"/>
    <w:rsid w:val="00587EE2"/>
    <w:rsid w:val="00596D7A"/>
    <w:rsid w:val="005A3693"/>
    <w:rsid w:val="005A4887"/>
    <w:rsid w:val="005B21D6"/>
    <w:rsid w:val="005B2E13"/>
    <w:rsid w:val="005C4517"/>
    <w:rsid w:val="005F19C6"/>
    <w:rsid w:val="005F3895"/>
    <w:rsid w:val="00604221"/>
    <w:rsid w:val="00607E7B"/>
    <w:rsid w:val="00611276"/>
    <w:rsid w:val="006144FA"/>
    <w:rsid w:val="0062084C"/>
    <w:rsid w:val="00625D32"/>
    <w:rsid w:val="006266C5"/>
    <w:rsid w:val="0064375C"/>
    <w:rsid w:val="006505F6"/>
    <w:rsid w:val="0065535D"/>
    <w:rsid w:val="00656624"/>
    <w:rsid w:val="006635A3"/>
    <w:rsid w:val="00667D8A"/>
    <w:rsid w:val="00681301"/>
    <w:rsid w:val="00690D45"/>
    <w:rsid w:val="0069619B"/>
    <w:rsid w:val="006A2403"/>
    <w:rsid w:val="006A4F7A"/>
    <w:rsid w:val="006A5B32"/>
    <w:rsid w:val="006A6791"/>
    <w:rsid w:val="006E40D5"/>
    <w:rsid w:val="006F04BE"/>
    <w:rsid w:val="006F4374"/>
    <w:rsid w:val="00730216"/>
    <w:rsid w:val="0074163A"/>
    <w:rsid w:val="00747357"/>
    <w:rsid w:val="007515E8"/>
    <w:rsid w:val="00757151"/>
    <w:rsid w:val="0076346D"/>
    <w:rsid w:val="00772CD2"/>
    <w:rsid w:val="007735F6"/>
    <w:rsid w:val="00777A99"/>
    <w:rsid w:val="007833C1"/>
    <w:rsid w:val="007854BD"/>
    <w:rsid w:val="00791805"/>
    <w:rsid w:val="00791DE5"/>
    <w:rsid w:val="00791FEB"/>
    <w:rsid w:val="00792772"/>
    <w:rsid w:val="00794DB9"/>
    <w:rsid w:val="007A0898"/>
    <w:rsid w:val="007C26BE"/>
    <w:rsid w:val="007C6E2C"/>
    <w:rsid w:val="007C7606"/>
    <w:rsid w:val="007D4073"/>
    <w:rsid w:val="007E0826"/>
    <w:rsid w:val="007F186D"/>
    <w:rsid w:val="007F31FE"/>
    <w:rsid w:val="007F3944"/>
    <w:rsid w:val="008131F9"/>
    <w:rsid w:val="00814F5F"/>
    <w:rsid w:val="00815412"/>
    <w:rsid w:val="008158CD"/>
    <w:rsid w:val="00815FCD"/>
    <w:rsid w:val="00817AFD"/>
    <w:rsid w:val="00817E56"/>
    <w:rsid w:val="00820FC2"/>
    <w:rsid w:val="008232ED"/>
    <w:rsid w:val="00833EDA"/>
    <w:rsid w:val="00837F34"/>
    <w:rsid w:val="008574E3"/>
    <w:rsid w:val="00877340"/>
    <w:rsid w:val="00894C7D"/>
    <w:rsid w:val="00896BD3"/>
    <w:rsid w:val="008A5ECE"/>
    <w:rsid w:val="008A61F5"/>
    <w:rsid w:val="008A638A"/>
    <w:rsid w:val="008B5835"/>
    <w:rsid w:val="008C0ED3"/>
    <w:rsid w:val="008D7C43"/>
    <w:rsid w:val="008E4B72"/>
    <w:rsid w:val="008F0620"/>
    <w:rsid w:val="008F5294"/>
    <w:rsid w:val="008F796E"/>
    <w:rsid w:val="009031DD"/>
    <w:rsid w:val="0090485A"/>
    <w:rsid w:val="00906DAE"/>
    <w:rsid w:val="0092047A"/>
    <w:rsid w:val="009239C3"/>
    <w:rsid w:val="00925974"/>
    <w:rsid w:val="00927607"/>
    <w:rsid w:val="00935661"/>
    <w:rsid w:val="00940780"/>
    <w:rsid w:val="00950CDF"/>
    <w:rsid w:val="00961235"/>
    <w:rsid w:val="00974B28"/>
    <w:rsid w:val="0098053B"/>
    <w:rsid w:val="009825AF"/>
    <w:rsid w:val="00984312"/>
    <w:rsid w:val="009852D0"/>
    <w:rsid w:val="009A1C61"/>
    <w:rsid w:val="009A4392"/>
    <w:rsid w:val="009A7F3F"/>
    <w:rsid w:val="009B5212"/>
    <w:rsid w:val="009C0D33"/>
    <w:rsid w:val="009C6EE8"/>
    <w:rsid w:val="009D2030"/>
    <w:rsid w:val="009D46FF"/>
    <w:rsid w:val="009D5889"/>
    <w:rsid w:val="009D7453"/>
    <w:rsid w:val="009E6596"/>
    <w:rsid w:val="009E69A7"/>
    <w:rsid w:val="009E7EC4"/>
    <w:rsid w:val="009F6D48"/>
    <w:rsid w:val="00A00085"/>
    <w:rsid w:val="00A223DC"/>
    <w:rsid w:val="00A33784"/>
    <w:rsid w:val="00A36573"/>
    <w:rsid w:val="00A41592"/>
    <w:rsid w:val="00A41E1F"/>
    <w:rsid w:val="00A4323F"/>
    <w:rsid w:val="00A45B3B"/>
    <w:rsid w:val="00A45EC1"/>
    <w:rsid w:val="00A53C39"/>
    <w:rsid w:val="00A55AEE"/>
    <w:rsid w:val="00A651D4"/>
    <w:rsid w:val="00A66318"/>
    <w:rsid w:val="00A6670C"/>
    <w:rsid w:val="00A74D36"/>
    <w:rsid w:val="00A81B6A"/>
    <w:rsid w:val="00A8263D"/>
    <w:rsid w:val="00A938D3"/>
    <w:rsid w:val="00A97F8A"/>
    <w:rsid w:val="00AA3AC2"/>
    <w:rsid w:val="00AB78B6"/>
    <w:rsid w:val="00AC2862"/>
    <w:rsid w:val="00AC3C31"/>
    <w:rsid w:val="00AE7338"/>
    <w:rsid w:val="00AF27FA"/>
    <w:rsid w:val="00B005AA"/>
    <w:rsid w:val="00B01215"/>
    <w:rsid w:val="00B1216F"/>
    <w:rsid w:val="00B20E41"/>
    <w:rsid w:val="00B23467"/>
    <w:rsid w:val="00B350FA"/>
    <w:rsid w:val="00B35AAB"/>
    <w:rsid w:val="00B37348"/>
    <w:rsid w:val="00B41A7B"/>
    <w:rsid w:val="00B42B1B"/>
    <w:rsid w:val="00B516EE"/>
    <w:rsid w:val="00B57974"/>
    <w:rsid w:val="00B7134D"/>
    <w:rsid w:val="00B7624B"/>
    <w:rsid w:val="00B850CA"/>
    <w:rsid w:val="00BA1B42"/>
    <w:rsid w:val="00BB2297"/>
    <w:rsid w:val="00C04A0B"/>
    <w:rsid w:val="00C07C79"/>
    <w:rsid w:val="00C17186"/>
    <w:rsid w:val="00C23C4A"/>
    <w:rsid w:val="00C435F0"/>
    <w:rsid w:val="00C56A82"/>
    <w:rsid w:val="00C70405"/>
    <w:rsid w:val="00C70D26"/>
    <w:rsid w:val="00C75464"/>
    <w:rsid w:val="00C83562"/>
    <w:rsid w:val="00CA0540"/>
    <w:rsid w:val="00CA4144"/>
    <w:rsid w:val="00CA590F"/>
    <w:rsid w:val="00CB5E41"/>
    <w:rsid w:val="00CD1B4E"/>
    <w:rsid w:val="00CE5D11"/>
    <w:rsid w:val="00CF283D"/>
    <w:rsid w:val="00D05C6C"/>
    <w:rsid w:val="00D10BDB"/>
    <w:rsid w:val="00D10D5D"/>
    <w:rsid w:val="00D21188"/>
    <w:rsid w:val="00D21D09"/>
    <w:rsid w:val="00D27BEE"/>
    <w:rsid w:val="00D33171"/>
    <w:rsid w:val="00D35E98"/>
    <w:rsid w:val="00D44A2A"/>
    <w:rsid w:val="00D5643B"/>
    <w:rsid w:val="00D56914"/>
    <w:rsid w:val="00D617C1"/>
    <w:rsid w:val="00D66335"/>
    <w:rsid w:val="00D742E9"/>
    <w:rsid w:val="00D7440D"/>
    <w:rsid w:val="00D83876"/>
    <w:rsid w:val="00D84A07"/>
    <w:rsid w:val="00D8622D"/>
    <w:rsid w:val="00D91A84"/>
    <w:rsid w:val="00D94177"/>
    <w:rsid w:val="00DA2E70"/>
    <w:rsid w:val="00DB2C7A"/>
    <w:rsid w:val="00DB5ABE"/>
    <w:rsid w:val="00DC3CB3"/>
    <w:rsid w:val="00DC7231"/>
    <w:rsid w:val="00DE1C24"/>
    <w:rsid w:val="00DE60B9"/>
    <w:rsid w:val="00DF427C"/>
    <w:rsid w:val="00E02E53"/>
    <w:rsid w:val="00E03F1E"/>
    <w:rsid w:val="00E05B3B"/>
    <w:rsid w:val="00E13C35"/>
    <w:rsid w:val="00E266E0"/>
    <w:rsid w:val="00E35CB2"/>
    <w:rsid w:val="00E4494C"/>
    <w:rsid w:val="00E5215D"/>
    <w:rsid w:val="00E53CEF"/>
    <w:rsid w:val="00E55373"/>
    <w:rsid w:val="00E5665F"/>
    <w:rsid w:val="00E65A07"/>
    <w:rsid w:val="00E66B4D"/>
    <w:rsid w:val="00E67234"/>
    <w:rsid w:val="00E75133"/>
    <w:rsid w:val="00E769AC"/>
    <w:rsid w:val="00E836FC"/>
    <w:rsid w:val="00E841FE"/>
    <w:rsid w:val="00E8744C"/>
    <w:rsid w:val="00E90791"/>
    <w:rsid w:val="00E93509"/>
    <w:rsid w:val="00E947CA"/>
    <w:rsid w:val="00EA4E2A"/>
    <w:rsid w:val="00EA5BCA"/>
    <w:rsid w:val="00EB1E47"/>
    <w:rsid w:val="00EC5E56"/>
    <w:rsid w:val="00ED2C18"/>
    <w:rsid w:val="00ED6B1C"/>
    <w:rsid w:val="00ED6F24"/>
    <w:rsid w:val="00EE251C"/>
    <w:rsid w:val="00EE290B"/>
    <w:rsid w:val="00EE442B"/>
    <w:rsid w:val="00EF3D66"/>
    <w:rsid w:val="00EF4ABD"/>
    <w:rsid w:val="00F01C27"/>
    <w:rsid w:val="00F04ADE"/>
    <w:rsid w:val="00F04F9E"/>
    <w:rsid w:val="00F12A33"/>
    <w:rsid w:val="00F15F70"/>
    <w:rsid w:val="00F206DD"/>
    <w:rsid w:val="00F32566"/>
    <w:rsid w:val="00F33B99"/>
    <w:rsid w:val="00F54E95"/>
    <w:rsid w:val="00F56188"/>
    <w:rsid w:val="00F6406B"/>
    <w:rsid w:val="00F6501F"/>
    <w:rsid w:val="00F65176"/>
    <w:rsid w:val="00F7204D"/>
    <w:rsid w:val="00F80580"/>
    <w:rsid w:val="00F81648"/>
    <w:rsid w:val="00F82E85"/>
    <w:rsid w:val="00F83E58"/>
    <w:rsid w:val="00F84094"/>
    <w:rsid w:val="00F8544E"/>
    <w:rsid w:val="00F91AD0"/>
    <w:rsid w:val="00FA5682"/>
    <w:rsid w:val="00FC5EE6"/>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qtrwm/overview?view_only=2418b9e8e75b4655be731f69b147f23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sf.io/qtrwm/overview?view_only=2418b9e8e75b4655be731f69b147f233" TargetMode="External"/><Relationship Id="rId4" Type="http://schemas.openxmlformats.org/officeDocument/2006/relationships/webSettings" Target="webSettings.xml"/><Relationship Id="rId9" Type="http://schemas.openxmlformats.org/officeDocument/2006/relationships/hyperlink" Target="https://osf.io/qtrwm/overview?view_only=2418b9e8e75b4655be731f69b147f2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43238</Words>
  <Characters>246461</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289121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5</cp:revision>
  <dcterms:created xsi:type="dcterms:W3CDTF">2025-10-29T13:37:00Z</dcterms:created>
  <dcterms:modified xsi:type="dcterms:W3CDTF">2025-10-29T14:24:00Z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id="LMcQG4DH"/&gt;&lt;style id="http://www.zotero.org/styles/apa" locale="en-US" hasBibliography="1" bibliographyStyleHasBeenSet="1"/&gt;&lt;prefs&gt;&lt;pref name="fieldType" value="Field"/&gt;&lt;/prefs&gt;&lt;/data&gt;</vt:lpwstr>
  </property>
</Properties>
</file>