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9743B" w14:textId="0EEBF067" w:rsidR="00077316" w:rsidRDefault="00E13C35">
      <w:pPr>
        <w:ind w:firstLine="0"/>
        <w:jc w:val="center"/>
        <w:rPr>
          <w:b/>
        </w:rPr>
      </w:pPr>
      <w:bookmarkStart w:id="0" w:name="_Hlk166272911"/>
      <w:r>
        <w:rPr>
          <w:b/>
        </w:rPr>
        <w:t>Space to Think: Testing the Effect of Distancing on Moral Dumbfounding</w:t>
      </w:r>
      <w:r w:rsidR="00B81CBA">
        <w:rPr>
          <w:b/>
        </w:rPr>
        <w:t xml:space="preserve"> – A Registered Report</w:t>
      </w:r>
    </w:p>
    <w:bookmarkEnd w:id="0"/>
    <w:p w14:paraId="131CB954" w14:textId="684A043F" w:rsidR="00077316" w:rsidRDefault="00000000">
      <w:pPr>
        <w:ind w:firstLine="0"/>
        <w:jc w:val="center"/>
        <w:rPr>
          <w:vertAlign w:val="superscript"/>
        </w:rPr>
      </w:pPr>
      <w:r>
        <w:t>Cillian McHugh</w:t>
      </w:r>
      <w:r>
        <w:rPr>
          <w:vertAlign w:val="superscript"/>
        </w:rPr>
        <w:t>1</w:t>
      </w:r>
      <w:r>
        <w:t>, Kathryn B. Francis</w:t>
      </w:r>
      <w:r>
        <w:rPr>
          <w:vertAlign w:val="superscript"/>
        </w:rPr>
        <w:t>2</w:t>
      </w:r>
      <w:r>
        <w:t>, Ana Gantman</w:t>
      </w:r>
      <w:r>
        <w:rPr>
          <w:vertAlign w:val="superscript"/>
        </w:rPr>
        <w:t>3</w:t>
      </w:r>
      <w:r>
        <w:t>, Eric R. Igou</w:t>
      </w:r>
      <w:r>
        <w:rPr>
          <w:vertAlign w:val="superscript"/>
        </w:rPr>
        <w:t>1</w:t>
      </w:r>
      <w:r>
        <w:t>, Elaine L. Kinsella</w:t>
      </w:r>
      <w:r>
        <w:rPr>
          <w:vertAlign w:val="superscript"/>
        </w:rPr>
        <w:t>1</w:t>
      </w:r>
      <w:r>
        <w:t>,  Marek McGann</w:t>
      </w:r>
      <w:r w:rsidR="00335300">
        <w:rPr>
          <w:vertAlign w:val="superscript"/>
        </w:rPr>
        <w:t>4</w:t>
      </w:r>
      <w:r>
        <w:t>, Bryan C.Y. Pang</w:t>
      </w:r>
      <w:r w:rsidR="00335300">
        <w:rPr>
          <w:vertAlign w:val="superscript"/>
        </w:rPr>
        <w:t>5</w:t>
      </w:r>
      <w:r>
        <w:t>,  Mariola Paruzel-Czachura</w:t>
      </w:r>
      <w:r w:rsidR="00335300">
        <w:rPr>
          <w:vertAlign w:val="superscript"/>
        </w:rPr>
        <w:t>6,7</w:t>
      </w:r>
      <w:r w:rsidR="00335300">
        <w:t>, Cristián G. Rodríguez</w:t>
      </w:r>
      <w:r w:rsidR="00335300">
        <w:rPr>
          <w:vertAlign w:val="superscript"/>
        </w:rPr>
        <w:t>8</w:t>
      </w:r>
      <w:r w:rsidR="00335300">
        <w:t xml:space="preserve">, </w:t>
      </w:r>
      <w:r>
        <w:t>&amp; Jordan Wylie</w:t>
      </w:r>
      <w:r>
        <w:rPr>
          <w:vertAlign w:val="superscript"/>
        </w:rPr>
        <w:t>9</w:t>
      </w:r>
    </w:p>
    <w:p w14:paraId="4FFE8057" w14:textId="77777777" w:rsidR="00077316" w:rsidRDefault="00000000">
      <w:pPr>
        <w:ind w:firstLine="0"/>
        <w:jc w:val="center"/>
      </w:pPr>
      <w:r>
        <w:rPr>
          <w:vertAlign w:val="superscript"/>
        </w:rPr>
        <w:t xml:space="preserve">1 </w:t>
      </w:r>
      <w:r>
        <w:t>Department of Psychology, University of Limerick</w:t>
      </w:r>
    </w:p>
    <w:p w14:paraId="718E659D" w14:textId="77777777" w:rsidR="00077316" w:rsidRDefault="00000000">
      <w:pPr>
        <w:ind w:firstLine="0"/>
        <w:jc w:val="center"/>
      </w:pPr>
      <w:r>
        <w:rPr>
          <w:vertAlign w:val="superscript"/>
        </w:rPr>
        <w:t xml:space="preserve">2 </w:t>
      </w:r>
      <w:r>
        <w:t>School of Psychology, Keele University</w:t>
      </w:r>
    </w:p>
    <w:p w14:paraId="7EDD3A55" w14:textId="77777777" w:rsidR="00077316" w:rsidRDefault="00000000">
      <w:pPr>
        <w:ind w:firstLine="0"/>
        <w:jc w:val="center"/>
      </w:pPr>
      <w:r>
        <w:rPr>
          <w:vertAlign w:val="superscript"/>
        </w:rPr>
        <w:t xml:space="preserve">3 </w:t>
      </w:r>
      <w:r>
        <w:t>Department of Psychology, Brooklyn College CUNY</w:t>
      </w:r>
    </w:p>
    <w:p w14:paraId="7A4432A6" w14:textId="5C7FF42D" w:rsidR="00077316" w:rsidRDefault="00335300">
      <w:pPr>
        <w:ind w:firstLine="0"/>
        <w:jc w:val="center"/>
      </w:pPr>
      <w:r>
        <w:rPr>
          <w:vertAlign w:val="superscript"/>
        </w:rPr>
        <w:t xml:space="preserve">4 </w:t>
      </w:r>
      <w:r>
        <w:t>Department of Psychology, Mary Immaculate College</w:t>
      </w:r>
    </w:p>
    <w:p w14:paraId="25580C3B" w14:textId="00876AA5" w:rsidR="00077316" w:rsidRDefault="00335300">
      <w:pPr>
        <w:ind w:firstLine="0"/>
        <w:jc w:val="center"/>
      </w:pPr>
      <w:r>
        <w:rPr>
          <w:vertAlign w:val="superscript"/>
        </w:rPr>
        <w:t xml:space="preserve">5 </w:t>
      </w:r>
      <w:r>
        <w:t>Department of Psychology, University of Illinois Urbana-Champaign</w:t>
      </w:r>
    </w:p>
    <w:p w14:paraId="3DDA0C13" w14:textId="7DB741B7" w:rsidR="00077316" w:rsidRDefault="00335300">
      <w:pPr>
        <w:ind w:firstLine="0"/>
        <w:jc w:val="center"/>
      </w:pPr>
      <w:r>
        <w:rPr>
          <w:vertAlign w:val="superscript"/>
        </w:rPr>
        <w:t xml:space="preserve">6 </w:t>
      </w:r>
      <w:r>
        <w:t>Department of Psychology, University of Silesia in Katowice</w:t>
      </w:r>
    </w:p>
    <w:p w14:paraId="710E0A2B" w14:textId="77FF6D6B" w:rsidR="00077316" w:rsidRDefault="00335300">
      <w:pPr>
        <w:ind w:firstLine="0"/>
        <w:jc w:val="center"/>
      </w:pPr>
      <w:r>
        <w:rPr>
          <w:vertAlign w:val="superscript"/>
        </w:rPr>
        <w:t xml:space="preserve">7 </w:t>
      </w:r>
      <w:r>
        <w:t xml:space="preserve">Perelman School of Medicine, ChatLab, University of Pennsylvania </w:t>
      </w:r>
    </w:p>
    <w:p w14:paraId="369642B2" w14:textId="614B0C68" w:rsidR="00335300" w:rsidRDefault="00335300" w:rsidP="00335300">
      <w:pPr>
        <w:ind w:firstLine="0"/>
        <w:jc w:val="center"/>
      </w:pPr>
      <w:r>
        <w:rPr>
          <w:vertAlign w:val="superscript"/>
        </w:rPr>
        <w:t xml:space="preserve">8 </w:t>
      </w:r>
      <w:r>
        <w:t>Department of Psychology, Universidad de los Andes, Chile</w:t>
      </w:r>
    </w:p>
    <w:p w14:paraId="42A90896" w14:textId="77777777" w:rsidR="00077316" w:rsidRDefault="00000000">
      <w:pPr>
        <w:ind w:firstLine="0"/>
        <w:jc w:val="center"/>
      </w:pPr>
      <w:r>
        <w:rPr>
          <w:vertAlign w:val="superscript"/>
        </w:rPr>
        <w:t xml:space="preserve">9 </w:t>
      </w:r>
      <w:r>
        <w:t xml:space="preserve">Department of Psychology &amp; Neuroscience, Boston College </w:t>
      </w:r>
    </w:p>
    <w:p w14:paraId="69BB2ACC" w14:textId="77777777" w:rsidR="00077316" w:rsidRDefault="00000000">
      <w:pPr>
        <w:ind w:firstLine="0"/>
        <w:jc w:val="center"/>
        <w:rPr>
          <w:b/>
        </w:rPr>
      </w:pPr>
      <w:r>
        <w:rPr>
          <w:b/>
        </w:rPr>
        <w:t>Author Note</w:t>
      </w:r>
    </w:p>
    <w:p w14:paraId="244D8B65" w14:textId="5DAEBE9A" w:rsidR="00077316" w:rsidRDefault="00000000" w:rsidP="007423E9">
      <w:pPr>
        <w:rPr>
          <w:color w:val="1155CC"/>
          <w:u w:val="single"/>
        </w:rPr>
      </w:pPr>
      <w:r>
        <w:t>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w:t>
      </w:r>
      <w:r w:rsidR="007C26BE">
        <w:t>ies</w:t>
      </w:r>
      <w:r>
        <w:t xml:space="preserve">. The authors declare that there are no potential conflicts of interest with respect to the research, authorship, and/or publication of this article. </w:t>
      </w:r>
      <w:proofErr w:type="gramStart"/>
      <w:r>
        <w:t>With the exception of</w:t>
      </w:r>
      <w:proofErr w:type="gramEnd"/>
      <w:r>
        <w:t xml:space="preserve"> the first author, author order on this manuscript was determined alphabetically.</w:t>
      </w:r>
      <w:r>
        <w:br/>
      </w:r>
      <w:r>
        <w:lastRenderedPageBreak/>
        <w:t>Correspondence concerning this article should be addressed to Cillian McHugh, Department of Psychology, University of Limerick, Limerick, Ireland V94 T9PX, Email: cillian.mchugh@ul.ie</w:t>
      </w:r>
      <w:r w:rsidR="007423E9">
        <w:rPr>
          <w:color w:val="1155CC"/>
          <w:u w:val="single"/>
        </w:rPr>
        <w:t xml:space="preserve"> </w:t>
      </w:r>
    </w:p>
    <w:p w14:paraId="4DE97875" w14:textId="77777777" w:rsidR="00077316" w:rsidRDefault="00077316"/>
    <w:sectPr w:rsidR="00077316">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A30EB" w14:textId="77777777" w:rsidR="00AF277F" w:rsidRDefault="00AF277F">
      <w:pPr>
        <w:spacing w:line="240" w:lineRule="auto"/>
      </w:pPr>
      <w:r>
        <w:separator/>
      </w:r>
    </w:p>
  </w:endnote>
  <w:endnote w:type="continuationSeparator" w:id="0">
    <w:p w14:paraId="4317A439" w14:textId="77777777" w:rsidR="00AF277F" w:rsidRDefault="00AF2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4FAD3" w14:textId="77777777" w:rsidR="00AF277F" w:rsidRDefault="00AF277F">
      <w:pPr>
        <w:spacing w:line="240" w:lineRule="auto"/>
      </w:pPr>
      <w:r>
        <w:separator/>
      </w:r>
    </w:p>
  </w:footnote>
  <w:footnote w:type="continuationSeparator" w:id="0">
    <w:p w14:paraId="31DFA842" w14:textId="77777777" w:rsidR="00AF277F" w:rsidRDefault="00AF27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757DE"/>
    <w:rsid w:val="00077316"/>
    <w:rsid w:val="001A2D12"/>
    <w:rsid w:val="002446BB"/>
    <w:rsid w:val="00335300"/>
    <w:rsid w:val="003D0613"/>
    <w:rsid w:val="00460363"/>
    <w:rsid w:val="004D711C"/>
    <w:rsid w:val="006635A3"/>
    <w:rsid w:val="00690D45"/>
    <w:rsid w:val="007423E9"/>
    <w:rsid w:val="007C26BE"/>
    <w:rsid w:val="00816A55"/>
    <w:rsid w:val="00833EDA"/>
    <w:rsid w:val="00853873"/>
    <w:rsid w:val="00896BD3"/>
    <w:rsid w:val="008A61F5"/>
    <w:rsid w:val="00912DDF"/>
    <w:rsid w:val="00913487"/>
    <w:rsid w:val="00940780"/>
    <w:rsid w:val="009A4392"/>
    <w:rsid w:val="009A6883"/>
    <w:rsid w:val="00AF277F"/>
    <w:rsid w:val="00B81CBA"/>
    <w:rsid w:val="00B850CA"/>
    <w:rsid w:val="00CE5D11"/>
    <w:rsid w:val="00D5232D"/>
    <w:rsid w:val="00E13C35"/>
    <w:rsid w:val="00E93509"/>
    <w:rsid w:val="00E947CA"/>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335300"/>
    <w:pPr>
      <w:tabs>
        <w:tab w:val="center" w:pos="4513"/>
        <w:tab w:val="right" w:pos="9026"/>
      </w:tabs>
      <w:spacing w:line="240" w:lineRule="auto"/>
    </w:pPr>
  </w:style>
  <w:style w:type="character" w:customStyle="1" w:styleId="HeaderChar">
    <w:name w:val="Header Char"/>
    <w:basedOn w:val="DefaultParagraphFont"/>
    <w:link w:val="Header"/>
    <w:uiPriority w:val="99"/>
    <w:rsid w:val="00335300"/>
  </w:style>
  <w:style w:type="paragraph" w:styleId="Footer">
    <w:name w:val="footer"/>
    <w:basedOn w:val="Normal"/>
    <w:link w:val="FooterChar"/>
    <w:uiPriority w:val="99"/>
    <w:unhideWhenUsed/>
    <w:rsid w:val="00335300"/>
    <w:pPr>
      <w:tabs>
        <w:tab w:val="center" w:pos="4513"/>
        <w:tab w:val="right" w:pos="9026"/>
      </w:tabs>
      <w:spacing w:line="240" w:lineRule="auto"/>
    </w:pPr>
  </w:style>
  <w:style w:type="character" w:customStyle="1" w:styleId="FooterChar">
    <w:name w:val="Footer Char"/>
    <w:basedOn w:val="DefaultParagraphFont"/>
    <w:link w:val="Footer"/>
    <w:uiPriority w:val="99"/>
    <w:rsid w:val="0033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Cillian.McHugh</cp:lastModifiedBy>
  <cp:revision>10</cp:revision>
  <dcterms:created xsi:type="dcterms:W3CDTF">2024-05-10T07:29:00Z</dcterms:created>
  <dcterms:modified xsi:type="dcterms:W3CDTF">2024-08-21T18:38:00Z</dcterms:modified>
</cp:coreProperties>
</file>