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93" w:hanging="0"/>
        <w:jc w:val="center"/>
        <w:rPr>
          <w:rFonts w:ascii="Noto Serif Display" w:hAnsi="Noto Serif Display"/>
          <w:sz w:val="46"/>
          <w:szCs w:val="50"/>
        </w:rPr>
      </w:pPr>
      <w:bookmarkStart w:id="0" w:name="page1"/>
      <w:bookmarkEnd w:id="0"/>
      <w:r>
        <w:rPr>
          <w:rFonts w:eastAsia="Arial" w:cs="Arial" w:ascii="Noto Serif Display" w:hAnsi="Noto Serif Display"/>
          <w:color w:val="auto"/>
          <w:sz w:val="46"/>
          <w:szCs w:val="50"/>
        </w:rPr>
        <w:t>Cil Satriawan</w:t>
      </w:r>
    </w:p>
    <w:p>
      <w:pPr>
        <w:pStyle w:val="Normal"/>
        <w:tabs>
          <w:tab w:val="clear" w:pos="720"/>
          <w:tab w:val="left" w:pos="3780" w:leader="none"/>
          <w:tab w:val="left" w:pos="6080" w:leader="none"/>
        </w:tabs>
        <w:spacing w:before="0" w:after="0"/>
        <w:ind w:left="1880" w:hanging="0"/>
        <w:rPr>
          <w:rFonts w:ascii="Noto Serif Display" w:hAnsi="Noto Serif Display"/>
          <w:sz w:val="18"/>
        </w:rPr>
      </w:pPr>
      <w:r>
        <w:rPr>
          <w:rFonts w:eastAsia="Arial" w:cs="Arial" w:ascii="Noto Serif Display" w:hAnsi="Noto Serif Display"/>
          <w:color w:val="auto"/>
          <w:sz w:val="16"/>
          <w:szCs w:val="20"/>
        </w:rPr>
        <w:t>Bandung, Indonesia</w:t>
        <w:tab/>
        <w:t>cil.satriawan@gmail.com</w:t>
      </w:r>
      <w:r>
        <w:rPr>
          <w:rFonts w:ascii="Noto Serif Display" w:hAnsi="Noto Serif Display"/>
          <w:color w:val="auto"/>
          <w:sz w:val="16"/>
          <w:szCs w:val="20"/>
        </w:rPr>
        <w:tab/>
      </w:r>
      <w:r>
        <w:rPr>
          <w:rFonts w:eastAsia="Arial" w:cs="Arial" w:ascii="Noto Serif Display" w:hAnsi="Noto Serif Display"/>
          <w:color w:val="auto"/>
          <w:sz w:val="14"/>
          <w:szCs w:val="18"/>
        </w:rPr>
        <w:t>(62) 821-3163-8069</w:t>
      </w:r>
    </w:p>
    <w:p>
      <w:pPr>
        <w:pStyle w:val="Normal"/>
        <w:spacing w:lineRule="exact" w:line="210"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rPr>
          <w:rFonts w:ascii="Noto Serif Display" w:hAnsi="Noto Serif Display"/>
          <w:sz w:val="16"/>
          <w:szCs w:val="20"/>
        </w:rPr>
      </w:pPr>
      <w:r>
        <w:rPr>
          <w:rFonts w:eastAsia="Arial" w:cs="Arial" w:ascii="Noto Serif Display" w:hAnsi="Noto Serif Display"/>
          <w:color w:val="auto"/>
          <w:sz w:val="16"/>
          <w:szCs w:val="20"/>
        </w:rPr>
        <w:t>Pendidikan</w:t>
      </w:r>
    </w:p>
    <w:p>
      <w:pPr>
        <w:pStyle w:val="Normal"/>
        <w:spacing w:lineRule="exact" w:line="20" w:before="0" w:after="0"/>
        <w:rPr>
          <w:rFonts w:ascii="Noto Serif Display" w:hAnsi="Noto Serif Display"/>
          <w:color w:val="auto"/>
          <w:sz w:val="20"/>
          <w:szCs w:val="24"/>
        </w:rPr>
      </w:pPr>
      <w:r>
        <w:rPr>
          <w:rFonts w:ascii="Noto Serif Display" w:hAnsi="Noto Serif Display"/>
          <w:color w:val="auto"/>
          <w:sz w:val="20"/>
          <w:szCs w:val="24"/>
        </w:rPr>
        <mc:AlternateContent>
          <mc:Choice Requires="wps">
            <w:drawing>
              <wp:anchor behindDoc="1" distT="0" distB="0" distL="0" distR="0" simplePos="0" locked="0" layoutInCell="0" allowOverlap="1" relativeHeight="5">
                <wp:simplePos x="0" y="0"/>
                <wp:positionH relativeFrom="column">
                  <wp:posOffset>4445</wp:posOffset>
                </wp:positionH>
                <wp:positionV relativeFrom="paragraph">
                  <wp:posOffset>18415</wp:posOffset>
                </wp:positionV>
                <wp:extent cx="5917565" cy="1270"/>
                <wp:effectExtent l="0" t="0" r="0" b="0"/>
                <wp:wrapNone/>
                <wp:docPr id="1" name="Shape 1"/>
                <a:graphic xmlns:a="http://schemas.openxmlformats.org/drawingml/2006/main">
                  <a:graphicData uri="http://schemas.microsoft.com/office/word/2010/wordprocessingShape">
                    <wps:wsp>
                      <wps:cNvSpPr/>
                      <wps:spPr>
                        <a:xfrm>
                          <a:off x="0" y="0"/>
                          <a:ext cx="5916960" cy="3240"/>
                        </a:xfrm>
                        <a:prstGeom prst="line">
                          <a:avLst/>
                        </a:prstGeom>
                        <a:ln w="5054">
                          <a:solidFill>
                            <a:srgbClr val="000000"/>
                          </a:solidFill>
                          <a:miter/>
                        </a:ln>
                      </wps:spPr>
                      <wps:style>
                        <a:lnRef idx="0"/>
                        <a:fillRef idx="0"/>
                        <a:effectRef idx="0"/>
                        <a:fontRef idx="minor"/>
                      </wps:style>
                      <wps:bodyPr/>
                    </wps:wsp>
                  </a:graphicData>
                </a:graphic>
              </wp:anchor>
            </w:drawing>
          </mc:Choice>
          <mc:Fallback>
            <w:pict>
              <v:line id="shape_0" from="0.35pt,1.45pt" to="466.2pt,1.65pt" ID="Shape 1" stroked="t" style="position:absolute">
                <v:stroke color="black" weight="5040" joinstyle="miter" endcap="flat"/>
                <v:fill o:detectmouseclick="t" on="false"/>
              </v:line>
            </w:pict>
          </mc:Fallback>
        </mc:AlternateContent>
      </w:r>
    </w:p>
    <w:p>
      <w:pPr>
        <w:pStyle w:val="Normal"/>
        <w:spacing w:lineRule="exact" w:line="124" w:before="0" w:after="0"/>
        <w:rPr>
          <w:rFonts w:ascii="Noto Serif Display" w:hAnsi="Noto Serif Display"/>
          <w:color w:val="auto"/>
          <w:sz w:val="20"/>
          <w:szCs w:val="24"/>
        </w:rPr>
      </w:pPr>
      <w:r>
        <w:rPr>
          <w:rFonts w:ascii="Noto Serif Display" w:hAnsi="Noto Serif Display"/>
          <w:color w:val="auto"/>
          <w:sz w:val="20"/>
          <w:szCs w:val="24"/>
        </w:rPr>
      </w:r>
    </w:p>
    <w:tbl>
      <w:tblPr>
        <w:tblW w:w="5000" w:type="pct"/>
        <w:jc w:val="left"/>
        <w:tblInd w:w="0" w:type="dxa"/>
        <w:tblLayout w:type="fixed"/>
        <w:tblCellMar>
          <w:top w:w="0" w:type="dxa"/>
          <w:left w:w="0" w:type="dxa"/>
          <w:bottom w:w="0" w:type="dxa"/>
          <w:right w:w="0" w:type="dxa"/>
        </w:tblCellMar>
      </w:tblPr>
      <w:tblGrid>
        <w:gridCol w:w="5323"/>
        <w:gridCol w:w="4002"/>
      </w:tblGrid>
      <w:tr>
        <w:trPr>
          <w:trHeight w:val="239" w:hRule="atLeast"/>
        </w:trPr>
        <w:tc>
          <w:tcPr>
            <w:tcW w:w="5323" w:type="dxa"/>
            <w:tcBorders/>
            <w:vAlign w:val="bottom"/>
          </w:tcPr>
          <w:p>
            <w:pPr>
              <w:pStyle w:val="Normal"/>
              <w:widowControl w:val="false"/>
              <w:spacing w:before="0" w:after="0"/>
              <w:ind w:left="300" w:hanging="0"/>
              <w:rPr>
                <w:rFonts w:ascii="Noto Serif Display" w:hAnsi="Noto Serif Display"/>
                <w:b/>
                <w:b/>
                <w:bCs/>
                <w:color w:val="auto"/>
                <w:sz w:val="16"/>
                <w:szCs w:val="20"/>
              </w:rPr>
            </w:pPr>
            <w:r>
              <w:rPr>
                <w:rFonts w:eastAsia="Arial" w:cs="Arial" w:ascii="Noto Serif Display" w:hAnsi="Noto Serif Display"/>
                <w:b/>
                <w:bCs/>
                <w:color w:val="auto"/>
                <w:sz w:val="16"/>
                <w:szCs w:val="20"/>
              </w:rPr>
              <w:t>Institut Teknologi Bandung</w:t>
            </w:r>
          </w:p>
        </w:tc>
        <w:tc>
          <w:tcPr>
            <w:tcW w:w="4002" w:type="dxa"/>
            <w:tcBorders/>
            <w:vAlign w:val="bottom"/>
          </w:tcPr>
          <w:p>
            <w:pPr>
              <w:pStyle w:val="Normal"/>
              <w:widowControl w:val="false"/>
              <w:spacing w:before="0" w:after="0"/>
              <w:jc w:val="right"/>
              <w:rPr>
                <w:rFonts w:ascii="Noto Serif Display" w:hAnsi="Noto Serif Display"/>
                <w:color w:val="auto"/>
                <w:sz w:val="16"/>
                <w:szCs w:val="20"/>
              </w:rPr>
            </w:pPr>
            <w:r>
              <w:rPr>
                <w:rFonts w:eastAsia="Arial" w:cs="Arial" w:ascii="Noto Serif Display" w:hAnsi="Noto Serif Display"/>
                <w:color w:val="auto"/>
                <w:sz w:val="16"/>
                <w:szCs w:val="20"/>
              </w:rPr>
              <w:t>Bandung, Indonesia</w:t>
            </w:r>
          </w:p>
        </w:tc>
      </w:tr>
      <w:tr>
        <w:trPr>
          <w:trHeight w:val="249" w:hRule="atLeast"/>
        </w:trPr>
        <w:tc>
          <w:tcPr>
            <w:tcW w:w="5323" w:type="dxa"/>
            <w:tcBorders/>
            <w:vAlign w:val="bottom"/>
          </w:tcPr>
          <w:p>
            <w:pPr>
              <w:pStyle w:val="Normal"/>
              <w:widowControl w:val="false"/>
              <w:spacing w:before="0" w:after="0"/>
              <w:ind w:left="300" w:hanging="0"/>
              <w:rPr>
                <w:rFonts w:ascii="Noto Serif Display" w:hAnsi="Noto Serif Display"/>
                <w:color w:val="auto"/>
                <w:sz w:val="16"/>
                <w:szCs w:val="20"/>
              </w:rPr>
            </w:pPr>
            <w:r>
              <w:rPr>
                <w:rFonts w:eastAsia="Arial" w:cs="Arial" w:ascii="Noto Serif Display" w:hAnsi="Noto Serif Display"/>
                <w:color w:val="auto"/>
                <w:sz w:val="16"/>
                <w:szCs w:val="20"/>
              </w:rPr>
              <w:t>Magister Teknik Informatika</w:t>
            </w:r>
          </w:p>
        </w:tc>
        <w:tc>
          <w:tcPr>
            <w:tcW w:w="4002" w:type="dxa"/>
            <w:tcBorders/>
            <w:vAlign w:val="bottom"/>
          </w:tcPr>
          <w:p>
            <w:pPr>
              <w:pStyle w:val="Normal"/>
              <w:widowControl w:val="false"/>
              <w:spacing w:before="0" w:after="0"/>
              <w:jc w:val="right"/>
              <w:rPr>
                <w:rFonts w:ascii="Noto Serif Display" w:hAnsi="Noto Serif Display"/>
                <w:color w:val="auto"/>
                <w:sz w:val="16"/>
                <w:szCs w:val="20"/>
              </w:rPr>
            </w:pPr>
            <w:r>
              <w:rPr>
                <w:rFonts w:eastAsia="Arial" w:cs="Arial" w:ascii="Noto Serif Display" w:hAnsi="Noto Serif Display"/>
                <w:color w:val="auto"/>
                <w:sz w:val="16"/>
                <w:szCs w:val="20"/>
              </w:rPr>
              <w:t>Sep 2015 - Jun 2018</w:t>
            </w:r>
          </w:p>
        </w:tc>
      </w:tr>
      <w:tr>
        <w:trPr>
          <w:trHeight w:val="513" w:hRule="atLeast"/>
        </w:trPr>
        <w:tc>
          <w:tcPr>
            <w:tcW w:w="5323" w:type="dxa"/>
            <w:tcBorders/>
            <w:vAlign w:val="bottom"/>
          </w:tcPr>
          <w:p>
            <w:pPr>
              <w:pStyle w:val="Normal"/>
              <w:widowControl w:val="false"/>
              <w:spacing w:before="0" w:after="0"/>
              <w:ind w:left="300" w:hanging="0"/>
              <w:rPr>
                <w:rFonts w:ascii="Noto Serif Display" w:hAnsi="Noto Serif Display"/>
                <w:b/>
                <w:b/>
                <w:bCs/>
                <w:color w:val="auto"/>
                <w:sz w:val="16"/>
                <w:szCs w:val="20"/>
              </w:rPr>
            </w:pPr>
            <w:r>
              <w:rPr>
                <w:rFonts w:eastAsia="Arial" w:cs="Arial" w:ascii="Noto Serif Display" w:hAnsi="Noto Serif Display"/>
                <w:b/>
                <w:bCs/>
                <w:color w:val="auto"/>
                <w:sz w:val="16"/>
                <w:szCs w:val="20"/>
              </w:rPr>
              <w:t>Institut Teknologi Bandung</w:t>
            </w:r>
          </w:p>
        </w:tc>
        <w:tc>
          <w:tcPr>
            <w:tcW w:w="4002" w:type="dxa"/>
            <w:tcBorders/>
            <w:vAlign w:val="bottom"/>
          </w:tcPr>
          <w:p>
            <w:pPr>
              <w:pStyle w:val="Normal"/>
              <w:widowControl w:val="false"/>
              <w:spacing w:before="0" w:after="0"/>
              <w:jc w:val="right"/>
              <w:rPr>
                <w:rFonts w:ascii="Noto Serif Display" w:hAnsi="Noto Serif Display"/>
                <w:color w:val="auto"/>
                <w:sz w:val="16"/>
                <w:szCs w:val="20"/>
              </w:rPr>
            </w:pPr>
            <w:r>
              <w:rPr>
                <w:rFonts w:eastAsia="Arial" w:cs="Arial" w:ascii="Noto Serif Display" w:hAnsi="Noto Serif Display"/>
                <w:color w:val="auto"/>
                <w:sz w:val="16"/>
                <w:szCs w:val="20"/>
              </w:rPr>
              <w:t>Bandung, Indonesia</w:t>
            </w:r>
          </w:p>
        </w:tc>
      </w:tr>
      <w:tr>
        <w:trPr>
          <w:trHeight w:val="249" w:hRule="atLeast"/>
        </w:trPr>
        <w:tc>
          <w:tcPr>
            <w:tcW w:w="5323" w:type="dxa"/>
            <w:tcBorders/>
            <w:vAlign w:val="bottom"/>
          </w:tcPr>
          <w:p>
            <w:pPr>
              <w:pStyle w:val="Normal"/>
              <w:widowControl w:val="false"/>
              <w:spacing w:before="0" w:after="0"/>
              <w:ind w:left="300" w:hanging="0"/>
              <w:rPr>
                <w:rFonts w:ascii="Noto Serif Display" w:hAnsi="Noto Serif Display"/>
                <w:color w:val="auto"/>
                <w:sz w:val="16"/>
                <w:szCs w:val="20"/>
              </w:rPr>
            </w:pPr>
            <w:r>
              <w:rPr>
                <w:rFonts w:eastAsia="Arial" w:cs="Arial" w:ascii="Noto Serif Display" w:hAnsi="Noto Serif Display"/>
                <w:color w:val="auto"/>
                <w:sz w:val="16"/>
                <w:szCs w:val="20"/>
              </w:rPr>
              <w:t>Sarjana Teknik Informatika</w:t>
            </w:r>
          </w:p>
        </w:tc>
        <w:tc>
          <w:tcPr>
            <w:tcW w:w="4002" w:type="dxa"/>
            <w:tcBorders/>
            <w:vAlign w:val="bottom"/>
          </w:tcPr>
          <w:p>
            <w:pPr>
              <w:pStyle w:val="Normal"/>
              <w:widowControl w:val="false"/>
              <w:spacing w:before="0" w:after="0"/>
              <w:jc w:val="right"/>
              <w:rPr>
                <w:rFonts w:ascii="Noto Serif Display" w:hAnsi="Noto Serif Display"/>
                <w:color w:val="auto"/>
                <w:sz w:val="16"/>
                <w:szCs w:val="20"/>
              </w:rPr>
            </w:pPr>
            <w:r>
              <w:rPr>
                <w:rFonts w:eastAsia="Arial" w:cs="Arial" w:ascii="Noto Serif Display" w:hAnsi="Noto Serif Display"/>
                <w:color w:val="auto"/>
                <w:sz w:val="16"/>
                <w:szCs w:val="20"/>
              </w:rPr>
              <w:t>Sep 2008 - Oct 2014</w:t>
            </w:r>
          </w:p>
        </w:tc>
      </w:tr>
      <w:tr>
        <w:trPr>
          <w:trHeight w:val="513" w:hRule="atLeast"/>
        </w:trPr>
        <w:tc>
          <w:tcPr>
            <w:tcW w:w="5323" w:type="dxa"/>
            <w:tcBorders/>
            <w:vAlign w:val="bottom"/>
          </w:tcPr>
          <w:p>
            <w:pPr>
              <w:pStyle w:val="Normal"/>
              <w:widowControl w:val="false"/>
              <w:spacing w:before="0" w:after="0"/>
              <w:ind w:left="300" w:hanging="0"/>
              <w:rPr>
                <w:rFonts w:ascii="Noto Serif Display" w:hAnsi="Noto Serif Display"/>
                <w:b/>
                <w:b/>
                <w:bCs/>
                <w:color w:val="auto"/>
                <w:sz w:val="16"/>
                <w:szCs w:val="20"/>
              </w:rPr>
            </w:pPr>
            <w:r>
              <w:rPr>
                <w:rFonts w:eastAsia="Arial" w:cs="Arial" w:ascii="Noto Serif Display" w:hAnsi="Noto Serif Display"/>
                <w:b/>
                <w:bCs/>
                <w:color w:val="auto"/>
                <w:sz w:val="16"/>
                <w:szCs w:val="20"/>
              </w:rPr>
              <w:t>National Junior College</w:t>
            </w:r>
          </w:p>
        </w:tc>
        <w:tc>
          <w:tcPr>
            <w:tcW w:w="4002" w:type="dxa"/>
            <w:tcBorders/>
            <w:vAlign w:val="bottom"/>
          </w:tcPr>
          <w:p>
            <w:pPr>
              <w:pStyle w:val="Normal"/>
              <w:widowControl w:val="false"/>
              <w:spacing w:before="0" w:after="0"/>
              <w:jc w:val="right"/>
              <w:rPr>
                <w:rFonts w:ascii="Noto Serif Display" w:hAnsi="Noto Serif Display"/>
                <w:color w:val="auto"/>
                <w:sz w:val="16"/>
                <w:szCs w:val="20"/>
              </w:rPr>
            </w:pPr>
            <w:r>
              <w:rPr>
                <w:rFonts w:eastAsia="Arial" w:cs="Arial" w:ascii="Noto Serif Display" w:hAnsi="Noto Serif Display"/>
                <w:color w:val="auto"/>
                <w:sz w:val="16"/>
                <w:szCs w:val="20"/>
              </w:rPr>
              <w:t>Singapore</w:t>
            </w:r>
          </w:p>
        </w:tc>
      </w:tr>
      <w:tr>
        <w:trPr>
          <w:trHeight w:val="249" w:hRule="atLeast"/>
        </w:trPr>
        <w:tc>
          <w:tcPr>
            <w:tcW w:w="5323" w:type="dxa"/>
            <w:tcBorders/>
            <w:vAlign w:val="bottom"/>
          </w:tcPr>
          <w:p>
            <w:pPr>
              <w:pStyle w:val="Normal"/>
              <w:widowControl w:val="false"/>
              <w:spacing w:before="0" w:after="0"/>
              <w:rPr>
                <w:rFonts w:ascii="Noto Serif Display" w:hAnsi="Noto Serif Display"/>
                <w:color w:val="auto"/>
                <w:sz w:val="17"/>
                <w:szCs w:val="21"/>
              </w:rPr>
            </w:pPr>
            <w:r>
              <w:rPr>
                <w:rFonts w:ascii="Noto Serif Display" w:hAnsi="Noto Serif Display"/>
                <w:color w:val="auto"/>
                <w:sz w:val="17"/>
                <w:szCs w:val="21"/>
              </w:rPr>
            </w:r>
          </w:p>
        </w:tc>
        <w:tc>
          <w:tcPr>
            <w:tcW w:w="4002" w:type="dxa"/>
            <w:tcBorders/>
            <w:vAlign w:val="bottom"/>
          </w:tcPr>
          <w:p>
            <w:pPr>
              <w:pStyle w:val="Normal"/>
              <w:widowControl w:val="false"/>
              <w:spacing w:before="0" w:after="0"/>
              <w:jc w:val="right"/>
              <w:rPr>
                <w:rFonts w:ascii="Noto Serif Display" w:hAnsi="Noto Serif Display"/>
                <w:color w:val="auto"/>
                <w:sz w:val="16"/>
                <w:szCs w:val="20"/>
              </w:rPr>
            </w:pPr>
            <w:r>
              <w:rPr>
                <w:rFonts w:eastAsia="Arial" w:cs="Arial" w:ascii="Noto Serif Display" w:hAnsi="Noto Serif Display"/>
                <w:color w:val="auto"/>
                <w:sz w:val="16"/>
                <w:szCs w:val="20"/>
              </w:rPr>
              <w:t>Oct 2003 - Dec 2007</w:t>
            </w:r>
          </w:p>
        </w:tc>
      </w:tr>
      <w:tr>
        <w:trPr>
          <w:trHeight w:val="509" w:hRule="atLeast"/>
        </w:trPr>
        <w:tc>
          <w:tcPr>
            <w:tcW w:w="5323" w:type="dxa"/>
            <w:tcBorders/>
            <w:vAlign w:val="bottom"/>
          </w:tcPr>
          <w:p>
            <w:pPr>
              <w:pStyle w:val="Normal"/>
              <w:widowControl w:val="false"/>
              <w:spacing w:before="0" w:after="0"/>
              <w:rPr>
                <w:rFonts w:eastAsia="Arial" w:cs="Arial"/>
              </w:rPr>
            </w:pPr>
            <w:r>
              <w:rPr>
                <w:rFonts w:ascii="Noto Serif Display" w:hAnsi="Noto Serif Display"/>
                <w:color w:val="auto"/>
                <w:sz w:val="16"/>
                <w:szCs w:val="20"/>
              </w:rPr>
            </w:r>
          </w:p>
          <w:p>
            <w:pPr>
              <w:pStyle w:val="Normal"/>
              <w:widowControl w:val="false"/>
              <w:spacing w:before="0" w:after="0"/>
              <w:rPr>
                <w:rFonts w:eastAsia="Arial" w:cs="Arial"/>
              </w:rPr>
            </w:pPr>
            <w:r>
              <w:rPr>
                <w:rFonts w:ascii="Noto Serif Display" w:hAnsi="Noto Serif Display"/>
                <w:color w:val="auto"/>
                <w:sz w:val="16"/>
                <w:szCs w:val="20"/>
              </w:rPr>
            </w:r>
          </w:p>
          <w:p>
            <w:pPr>
              <w:pStyle w:val="Normal"/>
              <w:widowControl w:val="false"/>
              <w:spacing w:before="0" w:after="0"/>
              <w:rPr>
                <w:rFonts w:ascii="Noto Serif Display" w:hAnsi="Noto Serif Display"/>
                <w:color w:val="auto"/>
                <w:sz w:val="16"/>
                <w:szCs w:val="20"/>
              </w:rPr>
            </w:pPr>
            <w:r>
              <w:rPr>
                <w:rFonts w:eastAsia="Arial" w:cs="Arial" w:ascii="Noto Serif Display" w:hAnsi="Noto Serif Display"/>
                <w:color w:val="auto"/>
                <w:sz w:val="16"/>
                <w:szCs w:val="20"/>
              </w:rPr>
              <w:t>Pengalaman Kerja</w:t>
            </w:r>
          </w:p>
        </w:tc>
        <w:tc>
          <w:tcPr>
            <w:tcW w:w="4002" w:type="dxa"/>
            <w:tcBorders/>
            <w:vAlign w:val="bottom"/>
          </w:tcPr>
          <w:p>
            <w:pPr>
              <w:pStyle w:val="Normal"/>
              <w:widowControl w:val="false"/>
              <w:spacing w:before="0" w:after="0"/>
              <w:rPr>
                <w:rFonts w:ascii="Noto Serif Display" w:hAnsi="Noto Serif Display"/>
                <w:color w:val="auto"/>
                <w:sz w:val="20"/>
                <w:szCs w:val="24"/>
              </w:rPr>
            </w:pPr>
            <w:r>
              <w:rPr>
                <w:rFonts w:ascii="Noto Serif Display" w:hAnsi="Noto Serif Display"/>
                <w:color w:val="auto"/>
                <w:sz w:val="20"/>
                <w:szCs w:val="24"/>
              </w:rPr>
            </w:r>
          </w:p>
        </w:tc>
      </w:tr>
      <w:tr>
        <w:trPr>
          <w:trHeight w:val="24" w:hRule="atLeast"/>
        </w:trPr>
        <w:tc>
          <w:tcPr>
            <w:tcW w:w="5323" w:type="dxa"/>
            <w:tcBorders>
              <w:bottom w:val="single" w:sz="8" w:space="0" w:color="000000"/>
            </w:tcBorders>
            <w:vAlign w:val="bottom"/>
          </w:tcPr>
          <w:p>
            <w:pPr>
              <w:pStyle w:val="Normal"/>
              <w:widowControl w:val="false"/>
              <w:spacing w:before="0" w:after="0"/>
              <w:rPr>
                <w:rFonts w:ascii="Noto Serif Display" w:hAnsi="Noto Serif Display"/>
                <w:color w:val="auto"/>
                <w:sz w:val="429496728"/>
                <w:szCs w:val="2"/>
              </w:rPr>
            </w:pPr>
            <w:r>
              <w:rPr>
                <w:rFonts w:ascii="Noto Serif Display" w:hAnsi="Noto Serif Display"/>
                <w:color w:val="auto"/>
                <w:sz w:val="429496728"/>
                <w:szCs w:val="2"/>
              </w:rPr>
            </w:r>
          </w:p>
        </w:tc>
        <w:tc>
          <w:tcPr>
            <w:tcW w:w="4002" w:type="dxa"/>
            <w:tcBorders>
              <w:bottom w:val="single" w:sz="8" w:space="0" w:color="000000"/>
            </w:tcBorders>
            <w:vAlign w:val="bottom"/>
          </w:tcPr>
          <w:p>
            <w:pPr>
              <w:pStyle w:val="Normal"/>
              <w:widowControl w:val="false"/>
              <w:spacing w:before="0" w:after="0"/>
              <w:rPr>
                <w:rFonts w:ascii="Noto Serif Display" w:hAnsi="Noto Serif Display"/>
                <w:color w:val="auto"/>
                <w:sz w:val="429496728"/>
                <w:szCs w:val="2"/>
              </w:rPr>
            </w:pPr>
            <w:r>
              <w:rPr>
                <w:rFonts w:ascii="Noto Serif Display" w:hAnsi="Noto Serif Display"/>
                <w:color w:val="auto"/>
                <w:sz w:val="429496728"/>
                <w:szCs w:val="2"/>
              </w:rPr>
            </w:r>
          </w:p>
        </w:tc>
      </w:tr>
      <w:tr>
        <w:trPr>
          <w:trHeight w:val="336" w:hRule="atLeast"/>
        </w:trPr>
        <w:tc>
          <w:tcPr>
            <w:tcW w:w="5323" w:type="dxa"/>
            <w:tcBorders/>
            <w:vAlign w:val="bottom"/>
          </w:tcPr>
          <w:p>
            <w:pPr>
              <w:pStyle w:val="Normal"/>
              <w:widowControl w:val="false"/>
              <w:spacing w:before="0" w:after="0"/>
              <w:ind w:left="300" w:hanging="0"/>
              <w:rPr>
                <w:rFonts w:ascii="Noto Serif Display" w:hAnsi="Noto Serif Display"/>
                <w:b/>
                <w:b/>
                <w:bCs/>
                <w:color w:val="auto"/>
                <w:sz w:val="16"/>
                <w:szCs w:val="20"/>
              </w:rPr>
            </w:pPr>
            <w:r>
              <w:rPr>
                <w:rFonts w:eastAsia="Arial" w:cs="Arial" w:ascii="Noto Serif Display" w:hAnsi="Noto Serif Display"/>
                <w:b/>
                <w:bCs/>
                <w:color w:val="auto"/>
                <w:sz w:val="16"/>
                <w:szCs w:val="20"/>
              </w:rPr>
              <w:t>Prosa</w:t>
            </w:r>
          </w:p>
        </w:tc>
        <w:tc>
          <w:tcPr>
            <w:tcW w:w="4002" w:type="dxa"/>
            <w:tcBorders/>
            <w:vAlign w:val="bottom"/>
          </w:tcPr>
          <w:p>
            <w:pPr>
              <w:pStyle w:val="Normal"/>
              <w:widowControl w:val="false"/>
              <w:spacing w:before="0" w:after="0"/>
              <w:jc w:val="right"/>
              <w:rPr>
                <w:rFonts w:ascii="Noto Serif Display" w:hAnsi="Noto Serif Display"/>
                <w:color w:val="auto"/>
                <w:sz w:val="16"/>
                <w:szCs w:val="20"/>
              </w:rPr>
            </w:pPr>
            <w:r>
              <w:rPr>
                <w:rFonts w:eastAsia="Arial" w:cs="Arial" w:ascii="Noto Serif Display" w:hAnsi="Noto Serif Display"/>
                <w:color w:val="auto"/>
                <w:sz w:val="16"/>
                <w:szCs w:val="20"/>
              </w:rPr>
              <w:t>Bandung, Indonesia</w:t>
            </w:r>
          </w:p>
        </w:tc>
      </w:tr>
      <w:tr>
        <w:trPr>
          <w:trHeight w:val="249" w:hRule="atLeast"/>
        </w:trPr>
        <w:tc>
          <w:tcPr>
            <w:tcW w:w="5323" w:type="dxa"/>
            <w:tcBorders/>
            <w:vAlign w:val="bottom"/>
          </w:tcPr>
          <w:p>
            <w:pPr>
              <w:pStyle w:val="Normal"/>
              <w:widowControl w:val="false"/>
              <w:spacing w:before="0" w:after="0"/>
              <w:ind w:left="300" w:hanging="0"/>
              <w:rPr>
                <w:rFonts w:ascii="Noto Serif Display" w:hAnsi="Noto Serif Display"/>
                <w:i/>
                <w:i/>
                <w:iCs/>
                <w:color w:val="auto"/>
                <w:sz w:val="16"/>
                <w:szCs w:val="20"/>
              </w:rPr>
            </w:pPr>
            <w:r>
              <w:rPr>
                <w:rFonts w:eastAsia="Arial" w:cs="Arial" w:ascii="Noto Serif Display" w:hAnsi="Noto Serif Display"/>
                <w:i/>
                <w:iCs/>
                <w:color w:val="auto"/>
                <w:sz w:val="16"/>
                <w:szCs w:val="20"/>
              </w:rPr>
              <w:t>Systems Lead</w:t>
            </w:r>
          </w:p>
        </w:tc>
        <w:tc>
          <w:tcPr>
            <w:tcW w:w="4002" w:type="dxa"/>
            <w:tcBorders/>
            <w:vAlign w:val="bottom"/>
          </w:tcPr>
          <w:p>
            <w:pPr>
              <w:pStyle w:val="Normal"/>
              <w:widowControl w:val="false"/>
              <w:spacing w:before="0" w:after="0"/>
              <w:jc w:val="right"/>
              <w:rPr>
                <w:rFonts w:ascii="Noto Serif Display" w:hAnsi="Noto Serif Display"/>
                <w:color w:val="auto"/>
                <w:sz w:val="16"/>
                <w:szCs w:val="20"/>
              </w:rPr>
            </w:pPr>
            <w:r>
              <w:rPr>
                <w:rFonts w:eastAsia="Arial" w:cs="Arial" w:ascii="Noto Serif Display" w:hAnsi="Noto Serif Display"/>
                <w:color w:val="auto"/>
                <w:sz w:val="16"/>
                <w:szCs w:val="20"/>
              </w:rPr>
              <w:t>Jun 2019 -</w:t>
            </w:r>
          </w:p>
        </w:tc>
      </w:tr>
    </w:tbl>
    <w:p>
      <w:pPr>
        <w:pStyle w:val="Normal"/>
        <w:spacing w:lineRule="exact" w:line="20" w:before="0" w:after="0"/>
        <w:rPr>
          <w:rFonts w:ascii="Noto Serif Display" w:hAnsi="Noto Serif Display"/>
          <w:color w:val="auto"/>
          <w:sz w:val="20"/>
          <w:szCs w:val="24"/>
        </w:rPr>
      </w:pPr>
      <w:r>
        <w:rPr>
          <w:rFonts w:ascii="Noto Serif Display" w:hAnsi="Noto Serif Display"/>
          <w:color w:val="auto"/>
          <w:sz w:val="20"/>
          <w:szCs w:val="24"/>
        </w:rPr>
      </w:r>
    </w:p>
    <w:p>
      <w:pPr>
        <w:pStyle w:val="Normal"/>
        <w:numPr>
          <w:ilvl w:val="0"/>
          <w:numId w:val="1"/>
        </w:numPr>
        <w:tabs>
          <w:tab w:val="clear" w:pos="720"/>
          <w:tab w:val="left" w:pos="800" w:leader="none"/>
        </w:tabs>
        <w:spacing w:before="0" w:after="0"/>
        <w:rPr>
          <w:rFonts w:ascii="Noto Serif Display" w:hAnsi="Noto Serif Display"/>
          <w:sz w:val="16"/>
          <w:szCs w:val="20"/>
        </w:rPr>
      </w:pPr>
      <w:r>
        <w:rPr>
          <w:rFonts w:eastAsia="Arial" w:cs="Arial" w:ascii="Noto Serif Display" w:hAnsi="Noto Serif Display"/>
          <w:color w:val="auto"/>
          <w:sz w:val="16"/>
          <w:szCs w:val="20"/>
        </w:rPr>
        <w:t>Mengawasi divisi sistem beserta anggotanya</w:t>
      </w:r>
    </w:p>
    <w:p>
      <w:pPr>
        <w:pStyle w:val="Normal"/>
        <w:spacing w:lineRule="exact" w:line="108" w:before="0" w:after="0"/>
        <w:rPr>
          <w:rFonts w:ascii="Noto Serif Display" w:hAnsi="Noto Serif Display" w:eastAsia="Arial" w:cs="Arial"/>
          <w:color w:val="auto"/>
          <w:sz w:val="16"/>
          <w:szCs w:val="20"/>
        </w:rPr>
      </w:pPr>
      <w:r>
        <w:rPr>
          <w:rFonts w:eastAsia="Arial" w:cs="Arial" w:ascii="Noto Serif Display" w:hAnsi="Noto Serif Display"/>
          <w:color w:val="auto"/>
          <w:sz w:val="16"/>
          <w:szCs w:val="20"/>
        </w:rPr>
      </w:r>
    </w:p>
    <w:p>
      <w:pPr>
        <w:pStyle w:val="Normal"/>
        <w:numPr>
          <w:ilvl w:val="0"/>
          <w:numId w:val="1"/>
        </w:numPr>
        <w:tabs>
          <w:tab w:val="clear" w:pos="720"/>
          <w:tab w:val="left" w:pos="800" w:leader="none"/>
        </w:tabs>
        <w:spacing w:before="0" w:after="0"/>
        <w:rPr>
          <w:rFonts w:ascii="Noto Serif Display" w:hAnsi="Noto Serif Display"/>
          <w:sz w:val="16"/>
          <w:szCs w:val="20"/>
        </w:rPr>
      </w:pPr>
      <w:r>
        <w:rPr>
          <w:rFonts w:eastAsia="Arial" w:cs="Arial" w:ascii="Noto Serif Display" w:hAnsi="Noto Serif Display"/>
          <w:color w:val="auto"/>
          <w:sz w:val="16"/>
          <w:szCs w:val="20"/>
        </w:rPr>
        <w:t>Merancang, membangun, dan mengawasi pengembangan sistem-sistem inti di Prosa</w:t>
      </w:r>
    </w:p>
    <w:p>
      <w:pPr>
        <w:sectPr>
          <w:type w:val="nextPage"/>
          <w:pgSz w:w="11906" w:h="16838"/>
          <w:pgMar w:left="1140" w:right="1440" w:header="0" w:top="680" w:footer="0" w:bottom="1440" w:gutter="0"/>
          <w:pgNumType w:fmt="decimal"/>
          <w:formProt w:val="false"/>
          <w:textDirection w:val="lrTb"/>
          <w:docGrid w:type="default" w:linePitch="100" w:charSpace="4096"/>
        </w:sectPr>
      </w:pPr>
    </w:p>
    <w:p>
      <w:pPr>
        <w:pStyle w:val="Normal"/>
        <w:spacing w:lineRule="exact" w:line="210"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b/>
          <w:b/>
          <w:bCs/>
          <w:sz w:val="16"/>
          <w:szCs w:val="20"/>
        </w:rPr>
      </w:pPr>
      <w:r>
        <w:rPr>
          <w:rFonts w:eastAsia="Arial" w:cs="Arial" w:ascii="Noto Serif Display" w:hAnsi="Noto Serif Display"/>
          <w:b/>
          <w:bCs/>
          <w:color w:val="auto"/>
          <w:sz w:val="16"/>
          <w:szCs w:val="20"/>
        </w:rPr>
        <w:t>Prosa</w:t>
      </w:r>
    </w:p>
    <w:p>
      <w:pPr>
        <w:pStyle w:val="Normal"/>
        <w:spacing w:lineRule="exact" w:line="18"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i/>
          <w:i/>
          <w:iCs/>
          <w:sz w:val="14"/>
          <w:szCs w:val="18"/>
        </w:rPr>
      </w:pPr>
      <w:r>
        <w:rPr>
          <w:rFonts w:eastAsia="Arial" w:cs="Arial" w:ascii="Noto Serif Display" w:hAnsi="Noto Serif Display"/>
          <w:i/>
          <w:iCs/>
          <w:color w:val="auto"/>
          <w:sz w:val="14"/>
          <w:szCs w:val="18"/>
        </w:rPr>
        <w:t>Speech Engineer</w:t>
      </w:r>
    </w:p>
    <w:p>
      <w:pPr>
        <w:pStyle w:val="Normal"/>
        <w:spacing w:lineRule="exact" w:line="20" w:before="0" w:after="0"/>
        <w:rPr>
          <w:rFonts w:ascii="Noto Serif Display" w:hAnsi="Noto Serif Display"/>
          <w:color w:val="auto"/>
          <w:sz w:val="20"/>
          <w:szCs w:val="24"/>
        </w:rPr>
      </w:pPr>
      <w:r>
        <w:br w:type="column"/>
      </w:r>
      <w:r>
        <w:rPr>
          <w:rFonts w:ascii="Noto Serif Display" w:hAnsi="Noto Serif Display"/>
          <w:color w:val="auto"/>
          <w:sz w:val="20"/>
          <w:szCs w:val="24"/>
        </w:rPr>
      </w:r>
    </w:p>
    <w:p>
      <w:pPr>
        <w:pStyle w:val="Normal"/>
        <w:spacing w:lineRule="exact" w:line="188"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20" w:hanging="0"/>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rPr>
          <w:rFonts w:ascii="Noto Serif Display" w:hAnsi="Noto Serif Display"/>
          <w:sz w:val="14"/>
          <w:szCs w:val="18"/>
        </w:rPr>
      </w:pPr>
      <w:r>
        <w:rPr>
          <w:rFonts w:eastAsia="Arial" w:cs="Arial" w:ascii="Noto Serif Display" w:hAnsi="Noto Serif Display"/>
          <w:color w:val="auto"/>
          <w:sz w:val="14"/>
          <w:szCs w:val="18"/>
        </w:rPr>
        <w:t>Jan 2018 - Feb 2020</w:t>
      </w:r>
    </w:p>
    <w:p>
      <w:pPr>
        <w:pStyle w:val="Normal"/>
        <w:spacing w:lineRule="exact" w:line="61" w:before="0" w:after="0"/>
        <w:rPr>
          <w:rFonts w:ascii="Noto Serif Display" w:hAnsi="Noto Serif Display"/>
          <w:color w:val="auto"/>
          <w:sz w:val="20"/>
          <w:szCs w:val="24"/>
        </w:rPr>
      </w:pPr>
      <w:r>
        <w:rPr>
          <w:rFonts w:ascii="Noto Serif Display" w:hAnsi="Noto Serif Display"/>
          <w:color w:val="auto"/>
          <w:sz w:val="20"/>
          <w:szCs w:val="24"/>
        </w:rPr>
      </w:r>
    </w:p>
    <w:p>
      <w:pPr>
        <w:sectPr>
          <w:type w:val="continuous"/>
          <w:pgSz w:w="11906" w:h="16838"/>
          <w:pgMar w:left="1140" w:right="1440" w:header="0" w:top="680" w:footer="0" w:bottom="1440" w:gutter="0"/>
          <w:cols w:num="2" w:equalWidth="false" w:sep="false">
            <w:col w:w="6859" w:space="720"/>
            <w:col w:w="1746"/>
          </w:cols>
          <w:formProt w:val="false"/>
          <w:textDirection w:val="lrTb"/>
          <w:docGrid w:type="default" w:linePitch="100" w:charSpace="4096"/>
        </w:sectPr>
      </w:pPr>
    </w:p>
    <w:p>
      <w:pPr>
        <w:pStyle w:val="Normal"/>
        <w:numPr>
          <w:ilvl w:val="0"/>
          <w:numId w:val="2"/>
        </w:numPr>
        <w:tabs>
          <w:tab w:val="clear" w:pos="720"/>
          <w:tab w:val="left" w:pos="800" w:leader="none"/>
        </w:tabs>
        <w:spacing w:lineRule="auto" w:line="268" w:before="0" w:after="0"/>
        <w:rPr>
          <w:rFonts w:ascii="Noto Serif Display" w:hAnsi="Noto Serif Display"/>
          <w:sz w:val="16"/>
          <w:szCs w:val="20"/>
        </w:rPr>
      </w:pPr>
      <w:r>
        <w:rPr>
          <w:rFonts w:eastAsia="Arial" w:cs="Arial" w:ascii="Noto Serif Display" w:hAnsi="Noto Serif Display"/>
          <w:color w:val="auto"/>
          <w:sz w:val="16"/>
          <w:szCs w:val="20"/>
        </w:rPr>
        <w:t>Merancang dan membangun sistem terkait ucapan, termasuk pengenalan ucapan, pengenalan pembicara, dan sintesis ucapan.</w:t>
      </w:r>
    </w:p>
    <w:p>
      <w:pPr>
        <w:pStyle w:val="Normal"/>
        <w:spacing w:lineRule="exact" w:line="62" w:before="0" w:after="0"/>
        <w:rPr>
          <w:rFonts w:ascii="Noto Serif Display" w:hAnsi="Noto Serif Display" w:eastAsia="Arial" w:cs="Arial"/>
          <w:color w:val="auto"/>
          <w:sz w:val="16"/>
          <w:szCs w:val="20"/>
        </w:rPr>
      </w:pPr>
      <w:r>
        <w:rPr>
          <w:rFonts w:eastAsia="Arial" w:cs="Arial" w:ascii="Noto Serif Display" w:hAnsi="Noto Serif Display"/>
          <w:color w:val="auto"/>
          <w:sz w:val="16"/>
          <w:szCs w:val="20"/>
        </w:rPr>
      </w:r>
    </w:p>
    <w:p>
      <w:pPr>
        <w:pStyle w:val="Normal"/>
        <w:numPr>
          <w:ilvl w:val="0"/>
          <w:numId w:val="2"/>
        </w:numPr>
        <w:tabs>
          <w:tab w:val="clear" w:pos="720"/>
          <w:tab w:val="left" w:pos="800" w:leader="none"/>
        </w:tabs>
        <w:spacing w:lineRule="auto" w:line="268" w:before="0" w:after="0"/>
        <w:rPr>
          <w:rFonts w:ascii="Noto Serif Display" w:hAnsi="Noto Serif Display"/>
          <w:sz w:val="16"/>
          <w:szCs w:val="20"/>
        </w:rPr>
      </w:pPr>
      <w:r>
        <w:rPr>
          <w:rFonts w:eastAsia="Arial" w:cs="Arial" w:ascii="Noto Serif Display" w:hAnsi="Noto Serif Display"/>
          <w:color w:val="auto"/>
          <w:sz w:val="16"/>
          <w:szCs w:val="20"/>
        </w:rPr>
        <w:t>Penelitian terkait ucapan, di antaranya termasuk pengumpulan dan pengolahan data latih, pengembangan model, serta perancangan percobaan</w:t>
      </w:r>
    </w:p>
    <w:p>
      <w:pPr>
        <w:sectPr>
          <w:type w:val="continuous"/>
          <w:pgSz w:w="11906" w:h="16838"/>
          <w:pgMar w:left="1140" w:right="1440" w:header="0" w:top="680" w:footer="0" w:bottom="1440" w:gutter="0"/>
          <w:formProt w:val="false"/>
          <w:textDirection w:val="lrTb"/>
          <w:docGrid w:type="default" w:linePitch="100" w:charSpace="4096"/>
        </w:sectPr>
      </w:pPr>
    </w:p>
    <w:p>
      <w:pPr>
        <w:pStyle w:val="Normal"/>
        <w:spacing w:lineRule="exact" w:line="163"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b/>
          <w:b/>
          <w:bCs/>
          <w:sz w:val="16"/>
          <w:szCs w:val="20"/>
        </w:rPr>
      </w:pPr>
      <w:r>
        <w:rPr>
          <w:rFonts w:eastAsia="Arial" w:cs="Arial" w:ascii="Noto Serif Display" w:hAnsi="Noto Serif Display"/>
          <w:b/>
          <w:bCs/>
          <w:color w:val="auto"/>
          <w:sz w:val="16"/>
          <w:szCs w:val="20"/>
        </w:rPr>
        <w:t>Agranara</w:t>
      </w:r>
    </w:p>
    <w:p>
      <w:pPr>
        <w:pStyle w:val="Normal"/>
        <w:spacing w:lineRule="exact" w:line="18"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i/>
          <w:i/>
          <w:iCs/>
          <w:sz w:val="15"/>
          <w:szCs w:val="19"/>
        </w:rPr>
      </w:pPr>
      <w:r>
        <w:rPr>
          <w:rFonts w:eastAsia="Arial" w:cs="Arial" w:ascii="Noto Serif Display" w:hAnsi="Noto Serif Display"/>
          <w:i/>
          <w:iCs/>
          <w:color w:val="auto"/>
          <w:sz w:val="15"/>
          <w:szCs w:val="19"/>
        </w:rPr>
        <w:t>Chief Technology Oﬃcer</w:t>
      </w:r>
    </w:p>
    <w:p>
      <w:pPr>
        <w:pStyle w:val="Normal"/>
        <w:spacing w:lineRule="exact" w:line="20" w:before="0" w:after="0"/>
        <w:rPr>
          <w:rFonts w:ascii="Noto Serif Display" w:hAnsi="Noto Serif Display"/>
          <w:color w:val="auto"/>
          <w:sz w:val="20"/>
          <w:szCs w:val="24"/>
        </w:rPr>
      </w:pPr>
      <w:r>
        <w:br w:type="column"/>
      </w:r>
      <w:r>
        <w:rPr>
          <w:rFonts w:ascii="Noto Serif Display" w:hAnsi="Noto Serif Display"/>
          <w:color w:val="auto"/>
          <w:sz w:val="20"/>
          <w:szCs w:val="24"/>
        </w:rPr>
      </w:r>
    </w:p>
    <w:p>
      <w:pPr>
        <w:pStyle w:val="Normal"/>
        <w:spacing w:lineRule="exact" w:line="142"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Dec 2017 -</w:t>
      </w:r>
    </w:p>
    <w:p>
      <w:pPr>
        <w:pStyle w:val="Normal"/>
        <w:spacing w:lineRule="exact" w:line="38" w:before="0" w:after="0"/>
        <w:rPr>
          <w:rFonts w:ascii="Noto Serif Display" w:hAnsi="Noto Serif Display"/>
          <w:color w:val="auto"/>
          <w:sz w:val="20"/>
          <w:szCs w:val="24"/>
        </w:rPr>
      </w:pPr>
      <w:r>
        <w:rPr>
          <w:rFonts w:ascii="Noto Serif Display" w:hAnsi="Noto Serif Display"/>
          <w:color w:val="auto"/>
          <w:sz w:val="20"/>
          <w:szCs w:val="24"/>
        </w:rPr>
      </w:r>
    </w:p>
    <w:p>
      <w:pPr>
        <w:sectPr>
          <w:type w:val="continuous"/>
          <w:pgSz w:w="11906" w:h="16838"/>
          <w:pgMar w:left="1140" w:right="1440" w:header="0" w:top="680" w:footer="0" w:bottom="1440" w:gutter="0"/>
          <w:cols w:num="2" w:equalWidth="false" w:sep="false">
            <w:col w:w="6880" w:space="720"/>
            <w:col w:w="1725"/>
          </w:cols>
          <w:formProt w:val="false"/>
          <w:textDirection w:val="lrTb"/>
          <w:docGrid w:type="default" w:linePitch="100" w:charSpace="4096"/>
        </w:sectPr>
      </w:pPr>
    </w:p>
    <w:p>
      <w:pPr>
        <w:pStyle w:val="Normal"/>
        <w:numPr>
          <w:ilvl w:val="0"/>
          <w:numId w:val="3"/>
        </w:numPr>
        <w:tabs>
          <w:tab w:val="clear" w:pos="720"/>
          <w:tab w:val="left" w:pos="800" w:leader="none"/>
        </w:tabs>
        <w:spacing w:before="0" w:after="0"/>
        <w:rPr>
          <w:rFonts w:ascii="Noto Serif Display" w:hAnsi="Noto Serif Display"/>
          <w:sz w:val="15"/>
          <w:szCs w:val="19"/>
        </w:rPr>
      </w:pPr>
      <w:r>
        <w:rPr>
          <w:rFonts w:eastAsia="Arial" w:cs="Arial" w:ascii="Noto Serif Display" w:hAnsi="Noto Serif Display"/>
          <w:color w:val="auto"/>
          <w:sz w:val="15"/>
          <w:szCs w:val="19"/>
        </w:rPr>
        <w:t>Merancang dan membangun berbagai sistem informasi di bidang perbankan dan geospasial</w:t>
      </w:r>
    </w:p>
    <w:p>
      <w:pPr>
        <w:pStyle w:val="Normal"/>
        <w:spacing w:lineRule="exact" w:line="120" w:before="0" w:after="0"/>
        <w:rPr>
          <w:rFonts w:ascii="Noto Serif Display" w:hAnsi="Noto Serif Display" w:eastAsia="Arial" w:cs="Arial"/>
          <w:color w:val="auto"/>
          <w:sz w:val="15"/>
          <w:szCs w:val="19"/>
        </w:rPr>
      </w:pPr>
      <w:r>
        <w:rPr>
          <w:rFonts w:eastAsia="Arial" w:cs="Arial" w:ascii="Noto Serif Display" w:hAnsi="Noto Serif Display"/>
          <w:color w:val="auto"/>
          <w:sz w:val="15"/>
          <w:szCs w:val="19"/>
        </w:rPr>
      </w:r>
    </w:p>
    <w:p>
      <w:pPr>
        <w:pStyle w:val="Normal"/>
        <w:numPr>
          <w:ilvl w:val="0"/>
          <w:numId w:val="3"/>
        </w:numPr>
        <w:tabs>
          <w:tab w:val="clear" w:pos="720"/>
          <w:tab w:val="left" w:pos="800" w:leader="none"/>
        </w:tabs>
        <w:spacing w:before="0" w:after="0"/>
        <w:rPr>
          <w:rFonts w:ascii="Noto Serif Display" w:hAnsi="Noto Serif Display"/>
          <w:sz w:val="16"/>
          <w:szCs w:val="20"/>
        </w:rPr>
      </w:pPr>
      <w:r>
        <w:rPr>
          <w:rFonts w:eastAsia="Arial" w:cs="Arial" w:ascii="Noto Serif Display" w:hAnsi="Noto Serif Display"/>
          <w:color w:val="auto"/>
          <w:sz w:val="16"/>
          <w:szCs w:val="20"/>
        </w:rPr>
        <w:t>Memimpin dan mengelola berbagai tim pengembangan</w:t>
      </w:r>
    </w:p>
    <w:p>
      <w:pPr>
        <w:pStyle w:val="Normal"/>
        <w:spacing w:lineRule="exact" w:line="108" w:before="0" w:after="0"/>
        <w:rPr>
          <w:rFonts w:ascii="Noto Serif Display" w:hAnsi="Noto Serif Display" w:eastAsia="Arial" w:cs="Arial"/>
          <w:color w:val="auto"/>
          <w:sz w:val="16"/>
          <w:szCs w:val="20"/>
        </w:rPr>
      </w:pPr>
      <w:r>
        <w:rPr>
          <w:rFonts w:eastAsia="Arial" w:cs="Arial" w:ascii="Noto Serif Display" w:hAnsi="Noto Serif Display"/>
          <w:color w:val="auto"/>
          <w:sz w:val="16"/>
          <w:szCs w:val="20"/>
        </w:rPr>
      </w:r>
    </w:p>
    <w:p>
      <w:pPr>
        <w:pStyle w:val="Normal"/>
        <w:numPr>
          <w:ilvl w:val="0"/>
          <w:numId w:val="3"/>
        </w:numPr>
        <w:tabs>
          <w:tab w:val="clear" w:pos="720"/>
          <w:tab w:val="left" w:pos="800" w:leader="none"/>
        </w:tabs>
        <w:spacing w:lineRule="auto" w:line="268" w:before="0" w:after="0"/>
        <w:rPr>
          <w:rFonts w:ascii="Noto Serif Display" w:hAnsi="Noto Serif Display"/>
          <w:sz w:val="16"/>
          <w:szCs w:val="20"/>
        </w:rPr>
      </w:pPr>
      <w:r>
        <w:rPr>
          <w:rFonts w:eastAsia="Arial" w:cs="Arial" w:ascii="Noto Serif Display" w:hAnsi="Noto Serif Display"/>
          <w:color w:val="auto"/>
          <w:sz w:val="16"/>
          <w:szCs w:val="20"/>
        </w:rPr>
        <w:t>Merencanakan dan menjalankan strategi jangka pendek dan panjang untuk memastikan pertumbuhan dan keuntungan perusahaan</w:t>
      </w:r>
    </w:p>
    <w:p>
      <w:pPr>
        <w:sectPr>
          <w:type w:val="continuous"/>
          <w:pgSz w:w="11906" w:h="16838"/>
          <w:pgMar w:left="1140" w:right="1440" w:header="0" w:top="680" w:footer="0" w:bottom="1440" w:gutter="0"/>
          <w:formProt w:val="false"/>
          <w:textDirection w:val="lrTb"/>
          <w:docGrid w:type="default" w:linePitch="100" w:charSpace="4096"/>
        </w:sectPr>
      </w:pPr>
    </w:p>
    <w:p>
      <w:pPr>
        <w:pStyle w:val="Normal"/>
        <w:spacing w:lineRule="exact" w:line="163"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b/>
          <w:b/>
          <w:bCs/>
          <w:sz w:val="16"/>
          <w:szCs w:val="20"/>
        </w:rPr>
      </w:pPr>
      <w:r>
        <w:rPr>
          <w:rFonts w:eastAsia="Arial" w:cs="Arial" w:ascii="Noto Serif Display" w:hAnsi="Noto Serif Display"/>
          <w:b/>
          <w:bCs/>
          <w:color w:val="auto"/>
          <w:sz w:val="16"/>
          <w:szCs w:val="20"/>
        </w:rPr>
        <w:t>Freelance Programmer</w:t>
      </w:r>
    </w:p>
    <w:p>
      <w:pPr>
        <w:pStyle w:val="Normal"/>
        <w:spacing w:lineRule="exact" w:line="18"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i/>
          <w:i/>
          <w:iCs/>
          <w:sz w:val="16"/>
          <w:szCs w:val="20"/>
        </w:rPr>
      </w:pPr>
      <w:r>
        <w:rPr>
          <w:rFonts w:eastAsia="Arial" w:cs="Arial" w:ascii="Noto Serif Display" w:hAnsi="Noto Serif Display"/>
          <w:i/>
          <w:iCs/>
          <w:color w:val="auto"/>
          <w:sz w:val="16"/>
          <w:szCs w:val="20"/>
        </w:rPr>
        <w:t>Software Engineer</w:t>
      </w:r>
    </w:p>
    <w:p>
      <w:pPr>
        <w:pStyle w:val="Normal"/>
        <w:spacing w:lineRule="exact" w:line="20" w:before="0" w:after="0"/>
        <w:rPr>
          <w:rFonts w:ascii="Noto Serif Display" w:hAnsi="Noto Serif Display"/>
          <w:color w:val="auto"/>
          <w:sz w:val="20"/>
          <w:szCs w:val="24"/>
        </w:rPr>
      </w:pPr>
      <w:r>
        <w:br w:type="column"/>
      </w:r>
      <w:r>
        <w:rPr>
          <w:rFonts w:ascii="Noto Serif Display" w:hAnsi="Noto Serif Display"/>
          <w:color w:val="auto"/>
          <w:sz w:val="20"/>
          <w:szCs w:val="24"/>
        </w:rPr>
      </w:r>
    </w:p>
    <w:p>
      <w:pPr>
        <w:pStyle w:val="Normal"/>
        <w:spacing w:lineRule="exact" w:line="142"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40" w:hanging="0"/>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rPr>
          <w:rFonts w:ascii="Noto Serif Display" w:hAnsi="Noto Serif Display"/>
          <w:sz w:val="14"/>
          <w:szCs w:val="18"/>
        </w:rPr>
      </w:pPr>
      <w:r>
        <w:rPr>
          <w:rFonts w:eastAsia="Arial" w:cs="Arial" w:ascii="Noto Serif Display" w:hAnsi="Noto Serif Display"/>
          <w:color w:val="auto"/>
          <w:sz w:val="14"/>
          <w:szCs w:val="18"/>
        </w:rPr>
        <w:t>Sep 2016 - Jun 2018</w:t>
      </w:r>
    </w:p>
    <w:p>
      <w:pPr>
        <w:pStyle w:val="Normal"/>
        <w:spacing w:lineRule="exact" w:line="61" w:before="0" w:after="0"/>
        <w:rPr>
          <w:rFonts w:ascii="Noto Serif Display" w:hAnsi="Noto Serif Display"/>
          <w:color w:val="auto"/>
          <w:sz w:val="20"/>
          <w:szCs w:val="24"/>
        </w:rPr>
      </w:pPr>
      <w:r>
        <w:rPr>
          <w:rFonts w:ascii="Noto Serif Display" w:hAnsi="Noto Serif Display"/>
          <w:color w:val="auto"/>
          <w:sz w:val="20"/>
          <w:szCs w:val="24"/>
        </w:rPr>
      </w:r>
    </w:p>
    <w:p>
      <w:pPr>
        <w:sectPr>
          <w:type w:val="continuous"/>
          <w:pgSz w:w="11906" w:h="16838"/>
          <w:pgMar w:left="1140" w:right="1440" w:header="0" w:top="680" w:footer="0" w:bottom="1440" w:gutter="0"/>
          <w:cols w:num="2" w:equalWidth="false" w:sep="false">
            <w:col w:w="6839" w:space="720"/>
            <w:col w:w="1766"/>
          </w:cols>
          <w:formProt w:val="false"/>
          <w:textDirection w:val="lrTb"/>
          <w:docGrid w:type="default" w:linePitch="100" w:charSpace="4096"/>
        </w:sectPr>
      </w:pPr>
    </w:p>
    <w:p>
      <w:pPr>
        <w:pStyle w:val="Normal"/>
        <w:numPr>
          <w:ilvl w:val="0"/>
          <w:numId w:val="4"/>
        </w:numPr>
        <w:tabs>
          <w:tab w:val="clear" w:pos="720"/>
          <w:tab w:val="left" w:pos="800" w:leader="none"/>
        </w:tabs>
        <w:spacing w:lineRule="auto" w:line="268" w:before="0" w:after="0"/>
        <w:rPr>
          <w:rFonts w:ascii="Noto Serif Display" w:hAnsi="Noto Serif Display"/>
          <w:sz w:val="16"/>
          <w:szCs w:val="20"/>
        </w:rPr>
      </w:pPr>
      <w:r>
        <w:rPr>
          <w:rFonts w:eastAsia="Arial" w:cs="Arial" w:ascii="Noto Serif Display" w:hAnsi="Noto Serif Display"/>
          <w:color w:val="auto"/>
          <w:sz w:val="16"/>
          <w:szCs w:val="20"/>
        </w:rPr>
        <w:t>Mengembangkan perangkat lunak di berbagai bidang, termasuk pengenalan ucapan, visualisasi data untuk keperluan perairan, dan sistem informasi</w:t>
      </w:r>
    </w:p>
    <w:p>
      <w:pPr>
        <w:sectPr>
          <w:type w:val="continuous"/>
          <w:pgSz w:w="11906" w:h="16838"/>
          <w:pgMar w:left="1140" w:right="1440" w:header="0" w:top="680" w:footer="0" w:bottom="1440" w:gutter="0"/>
          <w:formProt w:val="false"/>
          <w:textDirection w:val="lrTb"/>
          <w:docGrid w:type="default" w:linePitch="100" w:charSpace="4096"/>
        </w:sectPr>
      </w:pPr>
    </w:p>
    <w:p>
      <w:pPr>
        <w:pStyle w:val="Normal"/>
        <w:spacing w:lineRule="exact" w:line="163"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b/>
          <w:b/>
          <w:bCs/>
          <w:sz w:val="16"/>
          <w:szCs w:val="20"/>
        </w:rPr>
      </w:pPr>
      <w:r>
        <w:rPr>
          <w:rFonts w:eastAsia="Arial" w:cs="Arial" w:ascii="Noto Serif Display" w:hAnsi="Noto Serif Display"/>
          <w:b/>
          <w:bCs/>
          <w:color w:val="auto"/>
          <w:sz w:val="16"/>
          <w:szCs w:val="20"/>
        </w:rPr>
        <w:t>Institut Teknologi Bandung</w:t>
      </w:r>
    </w:p>
    <w:p>
      <w:pPr>
        <w:pStyle w:val="Normal"/>
        <w:spacing w:lineRule="exact" w:line="18"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i/>
          <w:i/>
          <w:iCs/>
          <w:sz w:val="18"/>
          <w:szCs w:val="20"/>
        </w:rPr>
      </w:pPr>
      <w:r>
        <w:rPr>
          <w:rFonts w:eastAsia="Arial" w:cs="Arial" w:ascii="Noto Serif Display" w:hAnsi="Noto Serif Display"/>
          <w:i/>
          <w:iCs/>
          <w:color w:val="auto"/>
          <w:sz w:val="16"/>
          <w:szCs w:val="20"/>
        </w:rPr>
        <w:t xml:space="preserve">Asisten </w:t>
      </w:r>
      <w:r>
        <w:rPr>
          <w:rFonts w:eastAsia="Arial" w:cs="Arial" w:ascii="Noto Serif Display" w:hAnsi="Noto Serif Display"/>
          <w:i/>
          <w:iCs/>
          <w:color w:val="auto"/>
          <w:sz w:val="16"/>
          <w:szCs w:val="20"/>
        </w:rPr>
        <w:t>Perkuliahan</w:t>
      </w:r>
    </w:p>
    <w:p>
      <w:pPr>
        <w:pStyle w:val="Normal"/>
        <w:spacing w:lineRule="exact" w:line="20" w:before="0" w:after="0"/>
        <w:rPr>
          <w:rFonts w:ascii="Noto Serif Display" w:hAnsi="Noto Serif Display"/>
          <w:color w:val="auto"/>
          <w:sz w:val="20"/>
          <w:szCs w:val="24"/>
        </w:rPr>
      </w:pPr>
      <w:r>
        <w:br w:type="column"/>
      </w:r>
      <w:r>
        <w:rPr>
          <w:rFonts w:ascii="Noto Serif Display" w:hAnsi="Noto Serif Display"/>
          <w:color w:val="auto"/>
          <w:sz w:val="20"/>
          <w:szCs w:val="24"/>
        </w:rPr>
      </w:r>
    </w:p>
    <w:p>
      <w:pPr>
        <w:pStyle w:val="Normal"/>
        <w:spacing w:lineRule="exact" w:line="142"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20" w:hanging="0"/>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rPr>
          <w:rFonts w:ascii="Noto Serif Display" w:hAnsi="Noto Serif Display"/>
          <w:sz w:val="14"/>
          <w:szCs w:val="18"/>
        </w:rPr>
      </w:pPr>
      <w:r>
        <w:rPr>
          <w:rFonts w:eastAsia="Arial" w:cs="Arial" w:ascii="Noto Serif Display" w:hAnsi="Noto Serif Display"/>
          <w:color w:val="auto"/>
          <w:sz w:val="14"/>
          <w:szCs w:val="18"/>
        </w:rPr>
        <w:t>Sep 2015 - Sep 2017</w:t>
      </w:r>
    </w:p>
    <w:p>
      <w:pPr>
        <w:pStyle w:val="Normal"/>
        <w:spacing w:lineRule="exact" w:line="61" w:before="0" w:after="0"/>
        <w:rPr>
          <w:rFonts w:ascii="Noto Serif Display" w:hAnsi="Noto Serif Display"/>
          <w:color w:val="auto"/>
          <w:sz w:val="20"/>
          <w:szCs w:val="24"/>
        </w:rPr>
      </w:pPr>
      <w:r>
        <w:rPr>
          <w:rFonts w:ascii="Noto Serif Display" w:hAnsi="Noto Serif Display"/>
          <w:color w:val="auto"/>
          <w:sz w:val="20"/>
          <w:szCs w:val="24"/>
        </w:rPr>
      </w:r>
    </w:p>
    <w:p>
      <w:pPr>
        <w:sectPr>
          <w:type w:val="continuous"/>
          <w:pgSz w:w="11906" w:h="16838"/>
          <w:pgMar w:left="1140" w:right="1440" w:header="0" w:top="680" w:footer="0" w:bottom="1440" w:gutter="0"/>
          <w:cols w:num="2" w:equalWidth="false" w:sep="false">
            <w:col w:w="6859" w:space="720"/>
            <w:col w:w="1746"/>
          </w:cols>
          <w:formProt w:val="false"/>
          <w:textDirection w:val="lrTb"/>
          <w:docGrid w:type="default" w:linePitch="100" w:charSpace="4096"/>
        </w:sectPr>
      </w:pPr>
    </w:p>
    <w:p>
      <w:pPr>
        <w:pStyle w:val="Normal"/>
        <w:numPr>
          <w:ilvl w:val="0"/>
          <w:numId w:val="5"/>
        </w:numPr>
        <w:tabs>
          <w:tab w:val="clear" w:pos="720"/>
          <w:tab w:val="left" w:pos="800" w:leader="none"/>
        </w:tabs>
        <w:spacing w:lineRule="auto" w:line="268" w:before="0" w:after="0"/>
        <w:rPr>
          <w:rFonts w:ascii="Noto Serif Display" w:hAnsi="Noto Serif Display"/>
          <w:sz w:val="16"/>
          <w:szCs w:val="20"/>
        </w:rPr>
      </w:pPr>
      <w:r>
        <w:rPr>
          <w:rFonts w:eastAsia="Arial" w:cs="Arial" w:ascii="Noto Serif Display" w:hAnsi="Noto Serif Display"/>
          <w:color w:val="auto"/>
          <w:sz w:val="16"/>
          <w:szCs w:val="20"/>
        </w:rPr>
        <w:t>Pengumpulan dan pengolahan data serta penelitian mengenai pengenalan ucapan dan pembicara terotomatisasi dalam rangka membangun sistem transkipsi rapat untuk PT INTI</w:t>
      </w:r>
    </w:p>
    <w:p>
      <w:pPr>
        <w:pStyle w:val="Normal"/>
        <w:spacing w:lineRule="exact" w:line="62" w:before="0" w:after="0"/>
        <w:rPr>
          <w:rFonts w:ascii="Noto Serif Display" w:hAnsi="Noto Serif Display" w:eastAsia="Arial" w:cs="Arial"/>
          <w:color w:val="auto"/>
          <w:sz w:val="16"/>
          <w:szCs w:val="20"/>
        </w:rPr>
      </w:pPr>
      <w:r>
        <w:rPr>
          <w:rFonts w:eastAsia="Arial" w:cs="Arial" w:ascii="Noto Serif Display" w:hAnsi="Noto Serif Display"/>
          <w:color w:val="auto"/>
          <w:sz w:val="16"/>
          <w:szCs w:val="20"/>
        </w:rPr>
      </w:r>
    </w:p>
    <w:p>
      <w:pPr>
        <w:pStyle w:val="Normal"/>
        <w:numPr>
          <w:ilvl w:val="0"/>
          <w:numId w:val="5"/>
        </w:numPr>
        <w:tabs>
          <w:tab w:val="clear" w:pos="720"/>
          <w:tab w:val="left" w:pos="800" w:leader="none"/>
        </w:tabs>
        <w:spacing w:before="0" w:after="0"/>
        <w:rPr>
          <w:rFonts w:ascii="Noto Serif Display" w:hAnsi="Noto Serif Display"/>
          <w:sz w:val="16"/>
          <w:szCs w:val="20"/>
        </w:rPr>
      </w:pPr>
      <w:r>
        <w:rPr>
          <w:rFonts w:eastAsia="Arial" w:cs="Arial" w:ascii="Noto Serif Display" w:hAnsi="Noto Serif Display"/>
          <w:color w:val="auto"/>
          <w:sz w:val="16"/>
          <w:szCs w:val="20"/>
        </w:rPr>
        <w:t>Asisten perkuliahan</w:t>
      </w:r>
    </w:p>
    <w:p>
      <w:pPr>
        <w:sectPr>
          <w:type w:val="continuous"/>
          <w:pgSz w:w="11906" w:h="16838"/>
          <w:pgMar w:left="1140" w:right="1440" w:header="0" w:top="680" w:footer="0" w:bottom="1440" w:gutter="0"/>
          <w:formProt w:val="false"/>
          <w:textDirection w:val="lrTb"/>
          <w:docGrid w:type="default" w:linePitch="100" w:charSpace="4096"/>
        </w:sectPr>
      </w:pPr>
    </w:p>
    <w:p>
      <w:pPr>
        <w:pStyle w:val="Normal"/>
        <w:spacing w:lineRule="exact" w:line="210"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b/>
          <w:b/>
          <w:bCs/>
          <w:sz w:val="16"/>
          <w:szCs w:val="20"/>
        </w:rPr>
      </w:pPr>
      <w:r>
        <w:rPr>
          <w:rFonts w:eastAsia="Arial" w:cs="Arial" w:ascii="Noto Serif Display" w:hAnsi="Noto Serif Display"/>
          <w:b/>
          <w:bCs/>
          <w:color w:val="auto"/>
          <w:sz w:val="16"/>
          <w:szCs w:val="20"/>
        </w:rPr>
        <w:t>Kuassa</w:t>
      </w:r>
    </w:p>
    <w:p>
      <w:pPr>
        <w:pStyle w:val="Normal"/>
        <w:spacing w:lineRule="exact" w:line="18"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sz w:val="15"/>
          <w:szCs w:val="19"/>
        </w:rPr>
      </w:pPr>
      <w:r>
        <w:rPr>
          <w:rFonts w:eastAsia="Arial" w:cs="Arial" w:ascii="Noto Serif Display" w:hAnsi="Noto Serif Display"/>
          <w:color w:val="auto"/>
          <w:sz w:val="15"/>
          <w:szCs w:val="19"/>
        </w:rPr>
        <w:t>DSP Engineer</w:t>
      </w:r>
    </w:p>
    <w:p>
      <w:pPr>
        <w:pStyle w:val="Normal"/>
        <w:spacing w:lineRule="exact" w:line="20" w:before="0" w:after="0"/>
        <w:rPr>
          <w:rFonts w:ascii="Noto Serif Display" w:hAnsi="Noto Serif Display"/>
          <w:color w:val="auto"/>
          <w:sz w:val="20"/>
          <w:szCs w:val="24"/>
        </w:rPr>
      </w:pPr>
      <w:r>
        <w:br w:type="column"/>
      </w:r>
      <w:r>
        <w:rPr>
          <w:rFonts w:ascii="Noto Serif Display" w:hAnsi="Noto Serif Display"/>
          <w:color w:val="auto"/>
          <w:sz w:val="20"/>
          <w:szCs w:val="24"/>
        </w:rPr>
      </w:r>
    </w:p>
    <w:p>
      <w:pPr>
        <w:pStyle w:val="Normal"/>
        <w:spacing w:lineRule="exact" w:line="188"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100" w:hanging="0"/>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rPr>
          <w:rFonts w:ascii="Noto Serif Display" w:hAnsi="Noto Serif Display"/>
          <w:sz w:val="15"/>
          <w:szCs w:val="19"/>
        </w:rPr>
      </w:pPr>
      <w:r>
        <w:rPr>
          <w:rFonts w:eastAsia="Arial" w:cs="Arial" w:ascii="Noto Serif Display" w:hAnsi="Noto Serif Display"/>
          <w:color w:val="auto"/>
          <w:sz w:val="15"/>
          <w:szCs w:val="19"/>
        </w:rPr>
        <w:t>May 2012 - Sep 2015</w:t>
      </w:r>
    </w:p>
    <w:p>
      <w:pPr>
        <w:pStyle w:val="Normal"/>
        <w:spacing w:lineRule="exact" w:line="49" w:before="0" w:after="0"/>
        <w:rPr>
          <w:rFonts w:ascii="Noto Serif Display" w:hAnsi="Noto Serif Display"/>
          <w:color w:val="auto"/>
          <w:sz w:val="20"/>
          <w:szCs w:val="24"/>
        </w:rPr>
      </w:pPr>
      <w:r>
        <w:rPr>
          <w:rFonts w:ascii="Noto Serif Display" w:hAnsi="Noto Serif Display"/>
          <w:color w:val="auto"/>
          <w:sz w:val="20"/>
          <w:szCs w:val="24"/>
        </w:rPr>
      </w:r>
    </w:p>
    <w:p>
      <w:pPr>
        <w:sectPr>
          <w:type w:val="continuous"/>
          <w:pgSz w:w="11906" w:h="16838"/>
          <w:pgMar w:left="1140" w:right="1440" w:header="0" w:top="680" w:footer="0" w:bottom="1440" w:gutter="0"/>
          <w:cols w:num="2" w:equalWidth="false" w:sep="false">
            <w:col w:w="6779" w:space="720"/>
            <w:col w:w="1826"/>
          </w:cols>
          <w:formProt w:val="false"/>
          <w:textDirection w:val="lrTb"/>
          <w:docGrid w:type="default" w:linePitch="100" w:charSpace="4096"/>
        </w:sectPr>
      </w:pPr>
    </w:p>
    <w:p>
      <w:pPr>
        <w:pStyle w:val="Normal"/>
        <w:numPr>
          <w:ilvl w:val="0"/>
          <w:numId w:val="6"/>
        </w:numPr>
        <w:tabs>
          <w:tab w:val="clear" w:pos="720"/>
          <w:tab w:val="left" w:pos="800" w:leader="none"/>
        </w:tabs>
        <w:spacing w:lineRule="auto" w:line="268" w:before="0" w:after="0"/>
        <w:rPr>
          <w:rFonts w:ascii="Noto Serif Display" w:hAnsi="Noto Serif Display"/>
          <w:sz w:val="16"/>
          <w:szCs w:val="20"/>
        </w:rPr>
      </w:pPr>
      <w:r>
        <w:rPr>
          <w:rFonts w:eastAsia="Arial" w:cs="Arial" w:ascii="Noto Serif Display" w:hAnsi="Noto Serif Display"/>
          <w:color w:val="auto"/>
          <w:sz w:val="16"/>
          <w:szCs w:val="20"/>
        </w:rPr>
        <w:t>Merancang dan membangun perangkat lunak VST untuk kebutuhan pengolahan audio dan perekaman lagu</w:t>
      </w:r>
    </w:p>
    <w:p>
      <w:pPr>
        <w:pStyle w:val="Normal"/>
        <w:spacing w:lineRule="exact" w:line="62" w:before="0" w:after="0"/>
        <w:rPr>
          <w:rFonts w:ascii="Noto Serif Display" w:hAnsi="Noto Serif Display" w:eastAsia="Arial" w:cs="Arial"/>
          <w:color w:val="auto"/>
          <w:sz w:val="16"/>
          <w:szCs w:val="20"/>
        </w:rPr>
      </w:pPr>
      <w:r>
        <w:rPr>
          <w:rFonts w:eastAsia="Arial" w:cs="Arial" w:ascii="Noto Serif Display" w:hAnsi="Noto Serif Display"/>
          <w:color w:val="auto"/>
          <w:sz w:val="16"/>
          <w:szCs w:val="20"/>
        </w:rPr>
      </w:r>
    </w:p>
    <w:p>
      <w:pPr>
        <w:pStyle w:val="Normal"/>
        <w:numPr>
          <w:ilvl w:val="0"/>
          <w:numId w:val="6"/>
        </w:numPr>
        <w:tabs>
          <w:tab w:val="clear" w:pos="720"/>
          <w:tab w:val="left" w:pos="800" w:leader="none"/>
        </w:tabs>
        <w:spacing w:lineRule="auto" w:line="268" w:before="0" w:after="0"/>
        <w:rPr>
          <w:rFonts w:ascii="Noto Serif Display" w:hAnsi="Noto Serif Display"/>
          <w:sz w:val="16"/>
          <w:szCs w:val="20"/>
        </w:rPr>
      </w:pPr>
      <w:r>
        <w:rPr>
          <w:rFonts w:eastAsia="Arial" w:cs="Arial" w:ascii="Noto Serif Display" w:hAnsi="Noto Serif Display"/>
          <w:color w:val="auto"/>
          <w:sz w:val="16"/>
          <w:szCs w:val="20"/>
        </w:rPr>
        <w:t>Menggunakan berbagai teknik untuk menerjemahkan perangkat keras audio analog ke dalam bentuk perangkat lunak</w:t>
      </w:r>
    </w:p>
    <w:p>
      <w:pPr>
        <w:sectPr>
          <w:type w:val="continuous"/>
          <w:pgSz w:w="11906" w:h="16838"/>
          <w:pgMar w:left="1140" w:right="1440" w:header="0" w:top="680" w:footer="0" w:bottom="1440" w:gutter="0"/>
          <w:formProt w:val="false"/>
          <w:textDirection w:val="lrTb"/>
          <w:docGrid w:type="default" w:linePitch="100" w:charSpace="4096"/>
        </w:sectPr>
      </w:pPr>
    </w:p>
    <w:p>
      <w:pPr>
        <w:pStyle w:val="Normal"/>
        <w:spacing w:lineRule="exact" w:line="163"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b/>
          <w:b/>
          <w:bCs/>
          <w:sz w:val="16"/>
          <w:szCs w:val="20"/>
        </w:rPr>
      </w:pPr>
      <w:r>
        <w:rPr>
          <w:rFonts w:eastAsia="Arial" w:cs="Arial" w:ascii="Noto Serif Display" w:hAnsi="Noto Serif Display"/>
          <w:b/>
          <w:bCs/>
          <w:color w:val="auto"/>
          <w:sz w:val="16"/>
          <w:szCs w:val="20"/>
        </w:rPr>
        <w:t>The British Institute</w:t>
      </w:r>
    </w:p>
    <w:p>
      <w:pPr>
        <w:pStyle w:val="Normal"/>
        <w:spacing w:lineRule="exact" w:line="18"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Instructor</w:t>
      </w:r>
    </w:p>
    <w:p>
      <w:pPr>
        <w:pStyle w:val="Normal"/>
        <w:spacing w:lineRule="exact" w:line="20" w:before="0" w:after="0"/>
        <w:rPr>
          <w:rFonts w:ascii="Noto Serif Display" w:hAnsi="Noto Serif Display"/>
          <w:color w:val="auto"/>
          <w:sz w:val="20"/>
          <w:szCs w:val="24"/>
        </w:rPr>
      </w:pPr>
      <w:r>
        <w:br w:type="column"/>
      </w:r>
      <w:r>
        <w:rPr>
          <w:rFonts w:ascii="Noto Serif Display" w:hAnsi="Noto Serif Display"/>
          <w:color w:val="auto"/>
          <w:sz w:val="20"/>
          <w:szCs w:val="24"/>
        </w:rPr>
      </w:r>
    </w:p>
    <w:p>
      <w:pPr>
        <w:pStyle w:val="Normal"/>
        <w:spacing w:lineRule="exact" w:line="142"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ind w:left="100" w:hanging="0"/>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20"/>
          <w:szCs w:val="24"/>
        </w:rPr>
      </w:pPr>
      <w:r>
        <w:rPr>
          <w:rFonts w:ascii="Noto Serif Display" w:hAnsi="Noto Serif Display"/>
          <w:color w:val="auto"/>
          <w:sz w:val="20"/>
          <w:szCs w:val="24"/>
        </w:rPr>
      </w:r>
    </w:p>
    <w:p>
      <w:pPr>
        <w:pStyle w:val="Normal"/>
        <w:spacing w:before="0" w:after="0"/>
        <w:rPr>
          <w:rFonts w:ascii="Noto Serif Display" w:hAnsi="Noto Serif Display"/>
          <w:sz w:val="15"/>
          <w:szCs w:val="19"/>
        </w:rPr>
      </w:pPr>
      <w:r>
        <w:rPr>
          <w:rFonts w:eastAsia="Arial" w:cs="Arial" w:ascii="Noto Serif Display" w:hAnsi="Noto Serif Display"/>
          <w:color w:val="auto"/>
          <w:sz w:val="15"/>
          <w:szCs w:val="19"/>
        </w:rPr>
        <w:t>Oct 2008 - May 2010</w:t>
      </w:r>
    </w:p>
    <w:p>
      <w:pPr>
        <w:pStyle w:val="Normal"/>
        <w:spacing w:lineRule="exact" w:line="50" w:before="0" w:after="0"/>
        <w:rPr>
          <w:rFonts w:ascii="Noto Serif Display" w:hAnsi="Noto Serif Display"/>
          <w:color w:val="auto"/>
          <w:sz w:val="20"/>
          <w:szCs w:val="24"/>
        </w:rPr>
      </w:pPr>
      <w:r>
        <w:rPr>
          <w:rFonts w:ascii="Noto Serif Display" w:hAnsi="Noto Serif Display"/>
          <w:color w:val="auto"/>
          <w:sz w:val="20"/>
          <w:szCs w:val="24"/>
        </w:rPr>
      </w:r>
    </w:p>
    <w:p>
      <w:pPr>
        <w:sectPr>
          <w:type w:val="continuous"/>
          <w:pgSz w:w="11906" w:h="16838"/>
          <w:pgMar w:left="1140" w:right="1440" w:header="0" w:top="680" w:footer="0" w:bottom="1440" w:gutter="0"/>
          <w:cols w:num="2" w:equalWidth="false" w:sep="false">
            <w:col w:w="6779" w:space="720"/>
            <w:col w:w="1826"/>
          </w:cols>
          <w:formProt w:val="false"/>
          <w:textDirection w:val="lrTb"/>
          <w:docGrid w:type="default" w:linePitch="100" w:charSpace="4096"/>
        </w:sectPr>
      </w:pPr>
    </w:p>
    <w:p>
      <w:pPr>
        <w:pStyle w:val="Normal"/>
        <w:numPr>
          <w:ilvl w:val="0"/>
          <w:numId w:val="7"/>
        </w:numPr>
        <w:tabs>
          <w:tab w:val="clear" w:pos="720"/>
          <w:tab w:val="left" w:pos="800" w:leader="none"/>
        </w:tabs>
        <w:spacing w:before="0" w:after="0"/>
        <w:rPr>
          <w:rFonts w:ascii="Noto Serif Display" w:hAnsi="Noto Serif Display"/>
          <w:sz w:val="15"/>
          <w:szCs w:val="19"/>
        </w:rPr>
      </w:pPr>
      <w:r>
        <w:rPr>
          <w:rFonts w:eastAsia="Arial" w:cs="Arial" w:ascii="Noto Serif Display" w:hAnsi="Noto Serif Display"/>
          <w:color w:val="auto"/>
          <w:sz w:val="15"/>
          <w:szCs w:val="19"/>
        </w:rPr>
        <w:t>Mengajar bahasa Inggris untuk pembicaraan dan formal</w:t>
      </w:r>
      <w:bookmarkStart w:id="1" w:name="page2"/>
      <w:bookmarkEnd w:id="1"/>
    </w:p>
    <w:p>
      <w:pPr>
        <w:sectPr>
          <w:type w:val="continuous"/>
          <w:pgSz w:w="11906" w:h="16838"/>
          <w:pgMar w:left="1140" w:right="1440" w:header="0" w:top="680" w:footer="0" w:bottom="1440" w:gutter="0"/>
          <w:formProt w:val="false"/>
          <w:textDirection w:val="lrTb"/>
          <w:docGrid w:type="default" w:linePitch="100" w:charSpace="4096"/>
        </w:sectPr>
      </w:pPr>
    </w:p>
    <w:p>
      <w:pPr>
        <w:pStyle w:val="Normal"/>
        <w:spacing w:lineRule="exact" w:line="1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rPr>
          <w:rFonts w:ascii="Noto Serif Display" w:hAnsi="Noto Serif Display"/>
          <w:sz w:val="16"/>
          <w:szCs w:val="20"/>
        </w:rPr>
      </w:pPr>
      <w:r>
        <w:rPr>
          <w:rFonts w:eastAsia="Arial" w:cs="Arial" w:ascii="Noto Serif Display" w:hAnsi="Noto Serif Display"/>
          <w:color w:val="auto"/>
          <w:sz w:val="16"/>
          <w:szCs w:val="20"/>
        </w:rPr>
        <w:t>Keterampilan</w:t>
      </w:r>
    </w:p>
    <w:p>
      <w:pPr>
        <w:pStyle w:val="Normal"/>
        <w:spacing w:lineRule="exact" w:line="20" w:before="0" w:after="0"/>
        <w:rPr>
          <w:rFonts w:ascii="Noto Serif Display" w:hAnsi="Noto Serif Display"/>
          <w:color w:val="auto"/>
          <w:sz w:val="16"/>
          <w:szCs w:val="20"/>
        </w:rPr>
      </w:pPr>
      <w:r>
        <w:rPr>
          <w:rFonts w:ascii="Noto Serif Display" w:hAnsi="Noto Serif Display"/>
          <w:color w:val="auto"/>
          <w:sz w:val="16"/>
          <w:szCs w:val="20"/>
        </w:rPr>
        <mc:AlternateContent>
          <mc:Choice Requires="wps">
            <w:drawing>
              <wp:anchor behindDoc="1" distT="0" distB="0" distL="0" distR="0" simplePos="0" locked="0" layoutInCell="0" allowOverlap="1" relativeHeight="4">
                <wp:simplePos x="0" y="0"/>
                <wp:positionH relativeFrom="column">
                  <wp:posOffset>4445</wp:posOffset>
                </wp:positionH>
                <wp:positionV relativeFrom="paragraph">
                  <wp:posOffset>18415</wp:posOffset>
                </wp:positionV>
                <wp:extent cx="5917565" cy="1270"/>
                <wp:effectExtent l="0" t="0" r="0" b="0"/>
                <wp:wrapNone/>
                <wp:docPr id="2" name="Shape 2"/>
                <a:graphic xmlns:a="http://schemas.openxmlformats.org/drawingml/2006/main">
                  <a:graphicData uri="http://schemas.microsoft.com/office/word/2010/wordprocessingShape">
                    <wps:wsp>
                      <wps:cNvSpPr/>
                      <wps:spPr>
                        <a:xfrm>
                          <a:off x="0" y="0"/>
                          <a:ext cx="5916960" cy="3240"/>
                        </a:xfrm>
                        <a:prstGeom prst="line">
                          <a:avLst/>
                        </a:prstGeom>
                        <a:ln w="5054">
                          <a:solidFill>
                            <a:srgbClr val="000000"/>
                          </a:solidFill>
                          <a:miter/>
                        </a:ln>
                      </wps:spPr>
                      <wps:style>
                        <a:lnRef idx="0"/>
                        <a:fillRef idx="0"/>
                        <a:effectRef idx="0"/>
                        <a:fontRef idx="minor"/>
                      </wps:style>
                      <wps:bodyPr/>
                    </wps:wsp>
                  </a:graphicData>
                </a:graphic>
              </wp:anchor>
            </w:drawing>
          </mc:Choice>
          <mc:Fallback>
            <w:pict>
              <v:line id="shape_0" from="0.35pt,1.45pt" to="466.2pt,1.65pt" ID="Shape 2" stroked="t" style="position:absolute">
                <v:stroke color="black" weight="5040" joinstyle="miter" endcap="flat"/>
                <v:fill o:detectmouseclick="t" on="false"/>
              </v:line>
            </w:pict>
          </mc:Fallback>
        </mc:AlternateContent>
      </w:r>
    </w:p>
    <w:p>
      <w:pPr>
        <w:sectPr>
          <w:type w:val="nextPage"/>
          <w:pgSz w:w="11906" w:h="16838"/>
          <w:pgMar w:left="1140" w:right="1440" w:header="0" w:top="1440" w:footer="0" w:bottom="498" w:gutter="0"/>
          <w:pgNumType w:fmt="decimal"/>
          <w:formProt w:val="false"/>
          <w:textDirection w:val="lrTb"/>
          <w:docGrid w:type="default" w:linePitch="100" w:charSpace="4096"/>
        </w:sectPr>
      </w:pPr>
    </w:p>
    <w:p>
      <w:pPr>
        <w:pStyle w:val="Normal"/>
        <w:spacing w:lineRule="exact" w:line="206"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420" w:hanging="0"/>
        <w:rPr>
          <w:rFonts w:ascii="Noto Serif Display" w:hAnsi="Noto Serif Display"/>
          <w:sz w:val="15"/>
          <w:szCs w:val="19"/>
        </w:rPr>
      </w:pPr>
      <w:r>
        <w:rPr>
          <w:rFonts w:eastAsia="Arial" w:cs="Arial" w:ascii="Noto Serif Display" w:hAnsi="Noto Serif Display"/>
          <w:color w:val="auto"/>
          <w:sz w:val="15"/>
          <w:szCs w:val="19"/>
        </w:rPr>
        <w:t>Bahasa pemrograman:</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86"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rPr>
          <w:rFonts w:ascii="Noto Serif Display" w:hAnsi="Noto Serif Display"/>
          <w:sz w:val="16"/>
          <w:szCs w:val="20"/>
        </w:rPr>
      </w:pPr>
      <w:r>
        <w:rPr>
          <w:rFonts w:eastAsia="Arial" w:cs="Arial" w:ascii="Noto Serif Display" w:hAnsi="Noto Serif Display"/>
          <w:color w:val="auto"/>
          <w:sz w:val="16"/>
          <w:szCs w:val="20"/>
        </w:rPr>
        <w:t>Python, C, C++, PHP, Go, Java, Javascript</w:t>
      </w:r>
    </w:p>
    <w:p>
      <w:pPr>
        <w:pStyle w:val="Normal"/>
        <w:spacing w:lineRule="exact" w:line="179"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2379" w:space="540"/>
            <w:col w:w="6406"/>
          </w:cols>
          <w:formProt w:val="false"/>
          <w:textDirection w:val="lrTb"/>
          <w:docGrid w:type="default" w:linePitch="100" w:charSpace="4096"/>
        </w:sectPr>
      </w:pPr>
    </w:p>
    <w:p>
      <w:pPr>
        <w:pStyle w:val="Normal"/>
        <w:spacing w:before="0" w:after="0"/>
        <w:ind w:left="420" w:hanging="0"/>
        <w:rPr>
          <w:rFonts w:ascii="Noto Serif Display" w:hAnsi="Noto Serif Display"/>
          <w:sz w:val="15"/>
          <w:szCs w:val="19"/>
        </w:rPr>
      </w:pPr>
      <w:r>
        <w:rPr>
          <w:rFonts w:eastAsia="Arial" w:cs="Arial" w:ascii="Noto Serif Display" w:hAnsi="Noto Serif Display"/>
          <w:color w:val="auto"/>
          <w:sz w:val="15"/>
          <w:szCs w:val="19"/>
        </w:rPr>
        <w:t>Domain pemrograman:</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auto" w:line="292" w:before="0" w:after="0"/>
        <w:ind w:right="186" w:hanging="0"/>
        <w:rPr>
          <w:rFonts w:ascii="Noto Serif Display" w:hAnsi="Noto Serif Display"/>
          <w:sz w:val="15"/>
          <w:szCs w:val="19"/>
        </w:rPr>
      </w:pPr>
      <w:r>
        <w:rPr>
          <w:rFonts w:eastAsia="Arial" w:cs="Arial" w:ascii="Noto Serif Display" w:hAnsi="Noto Serif Display"/>
          <w:color w:val="auto"/>
          <w:sz w:val="15"/>
          <w:szCs w:val="19"/>
        </w:rPr>
        <w:t>Scientific programming, Distributed systems, Digital Signal Processing, Machine Learning, Web development, Information Systems, GIS</w:t>
      </w:r>
    </w:p>
    <w:p>
      <w:pPr>
        <w:pStyle w:val="Normal"/>
        <w:spacing w:lineRule="exact" w:line="111"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2420" w:space="500"/>
            <w:col w:w="6405"/>
          </w:cols>
          <w:formProt w:val="false"/>
          <w:textDirection w:val="lrTb"/>
          <w:docGrid w:type="default" w:linePitch="100" w:charSpace="4096"/>
        </w:sectPr>
      </w:pPr>
    </w:p>
    <w:p>
      <w:pPr>
        <w:pStyle w:val="Normal"/>
        <w:spacing w:before="0" w:after="0"/>
        <w:ind w:left="420" w:hanging="0"/>
        <w:rPr>
          <w:rFonts w:ascii="Noto Serif Display" w:hAnsi="Noto Serif Display"/>
          <w:sz w:val="15"/>
          <w:szCs w:val="19"/>
        </w:rPr>
      </w:pPr>
      <w:r>
        <w:rPr>
          <w:rFonts w:eastAsia="Arial" w:cs="Arial" w:ascii="Noto Serif Display" w:hAnsi="Noto Serif Display"/>
          <w:color w:val="auto"/>
          <w:sz w:val="15"/>
          <w:szCs w:val="19"/>
        </w:rPr>
        <w:t>Engineering management:</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before="0" w:after="0"/>
        <w:rPr>
          <w:rFonts w:ascii="Noto Serif Display" w:hAnsi="Noto Serif Display"/>
          <w:sz w:val="16"/>
          <w:szCs w:val="20"/>
        </w:rPr>
      </w:pPr>
      <w:r>
        <w:rPr>
          <w:rFonts w:eastAsia="Arial" w:cs="Arial" w:ascii="Noto Serif Display" w:hAnsi="Noto Serif Display"/>
          <w:color w:val="auto"/>
          <w:sz w:val="16"/>
          <w:szCs w:val="20"/>
        </w:rPr>
        <w:t>Technology strategy, development synergy</w:t>
      </w:r>
    </w:p>
    <w:p>
      <w:pPr>
        <w:pStyle w:val="Normal"/>
        <w:spacing w:lineRule="exact" w:line="9"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rPr>
          <w:rFonts w:ascii="Noto Serif Display" w:hAnsi="Noto Serif Display"/>
          <w:sz w:val="15"/>
          <w:szCs w:val="19"/>
        </w:rPr>
      </w:pPr>
      <w:r>
        <w:rPr>
          <w:rFonts w:eastAsia="Arial" w:cs="Arial" w:ascii="Noto Serif Display" w:hAnsi="Noto Serif Display"/>
          <w:color w:val="auto"/>
          <w:sz w:val="15"/>
          <w:szCs w:val="19"/>
        </w:rPr>
        <w:t>Aligning business, technology, and research concerns</w:t>
      </w:r>
    </w:p>
    <w:p>
      <w:pPr>
        <w:pStyle w:val="Normal"/>
        <w:spacing w:lineRule="exact" w:line="200"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2679" w:space="240"/>
            <w:col w:w="6406"/>
          </w:cols>
          <w:formProt w:val="false"/>
          <w:textDirection w:val="lrTb"/>
          <w:docGrid w:type="default" w:linePitch="100" w:charSpace="4096"/>
        </w:sectPr>
      </w:pPr>
    </w:p>
    <w:p>
      <w:pPr>
        <w:pStyle w:val="Normal"/>
        <w:spacing w:lineRule="exact" w:line="265"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rPr>
          <w:rFonts w:ascii="Noto Serif Display" w:hAnsi="Noto Serif Display"/>
          <w:sz w:val="16"/>
          <w:szCs w:val="20"/>
        </w:rPr>
      </w:pPr>
      <w:r>
        <w:rPr>
          <w:rFonts w:eastAsia="Arial" w:cs="Arial" w:ascii="Noto Serif Display" w:hAnsi="Noto Serif Display"/>
          <w:color w:val="auto"/>
          <w:sz w:val="16"/>
          <w:szCs w:val="20"/>
        </w:rPr>
        <w:t>Pekerjaan Terpilih</w:t>
      </w:r>
    </w:p>
    <w:p>
      <w:pPr>
        <w:pStyle w:val="Normal"/>
        <w:spacing w:lineRule="exact" w:line="20" w:before="0" w:after="0"/>
        <w:rPr>
          <w:rFonts w:ascii="Noto Serif Display" w:hAnsi="Noto Serif Display"/>
          <w:color w:val="auto"/>
          <w:sz w:val="16"/>
          <w:szCs w:val="20"/>
        </w:rPr>
      </w:pPr>
      <w:r>
        <w:rPr>
          <w:rFonts w:ascii="Noto Serif Display" w:hAnsi="Noto Serif Display"/>
          <w:color w:val="auto"/>
          <w:sz w:val="16"/>
          <w:szCs w:val="20"/>
        </w:rPr>
        <mc:AlternateContent>
          <mc:Choice Requires="wps">
            <w:drawing>
              <wp:anchor behindDoc="1" distT="0" distB="0" distL="0" distR="0" simplePos="0" locked="0" layoutInCell="0" allowOverlap="1" relativeHeight="3">
                <wp:simplePos x="0" y="0"/>
                <wp:positionH relativeFrom="column">
                  <wp:posOffset>4445</wp:posOffset>
                </wp:positionH>
                <wp:positionV relativeFrom="paragraph">
                  <wp:posOffset>18415</wp:posOffset>
                </wp:positionV>
                <wp:extent cx="5917565" cy="1270"/>
                <wp:effectExtent l="0" t="0" r="0" b="0"/>
                <wp:wrapNone/>
                <wp:docPr id="3" name="Shape 3"/>
                <a:graphic xmlns:a="http://schemas.openxmlformats.org/drawingml/2006/main">
                  <a:graphicData uri="http://schemas.microsoft.com/office/word/2010/wordprocessingShape">
                    <wps:wsp>
                      <wps:cNvSpPr/>
                      <wps:spPr>
                        <a:xfrm>
                          <a:off x="0" y="0"/>
                          <a:ext cx="5916960" cy="3240"/>
                        </a:xfrm>
                        <a:prstGeom prst="line">
                          <a:avLst/>
                        </a:prstGeom>
                        <a:ln w="5054">
                          <a:solidFill>
                            <a:srgbClr val="000000"/>
                          </a:solidFill>
                          <a:miter/>
                        </a:ln>
                      </wps:spPr>
                      <wps:style>
                        <a:lnRef idx="0"/>
                        <a:fillRef idx="0"/>
                        <a:effectRef idx="0"/>
                        <a:fontRef idx="minor"/>
                      </wps:style>
                      <wps:bodyPr/>
                    </wps:wsp>
                  </a:graphicData>
                </a:graphic>
              </wp:anchor>
            </w:drawing>
          </mc:Choice>
          <mc:Fallback>
            <w:pict>
              <v:line id="shape_0" from="0.35pt,1.45pt" to="466.2pt,1.65pt" ID="Shape 3" stroked="t" style="position:absolute">
                <v:stroke color="black" weight="5040" joinstyle="miter" endcap="flat"/>
                <v:fill o:detectmouseclick="t" on="false"/>
              </v:line>
            </w:pict>
          </mc:Fallback>
        </mc:AlternateContent>
      </w:r>
    </w:p>
    <w:p>
      <w:pPr>
        <w:sectPr>
          <w:type w:val="continuous"/>
          <w:pgSz w:w="11906" w:h="16838"/>
          <w:pgMar w:left="1140" w:right="1440" w:header="0" w:top="1440" w:footer="0" w:bottom="498" w:gutter="0"/>
          <w:formProt w:val="false"/>
          <w:textDirection w:val="lrTb"/>
          <w:docGrid w:type="default" w:linePitch="100" w:charSpace="4096"/>
        </w:sectPr>
      </w:pPr>
    </w:p>
    <w:p>
      <w:pPr>
        <w:pStyle w:val="Normal"/>
        <w:spacing w:lineRule="exact" w:line="202"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BSM Single Dashboard</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PHP, Javascript</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8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Jakarta,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Jan 2020 -</w:t>
      </w:r>
    </w:p>
    <w:p>
      <w:pPr>
        <w:pStyle w:val="Normal"/>
        <w:spacing w:lineRule="exact" w:line="65"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6999" w:space="720"/>
            <w:col w:w="1606"/>
          </w:cols>
          <w:formProt w:val="false"/>
          <w:textDirection w:val="lrTb"/>
          <w:docGrid w:type="default" w:linePitch="100" w:charSpace="4096"/>
        </w:sectPr>
      </w:pPr>
    </w:p>
    <w:p>
      <w:pPr>
        <w:pStyle w:val="Normal"/>
        <w:spacing w:lineRule="auto" w:line="259" w:before="0" w:after="0"/>
        <w:ind w:left="300" w:right="126" w:hanging="0"/>
        <w:rPr>
          <w:rFonts w:ascii="Noto Serif Display" w:hAnsi="Noto Serif Display"/>
          <w:sz w:val="16"/>
          <w:szCs w:val="20"/>
        </w:rPr>
      </w:pPr>
      <w:r>
        <w:rPr>
          <w:rFonts w:eastAsia="Arial" w:cs="Arial" w:ascii="Noto Serif Display" w:hAnsi="Noto Serif Display"/>
          <w:color w:val="auto"/>
          <w:sz w:val="16"/>
          <w:szCs w:val="20"/>
        </w:rPr>
        <w:t>Sistem informasi berskala nasional yang mengintegrasikan data dan kebutuhan semua group di bawah direktorat Retail Bank Syariah Mandiri (BSM). Direncanakan untuk melalui 3 fase pengembangan, dengan fase pertama sedang dalam masa pengujian.</w:t>
      </w:r>
    </w:p>
    <w:p>
      <w:pPr>
        <w:sectPr>
          <w:type w:val="continuous"/>
          <w:pgSz w:w="11906" w:h="16838"/>
          <w:pgMar w:left="1140" w:right="1440" w:header="0" w:top="1440" w:footer="0" w:bottom="498" w:gutter="0"/>
          <w:formProt w:val="false"/>
          <w:textDirection w:val="lrTb"/>
          <w:docGrid w:type="default" w:linePitch="100" w:charSpace="4096"/>
        </w:sectPr>
      </w:pPr>
    </w:p>
    <w:p>
      <w:pPr>
        <w:pStyle w:val="Normal"/>
        <w:spacing w:lineRule="exact" w:line="14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Komponen Teknologi Ucapan</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Python, C++</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2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Oct 2019 -</w:t>
      </w:r>
    </w:p>
    <w:p>
      <w:pPr>
        <w:pStyle w:val="Normal"/>
        <w:spacing w:lineRule="exact" w:line="65"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6880" w:space="720"/>
            <w:col w:w="1725"/>
          </w:cols>
          <w:formProt w:val="false"/>
          <w:textDirection w:val="lrTb"/>
          <w:docGrid w:type="default" w:linePitch="100" w:charSpace="4096"/>
        </w:sectPr>
      </w:pPr>
    </w:p>
    <w:p>
      <w:pPr>
        <w:pStyle w:val="Normal"/>
        <w:spacing w:lineRule="auto" w:line="259" w:before="0" w:after="0"/>
        <w:ind w:left="300" w:right="66" w:hanging="0"/>
        <w:rPr>
          <w:rFonts w:ascii="Noto Serif Display" w:hAnsi="Noto Serif Display"/>
          <w:sz w:val="16"/>
          <w:szCs w:val="20"/>
        </w:rPr>
      </w:pPr>
      <w:r>
        <w:rPr>
          <w:rFonts w:eastAsia="Arial" w:cs="Arial" w:ascii="Noto Serif Display" w:hAnsi="Noto Serif Display"/>
          <w:color w:val="auto"/>
          <w:sz w:val="16"/>
          <w:szCs w:val="20"/>
        </w:rPr>
        <w:t>Komponen terkait teknologi ucapan, termasuk pengenalan ucapan, pengenalan pembicara, dan sintesis ucapan. Dirancang untuk dapat digunakan oleh aplikasi lain secara mudah di lingkungan server, termasuk on-premise dan di cloud.</w:t>
      </w:r>
    </w:p>
    <w:p>
      <w:pPr>
        <w:sectPr>
          <w:type w:val="continuous"/>
          <w:pgSz w:w="11906" w:h="16838"/>
          <w:pgMar w:left="1140" w:right="1440" w:header="0" w:top="1440" w:footer="0" w:bottom="498" w:gutter="0"/>
          <w:formProt w:val="false"/>
          <w:textDirection w:val="lrTb"/>
          <w:docGrid w:type="default" w:linePitch="100" w:charSpace="4096"/>
        </w:sectPr>
      </w:pPr>
    </w:p>
    <w:p>
      <w:pPr>
        <w:pStyle w:val="Normal"/>
        <w:spacing w:lineRule="exact" w:line="14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BKN Text To Speech</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Python, C++</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2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Aug - Oct 2019</w:t>
      </w:r>
    </w:p>
    <w:p>
      <w:pPr>
        <w:pStyle w:val="Normal"/>
        <w:spacing w:lineRule="exact" w:line="65"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6880" w:space="720"/>
            <w:col w:w="1725"/>
          </w:cols>
          <w:formProt w:val="false"/>
          <w:textDirection w:val="lrTb"/>
          <w:docGrid w:type="default" w:linePitch="100" w:charSpace="4096"/>
        </w:sectPr>
      </w:pPr>
    </w:p>
    <w:p>
      <w:pPr>
        <w:pStyle w:val="Normal"/>
        <w:spacing w:lineRule="auto" w:line="268" w:before="0" w:after="0"/>
        <w:ind w:left="300" w:right="766" w:hanging="0"/>
        <w:rPr>
          <w:rFonts w:ascii="Noto Serif Display" w:hAnsi="Noto Serif Display"/>
          <w:sz w:val="16"/>
          <w:szCs w:val="20"/>
        </w:rPr>
      </w:pPr>
      <w:r>
        <w:rPr>
          <w:rFonts w:eastAsia="Arial" w:cs="Arial" w:ascii="Noto Serif Display" w:hAnsi="Noto Serif Display"/>
          <w:color w:val="auto"/>
          <w:sz w:val="16"/>
          <w:szCs w:val="20"/>
        </w:rPr>
        <w:t>Sistem sintesis ucapan yang digunakan untuk membangkitkan pertanyaan terucap untuk siswa tunanetra dalam UAN tingkat SMA, untuk digunakan dalam UAN tahun 2019.</w:t>
      </w:r>
    </w:p>
    <w:p>
      <w:pPr>
        <w:sectPr>
          <w:type w:val="continuous"/>
          <w:pgSz w:w="11906" w:h="16838"/>
          <w:pgMar w:left="1140" w:right="1440" w:header="0" w:top="1440" w:footer="0" w:bottom="498" w:gutter="0"/>
          <w:formProt w:val="false"/>
          <w:textDirection w:val="lrTb"/>
          <w:docGrid w:type="default" w:linePitch="100" w:charSpace="4096"/>
        </w:sectPr>
      </w:pPr>
    </w:p>
    <w:p>
      <w:pPr>
        <w:pStyle w:val="Normal"/>
        <w:spacing w:lineRule="exact" w:line="13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lineRule="auto" w:line="266" w:before="0" w:after="0"/>
        <w:ind w:left="300" w:right="2260" w:hanging="0"/>
        <w:rPr>
          <w:rFonts w:ascii="Noto Serif Display" w:hAnsi="Noto Serif Display"/>
          <w:sz w:val="16"/>
          <w:szCs w:val="20"/>
        </w:rPr>
      </w:pPr>
      <w:r>
        <w:rPr>
          <w:rFonts w:eastAsia="Arial" w:cs="Arial" w:ascii="Noto Serif Display" w:hAnsi="Noto Serif Display"/>
          <w:color w:val="auto"/>
          <w:sz w:val="16"/>
          <w:szCs w:val="20"/>
        </w:rPr>
        <w:t>Strategy Performance Management System PHP, Javascript, SQL</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1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Jakarta,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Jan - Jun 2019</w:t>
      </w:r>
    </w:p>
    <w:p>
      <w:pPr>
        <w:pStyle w:val="Normal"/>
        <w:spacing w:lineRule="exact" w:line="65"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6999" w:space="720"/>
            <w:col w:w="1606"/>
          </w:cols>
          <w:formProt w:val="false"/>
          <w:textDirection w:val="lrTb"/>
          <w:docGrid w:type="default" w:linePitch="100" w:charSpace="4096"/>
        </w:sectPr>
      </w:pPr>
    </w:p>
    <w:p>
      <w:pPr>
        <w:pStyle w:val="Normal"/>
        <w:spacing w:lineRule="auto" w:line="254" w:before="0" w:after="0"/>
        <w:ind w:left="300" w:right="446" w:hanging="0"/>
        <w:rPr>
          <w:rFonts w:ascii="Noto Serif Display" w:hAnsi="Noto Serif Display"/>
          <w:sz w:val="16"/>
          <w:szCs w:val="20"/>
        </w:rPr>
      </w:pPr>
      <w:r>
        <w:rPr>
          <w:rFonts w:eastAsia="Arial" w:cs="Arial" w:ascii="Noto Serif Display" w:hAnsi="Noto Serif Display"/>
          <w:color w:val="auto"/>
          <w:sz w:val="16"/>
          <w:szCs w:val="20"/>
        </w:rPr>
        <w:t>Merancang dan membangun sistem yang memudahkan pengguna group SPM Bank Mandiri Pusat dalam mendefinisikan dan melakukan visualisasi terhadap data mereka. Pengguna dapat secara dinamis memuat sumber data, formula, dan visualisasi data termasuk bar chart, pie chart, bubble chart, dan sebagainya.</w:t>
      </w:r>
    </w:p>
    <w:p>
      <w:pPr>
        <w:sectPr>
          <w:type w:val="continuous"/>
          <w:pgSz w:w="11906" w:h="16838"/>
          <w:pgMar w:left="1140" w:right="1440" w:header="0" w:top="1440" w:footer="0" w:bottom="498" w:gutter="0"/>
          <w:formProt w:val="false"/>
          <w:textDirection w:val="lrTb"/>
          <w:docGrid w:type="default" w:linePitch="100" w:charSpace="4096"/>
        </w:sectPr>
      </w:pPr>
    </w:p>
    <w:p>
      <w:pPr>
        <w:pStyle w:val="Normal"/>
        <w:spacing w:lineRule="exact" w:line="146"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WAIS BSM</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5"/>
          <w:szCs w:val="19"/>
        </w:rPr>
      </w:pPr>
      <w:r>
        <w:rPr>
          <w:rFonts w:eastAsia="Arial" w:cs="Arial" w:ascii="Noto Serif Display" w:hAnsi="Noto Serif Display"/>
          <w:color w:val="auto"/>
          <w:sz w:val="15"/>
          <w:szCs w:val="19"/>
        </w:rPr>
        <w:t>PHP, Javascript, SQL</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25"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Jakarta,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Sep 2018 -</w:t>
      </w:r>
    </w:p>
    <w:p>
      <w:pPr>
        <w:pStyle w:val="Normal"/>
        <w:spacing w:lineRule="exact" w:line="66"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6999" w:space="720"/>
            <w:col w:w="1606"/>
          </w:cols>
          <w:formProt w:val="false"/>
          <w:textDirection w:val="lrTb"/>
          <w:docGrid w:type="default" w:linePitch="100" w:charSpace="4096"/>
        </w:sectPr>
      </w:pPr>
    </w:p>
    <w:p>
      <w:pPr>
        <w:pStyle w:val="Normal"/>
        <w:spacing w:lineRule="auto" w:line="259" w:before="0" w:after="0"/>
        <w:ind w:left="300" w:right="386" w:hanging="0"/>
        <w:rPr>
          <w:rFonts w:ascii="Noto Serif Display" w:hAnsi="Noto Serif Display"/>
          <w:sz w:val="16"/>
          <w:szCs w:val="20"/>
        </w:rPr>
      </w:pPr>
      <w:r>
        <w:rPr>
          <w:rFonts w:eastAsia="Arial" w:cs="Arial" w:ascii="Noto Serif Display" w:hAnsi="Noto Serif Display"/>
          <w:color w:val="auto"/>
          <w:sz w:val="16"/>
          <w:szCs w:val="20"/>
        </w:rPr>
        <w:t>Implementasi sistem informasi untuk direktorat Wholesale dari Bank Syariah Mandiri (BSM) yang mengumpulkan dan mengolah data dari data warehouse untuk digunakan di berbagai kebutuhan analisis. Sedang dalam tahap pengembangan fase 3.</w:t>
      </w:r>
    </w:p>
    <w:p>
      <w:pPr>
        <w:sectPr>
          <w:type w:val="continuous"/>
          <w:pgSz w:w="11906" w:h="16838"/>
          <w:pgMar w:left="1140" w:right="1440" w:header="0" w:top="1440" w:footer="0" w:bottom="498" w:gutter="0"/>
          <w:formProt w:val="false"/>
          <w:textDirection w:val="lrTb"/>
          <w:docGrid w:type="default" w:linePitch="100" w:charSpace="4096"/>
        </w:sectPr>
      </w:pPr>
    </w:p>
    <w:p>
      <w:pPr>
        <w:pStyle w:val="Normal"/>
        <w:spacing w:lineRule="exact" w:line="14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Voice ID</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Python, C++, Java</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2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Jakarta,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Dec 2018 -</w:t>
      </w:r>
    </w:p>
    <w:p>
      <w:pPr>
        <w:pStyle w:val="Normal"/>
        <w:spacing w:lineRule="exact" w:line="65"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6999" w:space="720"/>
            <w:col w:w="1606"/>
          </w:cols>
          <w:formProt w:val="false"/>
          <w:textDirection w:val="lrTb"/>
          <w:docGrid w:type="default" w:linePitch="100" w:charSpace="4096"/>
        </w:sectPr>
      </w:pPr>
    </w:p>
    <w:p>
      <w:pPr>
        <w:pStyle w:val="Normal"/>
        <w:spacing w:lineRule="auto" w:line="254" w:before="0" w:after="0"/>
        <w:ind w:left="300" w:right="286" w:hanging="0"/>
        <w:rPr>
          <w:rFonts w:ascii="Noto Serif Display" w:hAnsi="Noto Serif Display"/>
          <w:sz w:val="16"/>
          <w:szCs w:val="20"/>
        </w:rPr>
      </w:pPr>
      <w:r>
        <w:rPr>
          <w:rFonts w:eastAsia="Arial" w:cs="Arial" w:ascii="Noto Serif Display" w:hAnsi="Noto Serif Display"/>
          <w:color w:val="auto"/>
          <w:sz w:val="16"/>
          <w:szCs w:val="20"/>
        </w:rPr>
        <w:t>Sistem terdistribusi untuk melakukan verifikasi terhadap suara pelanggan/penelpon pada call center Bank Central Asia (BCA) di berbagai situs. Sistem ini dirancang untuk mengurangi waktu yang diperlukan oleh agen call center untuk memastikan identitas penelponnya. Proyek ini sedang dalam tahap audit akhir.</w:t>
      </w:r>
    </w:p>
    <w:p>
      <w:pPr>
        <w:sectPr>
          <w:type w:val="continuous"/>
          <w:pgSz w:w="11906" w:h="16838"/>
          <w:pgMar w:left="1140" w:right="1440" w:header="0" w:top="1440" w:footer="0" w:bottom="498" w:gutter="0"/>
          <w:formProt w:val="false"/>
          <w:textDirection w:val="lrTb"/>
          <w:docGrid w:type="default" w:linePitch="100" w:charSpace="4096"/>
        </w:sectPr>
      </w:pPr>
    </w:p>
    <w:p>
      <w:pPr>
        <w:pStyle w:val="Normal"/>
        <w:spacing w:lineRule="exact" w:line="146"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Voice Intel</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Python, PHP, C++</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25"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260" w:hanging="0"/>
        <w:rPr>
          <w:rFonts w:ascii="Noto Serif Display" w:hAnsi="Noto Serif Display"/>
          <w:sz w:val="15"/>
          <w:szCs w:val="19"/>
        </w:rPr>
      </w:pPr>
      <w:r>
        <w:rPr>
          <w:rFonts w:eastAsia="Arial" w:cs="Arial" w:ascii="Noto Serif Display" w:hAnsi="Noto Serif Display"/>
          <w:color w:val="auto"/>
          <w:sz w:val="15"/>
          <w:szCs w:val="19"/>
        </w:rPr>
        <w:t>Jakarta,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rPr>
          <w:rFonts w:ascii="Noto Serif Display" w:hAnsi="Noto Serif Display"/>
          <w:sz w:val="15"/>
          <w:szCs w:val="19"/>
        </w:rPr>
      </w:pPr>
      <w:r>
        <w:rPr>
          <w:rFonts w:eastAsia="Arial" w:cs="Arial" w:ascii="Noto Serif Display" w:hAnsi="Noto Serif Display"/>
          <w:color w:val="auto"/>
          <w:sz w:val="15"/>
          <w:szCs w:val="19"/>
        </w:rPr>
        <w:t>May 2018 - Nov 2018</w:t>
      </w:r>
    </w:p>
    <w:p>
      <w:pPr>
        <w:pStyle w:val="Normal"/>
        <w:spacing w:lineRule="exact" w:line="77"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6740" w:space="720"/>
            <w:col w:w="1865"/>
          </w:cols>
          <w:formProt w:val="false"/>
          <w:textDirection w:val="lrTb"/>
          <w:docGrid w:type="default" w:linePitch="100" w:charSpace="4096"/>
        </w:sectPr>
      </w:pPr>
    </w:p>
    <w:p>
      <w:pPr>
        <w:pStyle w:val="Normal"/>
        <w:spacing w:lineRule="auto" w:line="259" w:before="0" w:after="0"/>
        <w:ind w:left="300" w:right="326" w:hanging="0"/>
        <w:rPr>
          <w:rFonts w:ascii="Noto Serif Display" w:hAnsi="Noto Serif Display"/>
          <w:sz w:val="16"/>
          <w:szCs w:val="20"/>
        </w:rPr>
      </w:pPr>
      <w:r>
        <w:rPr>
          <w:rFonts w:eastAsia="Arial" w:cs="Arial" w:ascii="Noto Serif Display" w:hAnsi="Noto Serif Display"/>
          <w:color w:val="auto"/>
          <w:sz w:val="16"/>
          <w:szCs w:val="20"/>
        </w:rPr>
        <w:t>Sistem identifikasi dan verifikasi ucapan yang dikembangkan untuk Badan Intelijen Nasional (BIN). Sistem ini mendaftarkan tersangka melalui rekaman ucapan yang tersedia secara umum dan mencocokkannya terhadap rekaman.</w:t>
      </w:r>
    </w:p>
    <w:p>
      <w:pPr>
        <w:sectPr>
          <w:type w:val="continuous"/>
          <w:pgSz w:w="11906" w:h="16838"/>
          <w:pgMar w:left="1140" w:right="1440" w:header="0" w:top="1440" w:footer="0" w:bottom="498" w:gutter="0"/>
          <w:formProt w:val="false"/>
          <w:textDirection w:val="lrTb"/>
          <w:docGrid w:type="default" w:linePitch="100" w:charSpace="4096"/>
        </w:sectPr>
      </w:pPr>
    </w:p>
    <w:p>
      <w:pPr>
        <w:pStyle w:val="Normal"/>
        <w:spacing w:lineRule="exact" w:line="14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SIGI Mandiri</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5"/>
          <w:szCs w:val="19"/>
        </w:rPr>
      </w:pPr>
      <w:r>
        <w:rPr>
          <w:rFonts w:eastAsia="Arial" w:cs="Arial" w:ascii="Noto Serif Display" w:hAnsi="Noto Serif Display"/>
          <w:color w:val="auto"/>
          <w:sz w:val="15"/>
          <w:szCs w:val="19"/>
        </w:rPr>
        <w:t>PHP, Javascript, SQL</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2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4"/>
          <w:szCs w:val="18"/>
        </w:rPr>
      </w:pPr>
      <w:r>
        <w:rPr>
          <w:rFonts w:eastAsia="Arial" w:cs="Arial" w:ascii="Noto Serif Display" w:hAnsi="Noto Serif Display"/>
          <w:color w:val="auto"/>
          <w:sz w:val="14"/>
          <w:szCs w:val="18"/>
        </w:rPr>
        <w:t>sigi2018.agranara.com</w:t>
      </w:r>
    </w:p>
    <w:p>
      <w:pPr>
        <w:pStyle w:val="Normal"/>
        <w:spacing w:lineRule="exact" w:line="32"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Feb 2018 -</w:t>
      </w:r>
    </w:p>
    <w:p>
      <w:pPr>
        <w:pStyle w:val="Normal"/>
        <w:spacing w:lineRule="exact" w:line="66"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498" w:gutter="0"/>
          <w:cols w:num="2" w:equalWidth="false" w:sep="false">
            <w:col w:w="6680" w:space="720"/>
            <w:col w:w="1925"/>
          </w:cols>
          <w:formProt w:val="false"/>
          <w:textDirection w:val="lrTb"/>
          <w:docGrid w:type="default" w:linePitch="100" w:charSpace="4096"/>
        </w:sectPr>
      </w:pPr>
    </w:p>
    <w:p>
      <w:pPr>
        <w:pStyle w:val="Normal"/>
        <w:spacing w:lineRule="auto" w:line="259" w:before="0" w:after="0"/>
        <w:ind w:left="300" w:right="166" w:hanging="0"/>
        <w:rPr>
          <w:rFonts w:ascii="Noto Serif Display" w:hAnsi="Noto Serif Display"/>
          <w:sz w:val="16"/>
          <w:szCs w:val="20"/>
        </w:rPr>
      </w:pPr>
      <w:r>
        <w:rPr>
          <w:rFonts w:eastAsia="Arial" w:cs="Arial" w:ascii="Noto Serif Display" w:hAnsi="Noto Serif Display"/>
          <w:color w:val="auto"/>
          <w:sz w:val="16"/>
          <w:szCs w:val="20"/>
        </w:rPr>
        <w:t>Pengembangan sistem informasi jangka panjang yang digunakan oleh direktorat Government and Institutional Banking (GVI) Bank Mandiri pusat. Pengembangan telah melalui 4 fase pengembangan besar, dan masih berlanjut sampai saat ini, dengan total modul mencapai 47.</w:t>
      </w:r>
      <w:bookmarkStart w:id="2" w:name="page3"/>
      <w:bookmarkEnd w:id="2"/>
    </w:p>
    <w:p>
      <w:pPr>
        <w:sectPr>
          <w:type w:val="continuous"/>
          <w:pgSz w:w="11906" w:h="16838"/>
          <w:pgMar w:left="1140" w:right="1440" w:header="0" w:top="1440" w:footer="0" w:bottom="498" w:gutter="0"/>
          <w:formProt w:val="false"/>
          <w:textDirection w:val="lrTb"/>
          <w:docGrid w:type="default" w:linePitch="100" w:charSpace="4096"/>
        </w:sectPr>
      </w:pPr>
    </w:p>
    <w:p>
      <w:pPr>
        <w:pStyle w:val="Normal"/>
        <w:spacing w:lineRule="exact" w:line="38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lineRule="auto" w:line="266" w:before="0" w:after="0"/>
        <w:ind w:left="300" w:right="680" w:hanging="0"/>
        <w:rPr>
          <w:rFonts w:ascii="Noto Serif Display" w:hAnsi="Noto Serif Display"/>
          <w:sz w:val="16"/>
          <w:szCs w:val="20"/>
        </w:rPr>
      </w:pPr>
      <w:r>
        <w:rPr>
          <w:rFonts w:eastAsia="Arial" w:cs="Arial" w:ascii="Noto Serif Display" w:hAnsi="Noto Serif Display"/>
          <w:color w:val="auto"/>
          <w:sz w:val="16"/>
          <w:szCs w:val="20"/>
        </w:rPr>
        <w:t>Sistem Pengaduan Konflik Tenurial dan Hutan Adat KLHK PHP, Javascript, SQL</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36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lineRule="auto" w:line="292"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Jakarta, Indonesia 2017 - 2018</w:t>
      </w:r>
    </w:p>
    <w:p>
      <w:pPr>
        <w:pStyle w:val="Normal"/>
        <w:spacing w:lineRule="exact" w:line="1" w:before="0" w:after="0"/>
        <w:rPr>
          <w:rFonts w:ascii="Noto Serif Display" w:hAnsi="Noto Serif Display"/>
          <w:color w:val="auto"/>
          <w:sz w:val="16"/>
          <w:szCs w:val="20"/>
        </w:rPr>
      </w:pPr>
      <w:r>
        <w:rPr>
          <w:rFonts w:ascii="Noto Serif Display" w:hAnsi="Noto Serif Display"/>
          <w:color w:val="auto"/>
          <w:sz w:val="16"/>
          <w:szCs w:val="20"/>
        </w:rPr>
      </w:r>
    </w:p>
    <w:p>
      <w:pPr>
        <w:sectPr>
          <w:type w:val="nextPage"/>
          <w:pgSz w:w="11906" w:h="16838"/>
          <w:pgMar w:left="1140" w:right="1440" w:header="0" w:top="1440" w:footer="0" w:bottom="1440" w:gutter="0"/>
          <w:pgNumType w:fmt="decimal"/>
          <w:cols w:num="2" w:equalWidth="false" w:sep="false">
            <w:col w:w="6999" w:space="720"/>
            <w:col w:w="1606"/>
          </w:cols>
          <w:formProt w:val="false"/>
          <w:textDirection w:val="lrTb"/>
          <w:docGrid w:type="default" w:linePitch="100" w:charSpace="4096"/>
        </w:sectPr>
      </w:pPr>
    </w:p>
    <w:p>
      <w:pPr>
        <w:pStyle w:val="Normal"/>
        <w:spacing w:lineRule="auto" w:line="268" w:before="0" w:after="0"/>
        <w:ind w:left="300" w:right="26" w:hanging="0"/>
        <w:rPr>
          <w:rFonts w:ascii="Noto Serif Display" w:hAnsi="Noto Serif Display"/>
          <w:sz w:val="16"/>
          <w:szCs w:val="20"/>
        </w:rPr>
      </w:pPr>
      <w:r>
        <w:rPr>
          <w:rFonts w:eastAsia="Arial" w:cs="Arial" w:ascii="Noto Serif Display" w:hAnsi="Noto Serif Display"/>
          <w:color w:val="auto"/>
          <w:sz w:val="16"/>
          <w:szCs w:val="20"/>
        </w:rPr>
        <w:t>Sistem informasi yang digunakan untuk memetakan dan menyelesaikan masalah terkait konflik tenurial hutan, terutama hutan adat, antara pemegang kepentingan di berbagai level.</w:t>
      </w:r>
    </w:p>
    <w:p>
      <w:pPr>
        <w:sectPr>
          <w:type w:val="continuous"/>
          <w:pgSz w:w="11906" w:h="16838"/>
          <w:pgMar w:left="1140" w:right="1440" w:header="0" w:top="1440" w:footer="0" w:bottom="1440" w:gutter="0"/>
          <w:formProt w:val="false"/>
          <w:textDirection w:val="lrTb"/>
          <w:docGrid w:type="default" w:linePitch="100" w:charSpace="4096"/>
        </w:sectPr>
      </w:pPr>
    </w:p>
    <w:p>
      <w:pPr>
        <w:pStyle w:val="Normal"/>
        <w:spacing w:lineRule="exact" w:line="13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Visualisasi Sumur PUSAIR</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Python</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1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2016 - 2016</w:t>
      </w:r>
    </w:p>
    <w:p>
      <w:pPr>
        <w:pStyle w:val="Normal"/>
        <w:spacing w:lineRule="exact" w:line="65"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1440" w:gutter="0"/>
          <w:cols w:num="2" w:equalWidth="false" w:sep="false">
            <w:col w:w="6880" w:space="720"/>
            <w:col w:w="1725"/>
          </w:cols>
          <w:formProt w:val="false"/>
          <w:textDirection w:val="lrTb"/>
          <w:docGrid w:type="default" w:linePitch="100" w:charSpace="4096"/>
        </w:sectPr>
      </w:pPr>
    </w:p>
    <w:p>
      <w:pPr>
        <w:pStyle w:val="Normal"/>
        <w:spacing w:lineRule="auto" w:line="268" w:before="0" w:after="0"/>
        <w:ind w:left="300" w:right="766" w:hanging="0"/>
        <w:rPr>
          <w:rFonts w:ascii="Noto Serif Display" w:hAnsi="Noto Serif Display"/>
          <w:sz w:val="16"/>
          <w:szCs w:val="20"/>
        </w:rPr>
      </w:pPr>
      <w:r>
        <w:rPr>
          <w:rFonts w:eastAsia="Arial" w:cs="Arial" w:ascii="Noto Serif Display" w:hAnsi="Noto Serif Display"/>
          <w:color w:val="auto"/>
          <w:sz w:val="16"/>
          <w:szCs w:val="20"/>
        </w:rPr>
        <w:t>Sistem visualisasi 3D yang digunakan untuk menggambarkan titik-titik pengeboran sumur dan memperkirakan topologi lapisan-lapisan tanah di DKI Jakarta.</w:t>
      </w:r>
    </w:p>
    <w:p>
      <w:pPr>
        <w:sectPr>
          <w:type w:val="continuous"/>
          <w:pgSz w:w="11906" w:h="16838"/>
          <w:pgMar w:left="1140" w:right="1440" w:header="0" w:top="1440" w:footer="0" w:bottom="1440" w:gutter="0"/>
          <w:formProt w:val="false"/>
          <w:textDirection w:val="lrTb"/>
          <w:docGrid w:type="default" w:linePitch="100" w:charSpace="4096"/>
        </w:sectPr>
      </w:pPr>
    </w:p>
    <w:p>
      <w:pPr>
        <w:pStyle w:val="Normal"/>
        <w:spacing w:lineRule="exact" w:line="13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Perisalah INTI/Intens</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Python, C, C++, Javascript</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1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2015 - 2017</w:t>
      </w:r>
    </w:p>
    <w:p>
      <w:pPr>
        <w:pStyle w:val="Normal"/>
        <w:spacing w:lineRule="exact" w:line="65"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1440" w:gutter="0"/>
          <w:cols w:num="2" w:equalWidth="false" w:sep="false">
            <w:col w:w="6880" w:space="720"/>
            <w:col w:w="1725"/>
          </w:cols>
          <w:formProt w:val="false"/>
          <w:textDirection w:val="lrTb"/>
          <w:docGrid w:type="default" w:linePitch="100" w:charSpace="4096"/>
        </w:sectPr>
      </w:pPr>
    </w:p>
    <w:p>
      <w:pPr>
        <w:pStyle w:val="Normal"/>
        <w:spacing w:lineRule="auto" w:line="259" w:before="0" w:after="0"/>
        <w:ind w:left="300" w:right="6" w:hanging="0"/>
        <w:rPr>
          <w:rFonts w:ascii="Noto Serif Display" w:hAnsi="Noto Serif Display"/>
          <w:sz w:val="16"/>
          <w:szCs w:val="20"/>
        </w:rPr>
      </w:pPr>
      <w:r>
        <w:rPr>
          <w:rFonts w:eastAsia="Arial" w:cs="Arial" w:ascii="Noto Serif Display" w:hAnsi="Noto Serif Display"/>
          <w:color w:val="auto"/>
          <w:sz w:val="16"/>
          <w:szCs w:val="20"/>
        </w:rPr>
        <w:t>Proyek riset dan pengembangan yang bertujuan mengembangakan sistem pengenalan ucapan untuk kebutuhan rapat berbagai institusi pemerintahan, terutama MPR/DPR, bekerja-sama dengan PT INTI melalui pendanaan riset. Hasil akhir adalah sebuah sistem yg digunakan dalam perangkat Perisalah.</w:t>
      </w:r>
    </w:p>
    <w:p>
      <w:pPr>
        <w:sectPr>
          <w:type w:val="continuous"/>
          <w:pgSz w:w="11906" w:h="16838"/>
          <w:pgMar w:left="1140" w:right="1440" w:header="0" w:top="1440" w:footer="0" w:bottom="1440" w:gutter="0"/>
          <w:formProt w:val="false"/>
          <w:textDirection w:val="lrTb"/>
          <w:docGrid w:type="default" w:linePitch="100" w:charSpace="4096"/>
        </w:sectPr>
      </w:pPr>
    </w:p>
    <w:p>
      <w:pPr>
        <w:pStyle w:val="Normal"/>
        <w:spacing w:lineRule="exact" w:line="14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Kuassa Amplifikation Cerberus</w:t>
      </w:r>
    </w:p>
    <w:p>
      <w:pPr>
        <w:pStyle w:val="Normal"/>
        <w:spacing w:lineRule="exact" w:line="18"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left="300" w:hanging="0"/>
        <w:rPr>
          <w:rFonts w:ascii="Noto Serif Display" w:hAnsi="Noto Serif Display"/>
          <w:sz w:val="16"/>
          <w:szCs w:val="20"/>
        </w:rPr>
      </w:pPr>
      <w:r>
        <w:rPr>
          <w:rFonts w:eastAsia="Arial" w:cs="Arial" w:ascii="Noto Serif Display" w:hAnsi="Noto Serif Display"/>
          <w:color w:val="auto"/>
          <w:sz w:val="16"/>
          <w:szCs w:val="20"/>
        </w:rPr>
        <w:t>C++</w:t>
      </w:r>
    </w:p>
    <w:p>
      <w:pPr>
        <w:pStyle w:val="Normal"/>
        <w:spacing w:lineRule="exact" w:line="20" w:before="0" w:after="0"/>
        <w:rPr>
          <w:rFonts w:ascii="Noto Serif Display" w:hAnsi="Noto Serif Display"/>
          <w:color w:val="auto"/>
          <w:sz w:val="16"/>
          <w:szCs w:val="20"/>
        </w:rPr>
      </w:pPr>
      <w:r>
        <w:br w:type="column"/>
      </w:r>
      <w:r>
        <w:rPr>
          <w:rFonts w:ascii="Noto Serif Display" w:hAnsi="Noto Serif Display"/>
          <w:color w:val="auto"/>
          <w:sz w:val="16"/>
          <w:szCs w:val="20"/>
        </w:rPr>
      </w:r>
    </w:p>
    <w:p>
      <w:pPr>
        <w:pStyle w:val="Normal"/>
        <w:spacing w:lineRule="exact" w:line="12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5"/>
          <w:szCs w:val="19"/>
        </w:rPr>
      </w:pPr>
      <w:r>
        <w:rPr>
          <w:rFonts w:eastAsia="Arial" w:cs="Arial" w:ascii="Noto Serif Display" w:hAnsi="Noto Serif Display"/>
          <w:color w:val="auto"/>
          <w:sz w:val="15"/>
          <w:szCs w:val="19"/>
        </w:rPr>
        <w:t>Bandung, Indonesia</w:t>
      </w:r>
    </w:p>
    <w:p>
      <w:pPr>
        <w:pStyle w:val="Normal"/>
        <w:spacing w:lineRule="exact" w:line="2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ind w:right="6" w:hanging="0"/>
        <w:jc w:val="right"/>
        <w:rPr>
          <w:rFonts w:ascii="Noto Serif Display" w:hAnsi="Noto Serif Display"/>
          <w:sz w:val="16"/>
          <w:szCs w:val="20"/>
        </w:rPr>
      </w:pPr>
      <w:r>
        <w:rPr>
          <w:rFonts w:eastAsia="Arial" w:cs="Arial" w:ascii="Noto Serif Display" w:hAnsi="Noto Serif Display"/>
          <w:color w:val="auto"/>
          <w:sz w:val="16"/>
          <w:szCs w:val="20"/>
        </w:rPr>
        <w:t>2014 - 2015</w:t>
      </w:r>
    </w:p>
    <w:p>
      <w:pPr>
        <w:pStyle w:val="Normal"/>
        <w:spacing w:lineRule="exact" w:line="65" w:before="0" w:after="0"/>
        <w:rPr>
          <w:rFonts w:ascii="Noto Serif Display" w:hAnsi="Noto Serif Display"/>
          <w:color w:val="auto"/>
          <w:sz w:val="16"/>
          <w:szCs w:val="20"/>
        </w:rPr>
      </w:pPr>
      <w:r>
        <w:rPr>
          <w:rFonts w:ascii="Noto Serif Display" w:hAnsi="Noto Serif Display"/>
          <w:color w:val="auto"/>
          <w:sz w:val="16"/>
          <w:szCs w:val="20"/>
        </w:rPr>
      </w:r>
    </w:p>
    <w:p>
      <w:pPr>
        <w:sectPr>
          <w:type w:val="continuous"/>
          <w:pgSz w:w="11906" w:h="16838"/>
          <w:pgMar w:left="1140" w:right="1440" w:header="0" w:top="1440" w:footer="0" w:bottom="1440" w:gutter="0"/>
          <w:cols w:num="2" w:equalWidth="false" w:sep="false">
            <w:col w:w="6880" w:space="720"/>
            <w:col w:w="1725"/>
          </w:cols>
          <w:formProt w:val="false"/>
          <w:textDirection w:val="lrTb"/>
          <w:docGrid w:type="default" w:linePitch="100" w:charSpace="4096"/>
        </w:sectPr>
      </w:pPr>
    </w:p>
    <w:p>
      <w:pPr>
        <w:pStyle w:val="Normal"/>
        <w:spacing w:lineRule="auto" w:line="259" w:before="0" w:after="0"/>
        <w:ind w:left="300" w:right="286" w:hanging="0"/>
        <w:rPr>
          <w:rFonts w:ascii="Noto Serif Display" w:hAnsi="Noto Serif Display"/>
          <w:sz w:val="16"/>
          <w:szCs w:val="20"/>
        </w:rPr>
      </w:pPr>
      <w:r>
        <w:rPr>
          <w:rFonts w:eastAsia="Arial" w:cs="Arial" w:ascii="Noto Serif Display" w:hAnsi="Noto Serif Display"/>
          <w:color w:val="auto"/>
          <w:sz w:val="16"/>
          <w:szCs w:val="20"/>
        </w:rPr>
        <w:t>Perangkat lunak musik yang mensimulasi amplifier dan speaker cabinet untuk gitar bas, dengan berbagai model gain stage yang diangkat dari rangkaian listrik merek-merek terkenal, maupun yang dirancang sendiri.</w:t>
      </w:r>
    </w:p>
    <w:p>
      <w:pPr>
        <w:pStyle w:val="Normal"/>
        <w:spacing w:lineRule="exact" w:line="144"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before="0" w:after="0"/>
        <w:rPr>
          <w:rFonts w:ascii="Noto Serif Display" w:hAnsi="Noto Serif Display"/>
          <w:sz w:val="16"/>
          <w:szCs w:val="20"/>
        </w:rPr>
      </w:pPr>
      <w:r>
        <w:rPr>
          <w:rFonts w:eastAsia="Arial" w:cs="Arial" w:ascii="Noto Serif Display" w:hAnsi="Noto Serif Display"/>
          <w:color w:val="auto"/>
          <w:sz w:val="16"/>
          <w:szCs w:val="20"/>
        </w:rPr>
        <w:t>Publikasi</w:t>
      </w:r>
    </w:p>
    <w:p>
      <w:pPr>
        <w:pStyle w:val="Normal"/>
        <w:spacing w:lineRule="exact" w:line="20" w:before="0" w:after="0"/>
        <w:rPr>
          <w:rFonts w:ascii="Noto Serif Display" w:hAnsi="Noto Serif Display"/>
          <w:color w:val="auto"/>
          <w:sz w:val="16"/>
          <w:szCs w:val="20"/>
        </w:rPr>
      </w:pPr>
      <w:r>
        <w:rPr>
          <w:rFonts w:ascii="Noto Serif Display" w:hAnsi="Noto Serif Display"/>
          <w:color w:val="auto"/>
          <w:sz w:val="16"/>
          <w:szCs w:val="20"/>
        </w:rPr>
        <mc:AlternateContent>
          <mc:Choice Requires="wps">
            <w:drawing>
              <wp:anchor behindDoc="1" distT="0" distB="0" distL="0" distR="0" simplePos="0" locked="0" layoutInCell="0" allowOverlap="1" relativeHeight="2">
                <wp:simplePos x="0" y="0"/>
                <wp:positionH relativeFrom="column">
                  <wp:posOffset>4445</wp:posOffset>
                </wp:positionH>
                <wp:positionV relativeFrom="paragraph">
                  <wp:posOffset>18415</wp:posOffset>
                </wp:positionV>
                <wp:extent cx="5917565" cy="1270"/>
                <wp:effectExtent l="0" t="0" r="0" b="0"/>
                <wp:wrapNone/>
                <wp:docPr id="4" name="Shape 4"/>
                <a:graphic xmlns:a="http://schemas.openxmlformats.org/drawingml/2006/main">
                  <a:graphicData uri="http://schemas.microsoft.com/office/word/2010/wordprocessingShape">
                    <wps:wsp>
                      <wps:cNvSpPr/>
                      <wps:spPr>
                        <a:xfrm>
                          <a:off x="0" y="0"/>
                          <a:ext cx="5916960" cy="3240"/>
                        </a:xfrm>
                        <a:prstGeom prst="line">
                          <a:avLst/>
                        </a:prstGeom>
                        <a:ln w="5054">
                          <a:solidFill>
                            <a:srgbClr val="000000"/>
                          </a:solidFill>
                          <a:miter/>
                        </a:ln>
                      </wps:spPr>
                      <wps:style>
                        <a:lnRef idx="0"/>
                        <a:fillRef idx="0"/>
                        <a:effectRef idx="0"/>
                        <a:fontRef idx="minor"/>
                      </wps:style>
                      <wps:bodyPr/>
                    </wps:wsp>
                  </a:graphicData>
                </a:graphic>
              </wp:anchor>
            </w:drawing>
          </mc:Choice>
          <mc:Fallback>
            <w:pict>
              <v:line id="shape_0" from="0.35pt,1.45pt" to="466.2pt,1.65pt" ID="Shape 4" stroked="t" style="position:absolute">
                <v:stroke color="black" weight="5040" joinstyle="miter" endcap="flat"/>
                <v:fill o:detectmouseclick="t" on="false"/>
              </v:line>
            </w:pict>
          </mc:Fallback>
        </mc:AlternateContent>
      </w:r>
    </w:p>
    <w:p>
      <w:pPr>
        <w:pStyle w:val="Normal"/>
        <w:spacing w:lineRule="exact" w:line="181"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lineRule="auto" w:line="268" w:before="0" w:after="0"/>
        <w:ind w:left="300" w:right="886" w:hanging="0"/>
        <w:rPr>
          <w:rFonts w:ascii="Noto Serif Display" w:hAnsi="Noto Serif Display"/>
          <w:sz w:val="16"/>
          <w:szCs w:val="20"/>
        </w:rPr>
      </w:pPr>
      <w:r>
        <w:rPr>
          <w:rFonts w:eastAsia="Arial" w:cs="Arial" w:ascii="Noto Serif Display" w:hAnsi="Noto Serif Display"/>
          <w:color w:val="auto"/>
          <w:sz w:val="16"/>
          <w:szCs w:val="20"/>
        </w:rPr>
        <w:t>Satriawan, C.H., Lestari, D.P. (2014). Feature-based Noise Robust Speech Recognition on an Indonesian Language Automatic Speech Recognition System. Proc. ICEECS.</w:t>
      </w:r>
    </w:p>
    <w:p>
      <w:pPr>
        <w:pStyle w:val="Normal"/>
        <w:spacing w:lineRule="exact" w:line="13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lineRule="auto" w:line="259" w:before="0" w:after="0"/>
        <w:ind w:left="300" w:right="166" w:hanging="0"/>
        <w:rPr>
          <w:rFonts w:ascii="Noto Serif Display" w:hAnsi="Noto Serif Display"/>
          <w:sz w:val="16"/>
          <w:szCs w:val="20"/>
        </w:rPr>
      </w:pPr>
      <w:r>
        <w:rPr>
          <w:rFonts w:eastAsia="Arial" w:cs="Arial" w:ascii="Noto Serif Display" w:hAnsi="Noto Serif Display"/>
          <w:color w:val="auto"/>
          <w:sz w:val="16"/>
          <w:szCs w:val="20"/>
        </w:rPr>
        <w:t>Hoesen, D., Satriawan, C.H., Lestari, D.P., Khodra, M.L. (2016). Towards Robust Indonesian Speech Recognition with Spontaneous-speech Adapted Acoustic Models. SLTU-2016 Workshop on Spoken Language Technologies for under-resourced languages.</w:t>
      </w:r>
    </w:p>
    <w:p>
      <w:pPr>
        <w:pStyle w:val="Normal"/>
        <w:spacing w:lineRule="exact" w:line="14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lineRule="auto" w:line="268" w:before="0" w:after="0"/>
        <w:ind w:left="300" w:right="746" w:hanging="0"/>
        <w:rPr>
          <w:rFonts w:ascii="Noto Serif Display" w:hAnsi="Noto Serif Display"/>
          <w:sz w:val="16"/>
          <w:szCs w:val="20"/>
        </w:rPr>
      </w:pPr>
      <w:r>
        <w:rPr>
          <w:rFonts w:eastAsia="Arial" w:cs="Arial" w:ascii="Noto Serif Display" w:hAnsi="Noto Serif Display"/>
          <w:color w:val="auto"/>
          <w:sz w:val="16"/>
          <w:szCs w:val="20"/>
        </w:rPr>
        <w:t>Satriawan, C. H., Lestari, D.P. (2016). Analyzing and Classifying Indonesian Spontaneous and Dictated Speech. OCOCOSDA 2016.</w:t>
      </w:r>
    </w:p>
    <w:p>
      <w:pPr>
        <w:pStyle w:val="Normal"/>
        <w:spacing w:lineRule="exact" w:line="133" w:before="0" w:after="0"/>
        <w:rPr>
          <w:rFonts w:ascii="Noto Serif Display" w:hAnsi="Noto Serif Display"/>
          <w:color w:val="auto"/>
          <w:sz w:val="16"/>
          <w:szCs w:val="20"/>
        </w:rPr>
      </w:pPr>
      <w:r>
        <w:rPr>
          <w:rFonts w:ascii="Noto Serif Display" w:hAnsi="Noto Serif Display"/>
          <w:color w:val="auto"/>
          <w:sz w:val="16"/>
          <w:szCs w:val="20"/>
        </w:rPr>
      </w:r>
    </w:p>
    <w:p>
      <w:pPr>
        <w:pStyle w:val="Normal"/>
        <w:spacing w:lineRule="auto" w:line="268" w:before="0" w:after="0"/>
        <w:ind w:left="300" w:right="6" w:hanging="0"/>
        <w:rPr>
          <w:rFonts w:ascii="Noto Serif Display" w:hAnsi="Noto Serif Display"/>
          <w:sz w:val="16"/>
          <w:szCs w:val="20"/>
        </w:rPr>
      </w:pPr>
      <w:r>
        <w:rPr>
          <w:rFonts w:eastAsia="Arial" w:cs="Arial" w:ascii="Noto Serif Display" w:hAnsi="Noto Serif Display"/>
          <w:color w:val="auto"/>
          <w:sz w:val="16"/>
          <w:szCs w:val="20"/>
        </w:rPr>
        <w:t>Satriawan, C. H., Lestari, D.P. (2018). Average Window Smoothing for an Indonesian Language Online Speaker Identification System. International Journal of Electrical Engineering and Informatics.</w:t>
      </w:r>
    </w:p>
    <w:sectPr>
      <w:type w:val="continuous"/>
      <w:pgSz w:w="11906" w:h="16838"/>
      <w:pgMar w:left="1140" w:right="1440" w:header="0" w:top="1440" w:footer="0" w:bottom="144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Noto Serif Display">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Noto Sans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Noto Sans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LibreOffice/7.0.0.3$Linux_X86_64 LibreOffice_project/00$Build-3</Application>
  <Pages>3</Pages>
  <Words>898</Words>
  <Characters>5869</Characters>
  <CharactersWithSpaces>6627</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2020-09-04T10:41:50Z</dcterms:created>
  <dc:creator>Windows User</dc:creator>
  <dc:description/>
  <dc:language>en-US</dc:language>
  <cp:lastModifiedBy/>
  <dcterms:modified xsi:type="dcterms:W3CDTF">2020-09-04T15:50:47Z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