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0A2757" w:rsidP="00C07185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A5BE0" w:rsidRPr="0024183A">
        <w:t>OnMuseum</w:t>
      </w:r>
      <w:r>
        <w:fldChar w:fldCharType="end"/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  <w:bookmarkStart w:id="2" w:name="_GoBack"/>
      <w:bookmarkEnd w:id="2"/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DA4AE3" w:rsidRDefault="0063056A" w:rsidP="00C07185">
      <w:pPr>
        <w:pStyle w:val="Ttul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de mobilidade, uma vez que o visitante estará no museu</w:t>
      </w:r>
      <w:r w:rsidR="00E774CD" w:rsidRPr="00887269">
        <w:rPr>
          <w:rFonts w:ascii="Times" w:hAnsi="Times" w:cs="Times"/>
          <w:sz w:val="24"/>
        </w:rPr>
        <w:t xml:space="preserve"> e se faz necessária sua locomoção atravez da exposiç</w:t>
      </w:r>
      <w:r w:rsidRPr="00887269">
        <w:rPr>
          <w:rFonts w:ascii="Times" w:hAnsi="Times" w:cs="Times"/>
          <w:sz w:val="24"/>
        </w:rPr>
        <w:t>ão;</w:t>
      </w:r>
      <w:r w:rsidR="00E774CD" w:rsidRPr="00887269">
        <w:rPr>
          <w:rFonts w:ascii="Times" w:hAnsi="Times" w:cs="Times"/>
          <w:sz w:val="24"/>
        </w:rPr>
        <w:t xml:space="preserve"> será </w:t>
      </w:r>
      <w:r w:rsidRPr="00887269">
        <w:rPr>
          <w:rFonts w:ascii="Times" w:hAnsi="Times" w:cs="Times"/>
          <w:sz w:val="24"/>
        </w:rPr>
        <w:t>preciso</w:t>
      </w:r>
      <w:r w:rsidR="00E774CD" w:rsidRPr="00887269">
        <w:rPr>
          <w:rFonts w:ascii="Times" w:hAnsi="Times" w:cs="Times"/>
          <w:sz w:val="24"/>
        </w:rPr>
        <w:t xml:space="preserve"> ultilizar a plataforma nativa pois </w:t>
      </w:r>
      <w:r w:rsidRPr="00887269">
        <w:rPr>
          <w:rFonts w:ascii="Times" w:hAnsi="Times" w:cs="Times"/>
          <w:sz w:val="24"/>
        </w:rPr>
        <w:t>se faz necessário de itens como a camera e 3G/Wifi</w:t>
      </w:r>
      <w:r w:rsidR="008602D9" w:rsidRPr="00887269">
        <w:rPr>
          <w:rFonts w:ascii="Times" w:hAnsi="Times" w:cs="Times"/>
          <w:sz w:val="24"/>
        </w:rPr>
        <w:t>.</w:t>
      </w:r>
      <w:r w:rsidRPr="00887269">
        <w:rPr>
          <w:rFonts w:ascii="Times" w:hAnsi="Times" w:cs="Times"/>
          <w:sz w:val="24"/>
        </w:rPr>
        <w:t xml:space="preserve"> Por questões de usabilidade e p</w:t>
      </w:r>
      <w:r w:rsidR="008602D9" w:rsidRPr="00887269">
        <w:rPr>
          <w:rFonts w:ascii="Times" w:hAnsi="Times" w:cs="Times"/>
          <w:sz w:val="24"/>
        </w:rPr>
        <w:t xml:space="preserve">ara </w:t>
      </w:r>
      <w:r w:rsidRPr="00887269">
        <w:rPr>
          <w:rFonts w:ascii="Times" w:hAnsi="Times" w:cs="Times"/>
          <w:sz w:val="24"/>
        </w:rPr>
        <w:t xml:space="preserve">fins </w:t>
      </w:r>
      <w:r w:rsidR="008602D9" w:rsidRPr="00887269">
        <w:rPr>
          <w:rFonts w:ascii="Times" w:hAnsi="Times" w:cs="Times"/>
          <w:sz w:val="24"/>
        </w:rPr>
        <w:t>auxiliar o aplicativo mobile será criado uma solução web, para administração de dados por parte do museu</w:t>
      </w:r>
      <w:r w:rsidRPr="00887269">
        <w:rPr>
          <w:rFonts w:ascii="Times" w:hAnsi="Times" w:cs="Times"/>
          <w:sz w:val="24"/>
        </w:rPr>
        <w:t>.</w:t>
      </w:r>
      <w:r w:rsidR="008602D9" w:rsidRPr="00887269">
        <w:rPr>
          <w:rFonts w:ascii="Times" w:hAnsi="Times" w:cs="Times"/>
          <w:sz w:val="24"/>
        </w:rPr>
        <w:t xml:space="preserve"> O banco de dados será gerenciado pelo PARSE, </w:t>
      </w:r>
      <w:r w:rsidR="00E774CD" w:rsidRPr="00887269">
        <w:rPr>
          <w:rFonts w:ascii="Times" w:hAnsi="Times" w:cs="Times"/>
          <w:sz w:val="24"/>
        </w:rPr>
        <w:t>para garantir uma futura expansibilidade do projeto para outras plataformas</w:t>
      </w:r>
      <w:r w:rsidRPr="00887269">
        <w:rPr>
          <w:rFonts w:ascii="Times" w:hAnsi="Times" w:cs="Times"/>
          <w:sz w:val="24"/>
        </w:rPr>
        <w:t>, qual usa o protocolo REST, garantindo um baixo tráfego no 3G e uma boa confiabilidade.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0A2757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Uma página de cadastro web:</w:t>
      </w:r>
      <w:r>
        <w:rPr>
          <w:sz w:val="24"/>
        </w:rPr>
        <w:t xml:space="preserve"> para acesso do museu, cadastro das obras, geração do QR Code; garantindo assim a usabilidade do sistema.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como Windows fone ou IOS sem precisar migrar os dados.</w:t>
      </w:r>
    </w:p>
    <w:p w:rsidR="00887269" w:rsidRPr="00887269" w:rsidRDefault="00887269" w:rsidP="00887269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887269">
        <w:rPr>
          <w:b/>
          <w:sz w:val="24"/>
        </w:rPr>
        <w:t xml:space="preserve">Não usar arquitetura Web para criar a solução: </w:t>
      </w:r>
      <w:r w:rsidRPr="00887269">
        <w:rPr>
          <w:sz w:val="24"/>
        </w:rPr>
        <w:t>se fará necessário uso de algumas funcionalidade do dispositivo o que não é possível usando a solução web.</w:t>
      </w:r>
    </w:p>
    <w:p w:rsidR="00544D27" w:rsidRDefault="0063056A" w:rsidP="00C07185">
      <w:pPr>
        <w:pStyle w:val="Ttulo1"/>
        <w:jc w:val="both"/>
      </w:pPr>
      <w:r>
        <w:lastRenderedPageBreak/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05087F" w:rsidP="00887269">
      <w:r>
        <w:rPr>
          <w:noProof/>
          <w:lang w:eastAsia="pt-BR"/>
        </w:rPr>
        <w:drawing>
          <wp:inline distT="0" distB="0" distL="0" distR="0">
            <wp:extent cx="5334000" cy="28759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14" cy="28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t>Camadas do Framework da Arquitetura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: É o bloco mais comum de uma aplicação Android. Normalmente, cada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 se refere a uma tela da aplicação e é implementada como uma única classe que deriva da classe base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>. Essa classe deve exibir uma interface com o usuário e tratar os eventos a ela relacionados.</w:t>
      </w:r>
    </w:p>
    <w:p w:rsidR="00184984" w:rsidRDefault="00184984" w:rsidP="0005087F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t>Broadcast</w:t>
      </w:r>
      <w:r w:rsidRPr="00184984">
        <w:rPr>
          <w:b/>
          <w:sz w:val="24"/>
        </w:rPr>
        <w:t xml:space="preserve"> </w:t>
      </w:r>
      <w:proofErr w:type="spellStart"/>
      <w:r w:rsidRPr="00184984">
        <w:rPr>
          <w:b/>
          <w:sz w:val="24"/>
        </w:rPr>
        <w:t>Receiver</w:t>
      </w:r>
      <w:proofErr w:type="spellEnd"/>
      <w:r w:rsidR="0005087F" w:rsidRPr="0005087F"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 w:rsidR="0005087F" w:rsidRPr="00184984">
        <w:rPr>
          <w:sz w:val="24"/>
        </w:rPr>
        <w:t xml:space="preserve">Esse bloco não exibe nenhuma interface com o usuário, mas pode através da classe </w:t>
      </w:r>
      <w:proofErr w:type="spellStart"/>
      <w:r w:rsidR="0005087F" w:rsidRPr="00184984">
        <w:rPr>
          <w:sz w:val="24"/>
        </w:rPr>
        <w:t>NotificationManager</w:t>
      </w:r>
      <w:proofErr w:type="spellEnd"/>
      <w:r w:rsidR="0005087F" w:rsidRPr="00184984">
        <w:rPr>
          <w:sz w:val="24"/>
        </w:rPr>
        <w:t xml:space="preserve"> avisar o usuário que tal evento ocorreu.</w:t>
      </w:r>
      <w:r w:rsidRPr="00184984">
        <w:rPr>
          <w:sz w:val="24"/>
        </w:rPr>
        <w:t xml:space="preserve"> 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Um </w:t>
      </w:r>
      <w:proofErr w:type="spellStart"/>
      <w:r w:rsidRPr="0005087F">
        <w:rPr>
          <w:color w:val="000000"/>
          <w:sz w:val="24"/>
          <w:szCs w:val="24"/>
        </w:rPr>
        <w:t>service</w:t>
      </w:r>
      <w:proofErr w:type="spellEnd"/>
      <w:r w:rsidRPr="0005087F">
        <w:rPr>
          <w:color w:val="000000"/>
          <w:sz w:val="24"/>
          <w:szCs w:val="24"/>
        </w:rPr>
        <w:t xml:space="preserve"> é o código que é executado durante toda a aplicação e sem a necessidade de uma interface com o usuário. Um bom exemplo disso são tocadores de música ou players de vídeo. Pois, após o usuário escolher qual música deseja ouvir ele não quer que sua música pare por causa de algum outro evento.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Uma aplicação pode armazenar dados através de uma base </w:t>
      </w:r>
      <w:proofErr w:type="spellStart"/>
      <w:r w:rsidRPr="0005087F">
        <w:rPr>
          <w:color w:val="000000"/>
          <w:sz w:val="24"/>
          <w:szCs w:val="24"/>
        </w:rPr>
        <w:t>SQLite</w:t>
      </w:r>
      <w:proofErr w:type="spellEnd"/>
      <w:r w:rsidRPr="0005087F">
        <w:rPr>
          <w:color w:val="000000"/>
          <w:sz w:val="24"/>
          <w:szCs w:val="24"/>
        </w:rPr>
        <w:t xml:space="preserve"> ou algum outro mecanismo que faça sentido para o desenvolvedor. E um Contente </w:t>
      </w:r>
      <w:proofErr w:type="spellStart"/>
      <w:r w:rsidRPr="0005087F">
        <w:rPr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 é o que permite as diversas aplicações no dispositivo compartilharem as informações.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lastRenderedPageBreak/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</w:p>
    <w:p w:rsidR="00CD6739" w:rsidRDefault="004574AE" w:rsidP="00C07185">
      <w:pPr>
        <w:jc w:val="both"/>
      </w:pPr>
      <w:r>
        <w:rPr>
          <w:noProof/>
          <w:lang w:eastAsia="pt-BR"/>
        </w:rPr>
        <w:drawing>
          <wp:inline distT="0" distB="0" distL="0" distR="0" wp14:anchorId="5CAC04C2" wp14:editId="4D4089AC">
            <wp:extent cx="5943600" cy="36957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4574AE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05F4C60" wp14:editId="6A9857DA">
            <wp:extent cx="5943600" cy="4627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757" w:rsidRDefault="000A2757">
      <w:r>
        <w:separator/>
      </w:r>
    </w:p>
  </w:endnote>
  <w:endnote w:type="continuationSeparator" w:id="0">
    <w:p w:rsidR="000A2757" w:rsidRDefault="000A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05087F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3AC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757" w:rsidRDefault="000A2757">
      <w:r>
        <w:separator/>
      </w:r>
    </w:p>
  </w:footnote>
  <w:footnote w:type="continuationSeparator" w:id="0">
    <w:p w:rsidR="000A2757" w:rsidRDefault="000A2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CE3ACB">
            <w:t>Versão 00.06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4574AE">
            <w:t>20</w:t>
          </w:r>
          <w:r w:rsidR="007533E0">
            <w:t>/</w:t>
          </w:r>
          <w:r w:rsidR="00EA5BE0">
            <w:t>0</w:t>
          </w:r>
          <w:r w:rsidR="007533E0">
            <w:t>4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9.25pt;height:27.75pt" o:bullet="t">
        <v:imagedata r:id="rId1" o:title="clip_image001"/>
      </v:shape>
    </w:pict>
  </w:numPicBullet>
  <w:numPicBullet w:numPicBulletId="1">
    <w:pict>
      <v:shape id="_x0000_i1045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8498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93250"/>
    <w:rsid w:val="00797F53"/>
    <w:rsid w:val="007A2A93"/>
    <w:rsid w:val="007C352D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1663E"/>
    <w:rsid w:val="00962139"/>
    <w:rsid w:val="00974487"/>
    <w:rsid w:val="00A2285B"/>
    <w:rsid w:val="00A355FF"/>
    <w:rsid w:val="00A40FF3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E33EB6"/>
    <w:rsid w:val="00E53D51"/>
    <w:rsid w:val="00E774CD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135</TotalTime>
  <Pages>5</Pages>
  <Words>766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4894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Cimara Sá</cp:lastModifiedBy>
  <cp:revision>13</cp:revision>
  <cp:lastPrinted>2001-03-15T17:26:00Z</cp:lastPrinted>
  <dcterms:created xsi:type="dcterms:W3CDTF">2015-04-05T22:41:00Z</dcterms:created>
  <dcterms:modified xsi:type="dcterms:W3CDTF">2015-04-20T20:16:00Z</dcterms:modified>
</cp:coreProperties>
</file>