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7515F5" w:rsidRDefault="007515F5">
      <w:pPr>
        <w:pStyle w:val="Title"/>
        <w:rPr>
          <w:lang w:val="pt-BR"/>
        </w:rPr>
      </w:pPr>
      <w:r w:rsidRPr="007515F5">
        <w:rPr>
          <w:lang w:val="pt-BR"/>
        </w:rPr>
        <w:t>OnMuseum</w:t>
      </w:r>
      <w:r w:rsidR="00285ED7" w:rsidRPr="007515F5">
        <w:rPr>
          <w:lang w:val="pt-BR"/>
        </w:rPr>
        <w:br/>
        <w:t>Ca</w:t>
      </w:r>
      <w:r w:rsidRPr="007515F5">
        <w:rPr>
          <w:lang w:val="pt-BR"/>
        </w:rPr>
        <w:t xml:space="preserve">so de Uso: Gerar Qr </w:t>
      </w:r>
      <w:r w:rsidRPr="00DD62E0">
        <w:rPr>
          <w:lang w:val="pt-BR"/>
        </w:rPr>
        <w:t>Code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 xml:space="preserve">Este caso de uso tem a finalidade de imprimir um QR </w:t>
      </w:r>
      <w:r w:rsidRPr="00B62370">
        <w:rPr>
          <w:lang w:val="pt-BR"/>
        </w:rPr>
        <w:t>Code</w:t>
      </w:r>
      <w:r w:rsidRPr="007515F5">
        <w:rPr>
          <w:lang w:val="pt-BR"/>
        </w:rPr>
        <w:t xml:space="preserve"> </w:t>
      </w:r>
      <w:r w:rsidR="00B62370">
        <w:rPr>
          <w:lang w:val="pt-BR"/>
        </w:rPr>
        <w:t>d</w:t>
      </w:r>
      <w:r w:rsidRPr="007515F5">
        <w:rPr>
          <w:lang w:val="pt-BR"/>
        </w:rPr>
        <w:t>o ID de uma obra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7515F5" w:rsidP="00DD62E0">
      <w:pPr>
        <w:pStyle w:val="Heading2"/>
        <w:jc w:val="both"/>
        <w:rPr>
          <w:lang w:val="pt-BR"/>
        </w:rPr>
      </w:pPr>
      <w:r>
        <w:rPr>
          <w:lang w:val="pt-BR"/>
        </w:rPr>
        <w:t>Curador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>
        <w:rPr>
          <w:lang w:val="pt-BR"/>
        </w:rPr>
        <w:t>Receber uma Obra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aso de uso começa quando o UsuárioWeb abre a opção de Gerar Qr Code.</w:t>
      </w:r>
    </w:p>
    <w:p w:rsidR="00285ED7" w:rsidRPr="00B62370" w:rsidRDefault="007515F5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da obra recebida</w:t>
      </w:r>
      <w:r w:rsidR="00B62370">
        <w:rPr>
          <w:lang w:val="pt-BR"/>
        </w:rPr>
        <w:t xml:space="preserve"> em QR Code</w:t>
      </w:r>
    </w:p>
    <w:p w:rsidR="00285ED7" w:rsidRPr="007515F5" w:rsidRDefault="00B6237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o QR Code 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  <w:bookmarkStart w:id="0" w:name="_GoBack"/>
      <w:bookmarkEnd w:id="0"/>
    </w:p>
    <w:p w:rsidR="00B85D82" w:rsidRPr="00B85D82" w:rsidRDefault="00B85D82" w:rsidP="00B85D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459355"/>
            <wp:effectExtent l="19050" t="19050" r="1905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Gerar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BAA" w:rsidRDefault="00A21BAA">
      <w:r>
        <w:separator/>
      </w:r>
    </w:p>
  </w:endnote>
  <w:endnote w:type="continuationSeparator" w:id="0">
    <w:p w:rsidR="00A21BAA" w:rsidRDefault="00A2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881F99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881F99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BAA" w:rsidRDefault="00A21BAA">
      <w:r>
        <w:separator/>
      </w:r>
    </w:p>
  </w:footnote>
  <w:footnote w:type="continuationSeparator" w:id="0">
    <w:p w:rsidR="00A21BAA" w:rsidRDefault="00A21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515F5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B85D8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00.02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515F5" w:rsidRPr="007515F5">
            <w:rPr>
              <w:sz w:val="20"/>
              <w:lang w:val="pt-BR"/>
            </w:rPr>
            <w:t>Gerar Qr Code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B85D82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13</w:t>
          </w:r>
          <w:r w:rsidR="007515F5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F5"/>
    <w:rsid w:val="00285ED7"/>
    <w:rsid w:val="003C6BB0"/>
    <w:rsid w:val="007515F5"/>
    <w:rsid w:val="008660DD"/>
    <w:rsid w:val="00881F99"/>
    <w:rsid w:val="009D2B11"/>
    <w:rsid w:val="009F0B5C"/>
    <w:rsid w:val="00A21BAA"/>
    <w:rsid w:val="00B62370"/>
    <w:rsid w:val="00B85D82"/>
    <w:rsid w:val="00B9279E"/>
    <w:rsid w:val="00DD62E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E9BB9-1048-4A1F-BBA8-78BF983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8</cp:revision>
  <cp:lastPrinted>2015-04-09T02:54:00Z</cp:lastPrinted>
  <dcterms:created xsi:type="dcterms:W3CDTF">2015-04-09T02:35:00Z</dcterms:created>
  <dcterms:modified xsi:type="dcterms:W3CDTF">2015-04-13T20:09:00Z</dcterms:modified>
</cp:coreProperties>
</file>