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E4623" w14:textId="77777777" w:rsidR="00085EF9" w:rsidRPr="00085EF9" w:rsidRDefault="00085EF9" w:rsidP="00085EF9">
      <w:pPr>
        <w:pStyle w:val="berschrift1"/>
        <w:jc w:val="center"/>
        <w:rPr>
          <w:rFonts w:eastAsia="Times New Roman"/>
          <w:lang w:val="en-US" w:eastAsia="de-DE"/>
        </w:rPr>
      </w:pPr>
      <w:r w:rsidRPr="00085EF9">
        <w:rPr>
          <w:rFonts w:eastAsia="Times New Roman"/>
          <w:lang w:val="en-US" w:eastAsia="de-DE"/>
        </w:rPr>
        <w:t>Task 5: Questions</w:t>
      </w:r>
    </w:p>
    <w:p w14:paraId="65E5959D" w14:textId="77777777" w:rsidR="00085EF9" w:rsidRPr="00085EF9" w:rsidRDefault="00085EF9" w:rsidP="00085E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085EF9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1. Advantages and disadvantages of using databases compared to spreadsheets</w:t>
      </w:r>
    </w:p>
    <w:p w14:paraId="33A98D44" w14:textId="77777777" w:rsidR="00085EF9" w:rsidRPr="00085EF9" w:rsidRDefault="00085EF9" w:rsidP="00085E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85EF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Advantages:</w:t>
      </w:r>
    </w:p>
    <w:p w14:paraId="0A9D2C65" w14:textId="77777777" w:rsidR="00085EF9" w:rsidRPr="00085EF9" w:rsidRDefault="00085EF9" w:rsidP="00085EF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085EF9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Databases ensure data integrity and consistency through constraints and transactions.</w:t>
      </w:r>
    </w:p>
    <w:p w14:paraId="4ABCC521" w14:textId="77777777" w:rsidR="00085EF9" w:rsidRPr="00085EF9" w:rsidRDefault="00085EF9" w:rsidP="00085EF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085EF9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Databases are scalable and multi-user friendly, allowing many users to work with large datasets at the same time.</w:t>
      </w:r>
    </w:p>
    <w:p w14:paraId="46E363CC" w14:textId="77777777" w:rsidR="00085EF9" w:rsidRPr="00085EF9" w:rsidRDefault="00085EF9" w:rsidP="00085E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085EF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Disadvantages</w:t>
      </w:r>
      <w:proofErr w:type="spellEnd"/>
      <w:r w:rsidRPr="00085EF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:</w:t>
      </w:r>
    </w:p>
    <w:p w14:paraId="1C7856AA" w14:textId="77777777" w:rsidR="00085EF9" w:rsidRPr="00085EF9" w:rsidRDefault="00085EF9" w:rsidP="00085EF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085EF9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Databases are more complex to set up and use than simple spreadsheets.</w:t>
      </w:r>
    </w:p>
    <w:p w14:paraId="7E98CE98" w14:textId="1BA82D1A" w:rsidR="00085EF9" w:rsidRPr="00085EF9" w:rsidRDefault="00085EF9" w:rsidP="00085EF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085EF9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They require infrastructure and administration, which can be costly compared to using a lightweight spreadsheet.</w:t>
      </w:r>
    </w:p>
    <w:p w14:paraId="473AA118" w14:textId="77777777" w:rsidR="00085EF9" w:rsidRPr="00085EF9" w:rsidRDefault="00085EF9" w:rsidP="00085E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085EF9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2. Documentation link and category of </w:t>
      </w:r>
      <w:proofErr w:type="gramStart"/>
      <w:r w:rsidRPr="00085EF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de-DE"/>
          <w14:ligatures w14:val="none"/>
        </w:rPr>
        <w:t>version(</w:t>
      </w:r>
      <w:proofErr w:type="gramEnd"/>
      <w:r w:rsidRPr="00085EF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de-DE"/>
          <w14:ligatures w14:val="none"/>
        </w:rPr>
        <w:t>)</w:t>
      </w:r>
    </w:p>
    <w:p w14:paraId="2F42E392" w14:textId="77777777" w:rsidR="00085EF9" w:rsidRPr="00085EF9" w:rsidRDefault="00085EF9" w:rsidP="00085E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085EF9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The function </w:t>
      </w:r>
      <w:proofErr w:type="gramStart"/>
      <w:r w:rsidRPr="00085E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de-DE"/>
          <w14:ligatures w14:val="none"/>
        </w:rPr>
        <w:t>version(</w:t>
      </w:r>
      <w:proofErr w:type="gramEnd"/>
      <w:r w:rsidRPr="00085E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de-DE"/>
          <w14:ligatures w14:val="none"/>
        </w:rPr>
        <w:t>)</w:t>
      </w:r>
      <w:r w:rsidRPr="00085EF9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 returns a string with information about the PostgreSQL server version and the operating system.</w:t>
      </w:r>
      <w:r w:rsidRPr="00085EF9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br/>
        <w:t>It belongs to the category </w:t>
      </w:r>
      <w:r w:rsidRPr="00085EF9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System Information Functions</w:t>
      </w:r>
      <w:r w:rsidRPr="00085EF9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.</w:t>
      </w:r>
    </w:p>
    <w:p w14:paraId="34212750" w14:textId="77777777" w:rsidR="00085EF9" w:rsidRPr="00085EF9" w:rsidRDefault="00085EF9" w:rsidP="00085E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085EF9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Official documentation: </w:t>
      </w:r>
      <w:hyperlink r:id="rId5" w:tgtFrame="_new" w:history="1">
        <w:r w:rsidRPr="00085EF9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de-DE"/>
            <w14:ligatures w14:val="none"/>
          </w:rPr>
          <w:t>PostgreSQL – System Information Functions</w:t>
        </w:r>
      </w:hyperlink>
    </w:p>
    <w:p w14:paraId="76EE08A4" w14:textId="77777777" w:rsidR="00085EF9" w:rsidRPr="00085EF9" w:rsidRDefault="00085EF9" w:rsidP="00085E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085EF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Example</w:t>
      </w:r>
      <w:proofErr w:type="spellEnd"/>
      <w:r w:rsidRPr="00085EF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</w:t>
      </w:r>
    </w:p>
    <w:p w14:paraId="24CE80F4" w14:textId="77777777" w:rsidR="00085EF9" w:rsidRPr="00085EF9" w:rsidRDefault="00085EF9" w:rsidP="00085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085E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SELECT </w:t>
      </w:r>
      <w:proofErr w:type="spellStart"/>
      <w:proofErr w:type="gramStart"/>
      <w:r w:rsidRPr="00085E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version</w:t>
      </w:r>
      <w:proofErr w:type="spellEnd"/>
      <w:r w:rsidRPr="00085E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085E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);</w:t>
      </w:r>
    </w:p>
    <w:p w14:paraId="3DA6FD88" w14:textId="77777777" w:rsidR="002368DA" w:rsidRDefault="002368DA"/>
    <w:sectPr w:rsidR="002368D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80D30"/>
    <w:multiLevelType w:val="multilevel"/>
    <w:tmpl w:val="1F40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F16F2D"/>
    <w:multiLevelType w:val="multilevel"/>
    <w:tmpl w:val="BF94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856451">
    <w:abstractNumId w:val="0"/>
  </w:num>
  <w:num w:numId="2" w16cid:durableId="1792895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2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EF9"/>
    <w:rsid w:val="00085EF9"/>
    <w:rsid w:val="002368DA"/>
    <w:rsid w:val="003C5A4B"/>
    <w:rsid w:val="00855DAA"/>
    <w:rsid w:val="00936878"/>
    <w:rsid w:val="00B0596E"/>
    <w:rsid w:val="00E67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D06327"/>
  <w15:chartTrackingRefBased/>
  <w15:docId w15:val="{DB200777-0E76-6B4B-9A51-2998BA2F9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85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85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085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85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85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85E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85E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85E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85E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85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85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85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85EF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85EF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85EF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85EF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85EF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85EF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85E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85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85E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85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85E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85EF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85EF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85EF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85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85EF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85EF9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085EF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085EF9"/>
    <w:rPr>
      <w:b/>
      <w:bCs/>
    </w:rPr>
  </w:style>
  <w:style w:type="character" w:customStyle="1" w:styleId="apple-converted-space">
    <w:name w:val="apple-converted-space"/>
    <w:basedOn w:val="Absatz-Standardschriftart"/>
    <w:rsid w:val="00085EF9"/>
  </w:style>
  <w:style w:type="character" w:styleId="HTMLCode">
    <w:name w:val="HTML Code"/>
    <w:basedOn w:val="Absatz-Standardschriftart"/>
    <w:uiPriority w:val="99"/>
    <w:semiHidden/>
    <w:unhideWhenUsed/>
    <w:rsid w:val="00085EF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Absatz-Standardschriftart"/>
    <w:uiPriority w:val="99"/>
    <w:semiHidden/>
    <w:unhideWhenUsed/>
    <w:rsid w:val="00085EF9"/>
    <w:rPr>
      <w:color w:val="0000FF"/>
      <w:u w:val="singl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085E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085EF9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ljs-keyword">
    <w:name w:val="hljs-keyword"/>
    <w:basedOn w:val="Absatz-Standardschriftart"/>
    <w:rsid w:val="00085E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1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ostgresql.org/docs/9.1/functions-info.html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801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Butt Hader</dc:creator>
  <cp:keywords/>
  <dc:description/>
  <cp:lastModifiedBy>Butt Hader</cp:lastModifiedBy>
  <cp:revision>1</cp:revision>
  <dcterms:created xsi:type="dcterms:W3CDTF">2025-09-30T10:00:00Z</dcterms:created>
  <dcterms:modified xsi:type="dcterms:W3CDTF">2025-09-30T10:03:00Z</dcterms:modified>
</cp:coreProperties>
</file>