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95C91" w14:textId="2E9CE92E" w:rsidR="0047622A" w:rsidRPr="00D33A6D" w:rsidRDefault="006D4846" w:rsidP="000B30AE">
      <w:pPr>
        <w:spacing w:line="240" w:lineRule="auto"/>
        <w:jc w:val="right"/>
        <w:rPr>
          <w:rFonts w:ascii="Times New Roman" w:hAnsi="Times New Roman" w:cs="Times New Roman"/>
          <w:b/>
          <w:bCs/>
          <w:color w:val="747474" w:themeColor="background2" w:themeShade="80"/>
          <w:sz w:val="40"/>
          <w:szCs w:val="40"/>
        </w:rPr>
      </w:pPr>
      <w:r w:rsidRPr="00D33A6D">
        <w:rPr>
          <w:rFonts w:ascii="Times New Roman" w:hAnsi="Times New Roman" w:cs="Times New Roman"/>
          <w:b/>
          <w:bCs/>
          <w:color w:val="747474" w:themeColor="background2" w:themeShade="80"/>
          <w:sz w:val="40"/>
          <w:szCs w:val="40"/>
        </w:rPr>
        <w:t>ACNS 2026</w:t>
      </w:r>
    </w:p>
    <w:p w14:paraId="240B1451" w14:textId="79B779E9" w:rsidR="006D4846" w:rsidRPr="00D33A6D" w:rsidRDefault="00D33A6D" w:rsidP="000B30AE">
      <w:pPr>
        <w:spacing w:line="240" w:lineRule="auto"/>
        <w:jc w:val="right"/>
        <w:rPr>
          <w:rFonts w:ascii="Times New Roman" w:hAnsi="Times New Roman" w:cs="Times New Roman"/>
          <w:b/>
          <w:bCs/>
          <w:color w:val="747474" w:themeColor="background2" w:themeShade="80"/>
          <w:sz w:val="40"/>
          <w:szCs w:val="40"/>
        </w:rPr>
      </w:pPr>
      <w:r w:rsidRPr="00D33A6D">
        <w:rPr>
          <w:rFonts w:ascii="Times New Roman" w:hAnsi="Times New Roman" w:cs="Times New Roman"/>
          <w:b/>
          <w:bCs/>
          <w:color w:val="747474" w:themeColor="background2" w:themeShade="80"/>
          <w:sz w:val="40"/>
          <w:szCs w:val="40"/>
        </w:rPr>
        <w:t>June 22-25,</w:t>
      </w:r>
      <w:r w:rsidR="006D4846" w:rsidRPr="00D33A6D">
        <w:rPr>
          <w:rFonts w:ascii="Times New Roman" w:hAnsi="Times New Roman" w:cs="Times New Roman"/>
          <w:b/>
          <w:bCs/>
          <w:color w:val="747474" w:themeColor="background2" w:themeShade="80"/>
          <w:sz w:val="40"/>
          <w:szCs w:val="40"/>
        </w:rPr>
        <w:t xml:space="preserve"> 2026</w:t>
      </w:r>
    </w:p>
    <w:p w14:paraId="488BAD83" w14:textId="77777777" w:rsidR="006D4846" w:rsidRPr="00D33A6D" w:rsidRDefault="006D4846" w:rsidP="000B30AE">
      <w:pPr>
        <w:spacing w:line="360" w:lineRule="auto"/>
        <w:jc w:val="both"/>
        <w:rPr>
          <w:rFonts w:ascii="Times New Roman" w:hAnsi="Times New Roman" w:cs="Times New Roman"/>
        </w:rPr>
      </w:pPr>
    </w:p>
    <w:p w14:paraId="719AFA18" w14:textId="224F56DB" w:rsidR="006D4846" w:rsidRPr="00D33A6D" w:rsidRDefault="006D4846" w:rsidP="000B30AE">
      <w:pPr>
        <w:spacing w:line="240" w:lineRule="auto"/>
        <w:jc w:val="center"/>
        <w:rPr>
          <w:rFonts w:ascii="Times New Roman" w:hAnsi="Times New Roman" w:cs="Times New Roman"/>
          <w:b/>
          <w:bCs/>
          <w:sz w:val="26"/>
          <w:szCs w:val="26"/>
        </w:rPr>
      </w:pPr>
      <w:r w:rsidRPr="00D33A6D">
        <w:rPr>
          <w:rFonts w:ascii="Times New Roman" w:hAnsi="Times New Roman" w:cs="Times New Roman"/>
          <w:b/>
          <w:bCs/>
          <w:sz w:val="36"/>
          <w:szCs w:val="36"/>
        </w:rPr>
        <w:t>6</w:t>
      </w:r>
      <w:r w:rsidRPr="00D33A6D">
        <w:rPr>
          <w:rFonts w:ascii="Times New Roman" w:hAnsi="Times New Roman" w:cs="Times New Roman"/>
          <w:b/>
          <w:bCs/>
          <w:sz w:val="36"/>
          <w:szCs w:val="36"/>
          <w:vertAlign w:val="superscript"/>
        </w:rPr>
        <w:t>th</w:t>
      </w:r>
      <w:r w:rsidRPr="00D33A6D">
        <w:rPr>
          <w:rFonts w:ascii="Times New Roman" w:hAnsi="Times New Roman" w:cs="Times New Roman"/>
          <w:b/>
          <w:bCs/>
          <w:sz w:val="36"/>
          <w:szCs w:val="36"/>
        </w:rPr>
        <w:t xml:space="preserve"> International Workshop on Critical Infrastructure and Maritime Systems Security</w:t>
      </w:r>
    </w:p>
    <w:p w14:paraId="3E817B78" w14:textId="77777777" w:rsidR="000B30AE" w:rsidRDefault="000B30AE" w:rsidP="000B30AE">
      <w:pPr>
        <w:spacing w:line="240" w:lineRule="auto"/>
        <w:jc w:val="center"/>
        <w:rPr>
          <w:rFonts w:ascii="Times New Roman" w:hAnsi="Times New Roman" w:cs="Times New Roman"/>
          <w:sz w:val="28"/>
          <w:szCs w:val="28"/>
        </w:rPr>
      </w:pPr>
    </w:p>
    <w:p w14:paraId="56AFFDAF" w14:textId="517632A3" w:rsidR="000B30AE" w:rsidRDefault="006D4846" w:rsidP="000B30AE">
      <w:pPr>
        <w:spacing w:line="240" w:lineRule="auto"/>
        <w:jc w:val="center"/>
        <w:rPr>
          <w:rFonts w:ascii="Times New Roman" w:hAnsi="Times New Roman" w:cs="Times New Roman"/>
          <w:sz w:val="28"/>
          <w:szCs w:val="28"/>
        </w:rPr>
      </w:pPr>
      <w:r w:rsidRPr="00D33A6D">
        <w:rPr>
          <w:rFonts w:ascii="Times New Roman" w:hAnsi="Times New Roman" w:cs="Times New Roman"/>
          <w:sz w:val="28"/>
          <w:szCs w:val="28"/>
        </w:rPr>
        <w:t>In Conjunction with the 24</w:t>
      </w:r>
      <w:r w:rsidRPr="00D33A6D">
        <w:rPr>
          <w:rFonts w:ascii="Times New Roman" w:hAnsi="Times New Roman" w:cs="Times New Roman"/>
          <w:sz w:val="28"/>
          <w:szCs w:val="28"/>
          <w:vertAlign w:val="superscript"/>
        </w:rPr>
        <w:t>th</w:t>
      </w:r>
      <w:r w:rsidRPr="00D33A6D">
        <w:rPr>
          <w:rFonts w:ascii="Times New Roman" w:hAnsi="Times New Roman" w:cs="Times New Roman"/>
          <w:sz w:val="28"/>
          <w:szCs w:val="28"/>
        </w:rPr>
        <w:t xml:space="preserve"> International Conference on </w:t>
      </w:r>
    </w:p>
    <w:p w14:paraId="3858920F" w14:textId="3B0C01DB" w:rsidR="006D4846" w:rsidRPr="00D33A6D" w:rsidRDefault="006D4846" w:rsidP="000B30AE">
      <w:pPr>
        <w:spacing w:line="240" w:lineRule="auto"/>
        <w:jc w:val="center"/>
        <w:rPr>
          <w:rFonts w:ascii="Times New Roman" w:hAnsi="Times New Roman" w:cs="Times New Roman"/>
        </w:rPr>
      </w:pPr>
      <w:r w:rsidRPr="00D33A6D">
        <w:rPr>
          <w:rFonts w:ascii="Times New Roman" w:hAnsi="Times New Roman" w:cs="Times New Roman"/>
          <w:sz w:val="28"/>
          <w:szCs w:val="28"/>
        </w:rPr>
        <w:t>Applied Cryptography and Network Security 2026 (ACNS – 2026)</w:t>
      </w:r>
    </w:p>
    <w:p w14:paraId="0ECFC383" w14:textId="77777777" w:rsidR="006D4846" w:rsidRPr="00D33A6D" w:rsidRDefault="006D4846" w:rsidP="000B30AE">
      <w:pPr>
        <w:spacing w:line="360" w:lineRule="auto"/>
        <w:jc w:val="both"/>
        <w:rPr>
          <w:rFonts w:ascii="Times New Roman" w:hAnsi="Times New Roman" w:cs="Times New Roman"/>
        </w:rPr>
      </w:pPr>
    </w:p>
    <w:p w14:paraId="70C01355" w14:textId="6494AF4A" w:rsidR="001078EB" w:rsidRPr="001078EB" w:rsidRDefault="001078EB" w:rsidP="000B30AE">
      <w:pPr>
        <w:spacing w:line="360" w:lineRule="auto"/>
        <w:jc w:val="both"/>
        <w:rPr>
          <w:rFonts w:ascii="Times New Roman" w:hAnsi="Times New Roman" w:cs="Times New Roman"/>
        </w:rPr>
      </w:pPr>
      <w:r w:rsidRPr="001078EB">
        <w:rPr>
          <w:rFonts w:ascii="Times New Roman" w:hAnsi="Times New Roman" w:cs="Times New Roman"/>
        </w:rPr>
        <w:t>Critical infrastructure</w:t>
      </w:r>
      <w:r>
        <w:rPr>
          <w:rFonts w:ascii="Times New Roman" w:hAnsi="Times New Roman" w:cs="Times New Roman"/>
        </w:rPr>
        <w:t xml:space="preserve"> </w:t>
      </w:r>
      <w:r w:rsidRPr="001078EB">
        <w:rPr>
          <w:rFonts w:ascii="Times New Roman" w:hAnsi="Times New Roman" w:cs="Times New Roman"/>
        </w:rPr>
        <w:t>including power grids, water treatment facilities, and transportation systems across land and sea</w:t>
      </w:r>
      <w:r>
        <w:rPr>
          <w:rFonts w:ascii="Times New Roman" w:hAnsi="Times New Roman" w:cs="Times New Roman"/>
        </w:rPr>
        <w:t xml:space="preserve">, </w:t>
      </w:r>
      <w:r w:rsidRPr="001078EB">
        <w:rPr>
          <w:rFonts w:ascii="Times New Roman" w:hAnsi="Times New Roman" w:cs="Times New Roman"/>
        </w:rPr>
        <w:t>forms the foundation of modern society. Within this landscape, the maritime industry is undergoing a significant transformation through the adoption of Industry 4.0 technologies, often referred to as Maritime 4.0. This evolution involves the integration of advanced digital tools such as automation, real-time data analytics, artificial intelligence, and cybersecurity frameworks to enhance operational efficiency, safety, and sustainability.</w:t>
      </w:r>
    </w:p>
    <w:p w14:paraId="13B29699" w14:textId="6F9AA28B" w:rsidR="001078EB" w:rsidRPr="001078EB" w:rsidRDefault="001078EB" w:rsidP="000B30AE">
      <w:pPr>
        <w:spacing w:line="360" w:lineRule="auto"/>
        <w:jc w:val="both"/>
        <w:rPr>
          <w:rFonts w:ascii="Times New Roman" w:hAnsi="Times New Roman" w:cs="Times New Roman"/>
        </w:rPr>
      </w:pPr>
      <w:r w:rsidRPr="001078EB">
        <w:rPr>
          <w:rFonts w:ascii="Times New Roman" w:hAnsi="Times New Roman" w:cs="Times New Roman"/>
        </w:rPr>
        <w:t>As maritime systems become increasingly digitized, compliance with cybersecurity standards such as the International Association of Classification Societies (IACS) Unified Requirements E-26 and E-27 is becoming essential. Cyberattacks targeting critical infrastructure</w:t>
      </w:r>
      <w:r>
        <w:rPr>
          <w:rFonts w:ascii="Times New Roman" w:hAnsi="Times New Roman" w:cs="Times New Roman"/>
        </w:rPr>
        <w:t xml:space="preserve">, </w:t>
      </w:r>
      <w:r w:rsidRPr="001078EB">
        <w:rPr>
          <w:rFonts w:ascii="Times New Roman" w:hAnsi="Times New Roman" w:cs="Times New Roman"/>
        </w:rPr>
        <w:t>especially maritime systems</w:t>
      </w:r>
      <w:r>
        <w:rPr>
          <w:rFonts w:ascii="Times New Roman" w:hAnsi="Times New Roman" w:cs="Times New Roman"/>
        </w:rPr>
        <w:t xml:space="preserve">, </w:t>
      </w:r>
      <w:r w:rsidRPr="001078EB">
        <w:rPr>
          <w:rFonts w:ascii="Times New Roman" w:hAnsi="Times New Roman" w:cs="Times New Roman"/>
        </w:rPr>
        <w:t>can lead to severe disruptions affecting manufacturers, ship owners, and society at large.</w:t>
      </w:r>
    </w:p>
    <w:p w14:paraId="13AA8E5F" w14:textId="454822A8" w:rsidR="006D4846" w:rsidRPr="00D33A6D" w:rsidRDefault="001078EB" w:rsidP="000B30AE">
      <w:pPr>
        <w:spacing w:line="360" w:lineRule="auto"/>
        <w:jc w:val="both"/>
        <w:rPr>
          <w:rFonts w:ascii="Times New Roman" w:hAnsi="Times New Roman" w:cs="Times New Roman"/>
        </w:rPr>
      </w:pPr>
      <w:r w:rsidRPr="001078EB">
        <w:rPr>
          <w:rFonts w:ascii="Times New Roman" w:hAnsi="Times New Roman" w:cs="Times New Roman"/>
        </w:rPr>
        <w:t>This workshop aims to bring together researchers and professionals working in Critical Infrastructure and Maritime Systems Security (CIMSS) to share cutting-edge research, innovative ideas, and practical insights. It also seeks to foster collaboration between academia and industry, encouraging dialogue on real-world challenges and creative solutions to strengthen the resilience and security of maritime and other critical systems.</w:t>
      </w:r>
    </w:p>
    <w:p w14:paraId="799B25AA" w14:textId="6C062A86" w:rsidR="000B30AE" w:rsidRDefault="00D74F90" w:rsidP="000B30AE">
      <w:pPr>
        <w:spacing w:line="360" w:lineRule="auto"/>
        <w:jc w:val="both"/>
        <w:rPr>
          <w:rFonts w:ascii="Times New Roman" w:hAnsi="Times New Roman" w:cs="Times New Roman"/>
        </w:rPr>
      </w:pPr>
      <w:r w:rsidRPr="00D74F90">
        <w:rPr>
          <w:rFonts w:ascii="Times New Roman" w:hAnsi="Times New Roman" w:cs="Times New Roman"/>
          <w:b/>
          <w:bCs/>
        </w:rPr>
        <w:t>Note:</w:t>
      </w:r>
      <w:r>
        <w:rPr>
          <w:rFonts w:ascii="Times New Roman" w:hAnsi="Times New Roman" w:cs="Times New Roman"/>
        </w:rPr>
        <w:t xml:space="preserve"> </w:t>
      </w:r>
      <w:r w:rsidRPr="00D74F90">
        <w:rPr>
          <w:rFonts w:ascii="Times New Roman" w:hAnsi="Times New Roman" w:cs="Times New Roman"/>
          <w:i/>
          <w:iCs/>
        </w:rPr>
        <w:t xml:space="preserve">For sixth version of CIMSS, we are changing its name to Critical Infrastructure and </w:t>
      </w:r>
      <w:r w:rsidRPr="00D74F90">
        <w:rPr>
          <w:rFonts w:ascii="Times New Roman" w:hAnsi="Times New Roman" w:cs="Times New Roman"/>
          <w:i/>
          <w:iCs/>
          <w:u w:val="single"/>
        </w:rPr>
        <w:t>Maritime</w:t>
      </w:r>
      <w:r w:rsidRPr="00D74F90">
        <w:rPr>
          <w:rFonts w:ascii="Times New Roman" w:hAnsi="Times New Roman" w:cs="Times New Roman"/>
          <w:i/>
          <w:iCs/>
        </w:rPr>
        <w:t xml:space="preserve"> Systems Securit</w:t>
      </w:r>
      <w:r>
        <w:rPr>
          <w:rFonts w:ascii="Times New Roman" w:hAnsi="Times New Roman" w:cs="Times New Roman"/>
          <w:i/>
          <w:iCs/>
        </w:rPr>
        <w:t xml:space="preserve">y from previously titled as </w:t>
      </w:r>
      <w:r w:rsidRPr="00D74F90">
        <w:rPr>
          <w:rFonts w:ascii="Times New Roman" w:hAnsi="Times New Roman" w:cs="Times New Roman"/>
          <w:i/>
          <w:iCs/>
        </w:rPr>
        <w:t xml:space="preserve">Critical Infrastructure and </w:t>
      </w:r>
      <w:r w:rsidRPr="00D74F90">
        <w:rPr>
          <w:rFonts w:ascii="Times New Roman" w:hAnsi="Times New Roman" w:cs="Times New Roman"/>
          <w:i/>
          <w:iCs/>
          <w:u w:val="single"/>
        </w:rPr>
        <w:t>Manufacturing</w:t>
      </w:r>
      <w:r w:rsidRPr="00D74F90">
        <w:rPr>
          <w:rFonts w:ascii="Times New Roman" w:hAnsi="Times New Roman" w:cs="Times New Roman"/>
          <w:i/>
          <w:iCs/>
        </w:rPr>
        <w:t xml:space="preserve"> Systems Security</w:t>
      </w:r>
      <w:r>
        <w:rPr>
          <w:rFonts w:ascii="Times New Roman" w:hAnsi="Times New Roman" w:cs="Times New Roman"/>
          <w:i/>
          <w:iCs/>
        </w:rPr>
        <w:t>.</w:t>
      </w:r>
    </w:p>
    <w:p w14:paraId="448511EF" w14:textId="086A85C9" w:rsidR="006D4846" w:rsidRPr="000B30AE" w:rsidRDefault="006D4846" w:rsidP="000B30AE">
      <w:pPr>
        <w:spacing w:line="360" w:lineRule="auto"/>
        <w:jc w:val="both"/>
        <w:rPr>
          <w:rFonts w:ascii="Times New Roman" w:hAnsi="Times New Roman" w:cs="Times New Roman"/>
          <w:b/>
          <w:bCs/>
          <w:sz w:val="32"/>
          <w:szCs w:val="32"/>
        </w:rPr>
      </w:pPr>
      <w:r w:rsidRPr="000B30AE">
        <w:rPr>
          <w:rFonts w:ascii="Times New Roman" w:hAnsi="Times New Roman" w:cs="Times New Roman"/>
          <w:b/>
          <w:bCs/>
          <w:sz w:val="32"/>
          <w:szCs w:val="32"/>
        </w:rPr>
        <w:lastRenderedPageBreak/>
        <w:t>Topics of Interest</w:t>
      </w:r>
    </w:p>
    <w:p w14:paraId="4525211F" w14:textId="0A1C2C3D" w:rsidR="006D4846" w:rsidRPr="00D33A6D" w:rsidRDefault="006D4846" w:rsidP="000B30AE">
      <w:pPr>
        <w:spacing w:line="360" w:lineRule="auto"/>
        <w:jc w:val="both"/>
        <w:rPr>
          <w:rFonts w:ascii="Times New Roman" w:hAnsi="Times New Roman" w:cs="Times New Roman"/>
        </w:rPr>
      </w:pPr>
      <w:r w:rsidRPr="00D33A6D">
        <w:rPr>
          <w:rFonts w:ascii="Times New Roman" w:hAnsi="Times New Roman" w:cs="Times New Roman"/>
        </w:rPr>
        <w:t>Topics of interest include, but are not limited to:</w:t>
      </w:r>
    </w:p>
    <w:p w14:paraId="7608ABE1" w14:textId="77777777"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New Attack Vectors on CIMSS</w:t>
      </w:r>
    </w:p>
    <w:p w14:paraId="48F5795B" w14:textId="77777777"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Empirical Study of CIMSS</w:t>
      </w:r>
    </w:p>
    <w:p w14:paraId="14B4FB1A" w14:textId="77777777"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Formal Treatment of CIMSS</w:t>
      </w:r>
    </w:p>
    <w:p w14:paraId="6B39943B" w14:textId="556BBB3E"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Authentication and Remote Attestation</w:t>
      </w:r>
      <w:r w:rsidR="000B30AE">
        <w:rPr>
          <w:rFonts w:ascii="Times New Roman" w:hAnsi="Times New Roman" w:cs="Times New Roman"/>
        </w:rPr>
        <w:t xml:space="preserve"> for CIMSS</w:t>
      </w:r>
    </w:p>
    <w:p w14:paraId="11E0F28B" w14:textId="77777777"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Human Factors in CIMSS</w:t>
      </w:r>
    </w:p>
    <w:p w14:paraId="6844554A" w14:textId="6D0CDC54"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Intrusion/Anomaly Detection/Prevention</w:t>
      </w:r>
      <w:r w:rsidR="000B30AE">
        <w:rPr>
          <w:rFonts w:ascii="Times New Roman" w:hAnsi="Times New Roman" w:cs="Times New Roman"/>
        </w:rPr>
        <w:t xml:space="preserve"> for CIMSS</w:t>
      </w:r>
    </w:p>
    <w:p w14:paraId="6736E344" w14:textId="77777777"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Forensics in CIMSS</w:t>
      </w:r>
    </w:p>
    <w:p w14:paraId="0D4260E1" w14:textId="77777777"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Novel Security Notions for CIMSS</w:t>
      </w:r>
    </w:p>
    <w:p w14:paraId="2269BC2C" w14:textId="77777777"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Cryptographic Tools for CIMSS</w:t>
      </w:r>
    </w:p>
    <w:p w14:paraId="0D094467" w14:textId="77777777"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Vulnerabilities Discovery and Management in CIMSS</w:t>
      </w:r>
    </w:p>
    <w:p w14:paraId="2C459A9B" w14:textId="77777777"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Intellectual Property Protection in CIMSS</w:t>
      </w:r>
    </w:p>
    <w:p w14:paraId="3E823DF1" w14:textId="4ED3BEA5"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Novel Analysis Tools for CIMSS</w:t>
      </w:r>
    </w:p>
    <w:p w14:paraId="1CD9B842" w14:textId="5456313E"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Risk Management</w:t>
      </w:r>
      <w:r w:rsidR="000B30AE">
        <w:rPr>
          <w:rFonts w:ascii="Times New Roman" w:hAnsi="Times New Roman" w:cs="Times New Roman"/>
        </w:rPr>
        <w:t xml:space="preserve"> for CIMSS</w:t>
      </w:r>
    </w:p>
    <w:p w14:paraId="3F7F66AE" w14:textId="77777777"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Control Theoretic Methods for CIMSS</w:t>
      </w:r>
    </w:p>
    <w:p w14:paraId="5C417FB3" w14:textId="4BACCE9E" w:rsidR="006D4846" w:rsidRPr="00D33A6D" w:rsidRDefault="006D4846" w:rsidP="000B30AE">
      <w:pPr>
        <w:pStyle w:val="ListParagraph"/>
        <w:numPr>
          <w:ilvl w:val="0"/>
          <w:numId w:val="2"/>
        </w:numPr>
        <w:spacing w:line="360" w:lineRule="auto"/>
        <w:jc w:val="both"/>
        <w:rPr>
          <w:rFonts w:ascii="Times New Roman" w:hAnsi="Times New Roman" w:cs="Times New Roman"/>
        </w:rPr>
      </w:pPr>
      <w:r w:rsidRPr="00D33A6D">
        <w:rPr>
          <w:rFonts w:ascii="Times New Roman" w:hAnsi="Times New Roman" w:cs="Times New Roman"/>
        </w:rPr>
        <w:t>Ransomware in CIMSS</w:t>
      </w:r>
    </w:p>
    <w:p w14:paraId="2437AFE2" w14:textId="77777777" w:rsidR="000B30AE" w:rsidRDefault="000B30AE" w:rsidP="000B30AE">
      <w:pPr>
        <w:spacing w:line="360" w:lineRule="auto"/>
        <w:jc w:val="both"/>
        <w:rPr>
          <w:rFonts w:ascii="Times New Roman" w:hAnsi="Times New Roman" w:cs="Times New Roman"/>
        </w:rPr>
      </w:pPr>
    </w:p>
    <w:p w14:paraId="268B51B6" w14:textId="09ABF08B" w:rsidR="006D4846" w:rsidRPr="00D33A6D" w:rsidRDefault="006D4846" w:rsidP="000B30AE">
      <w:pPr>
        <w:spacing w:line="360" w:lineRule="auto"/>
        <w:jc w:val="both"/>
        <w:rPr>
          <w:rFonts w:ascii="Times New Roman" w:hAnsi="Times New Roman" w:cs="Times New Roman"/>
        </w:rPr>
      </w:pPr>
      <w:r w:rsidRPr="00D33A6D">
        <w:rPr>
          <w:rFonts w:ascii="Times New Roman" w:hAnsi="Times New Roman" w:cs="Times New Roman"/>
        </w:rPr>
        <w:t xml:space="preserve">Submissions must not substantially duplicate work that any of the authors has published elsewhere or has submitted in parallel to any other venue with formally published proceedings. Information about submissions may be shared with program chairs of other conferences for that purpose. Submissions must be anonymous, with no author names, affiliations, acknowledgement or obvious references. Each submission must begin with a title, short abstract, and a list of keywords. The introduction should summarize the contributions of the paper at a level appropriate for a non-specialist reader. All submissions must follow the original LNCS format (see </w:t>
      </w:r>
      <w:hyperlink r:id="rId5" w:history="1">
        <w:r w:rsidRPr="00D33A6D">
          <w:rPr>
            <w:rStyle w:val="Hyperlink"/>
            <w:rFonts w:ascii="Times New Roman" w:hAnsi="Times New Roman" w:cs="Times New Roman"/>
          </w:rPr>
          <w:t>http://www.springeronline.com/lncs</w:t>
        </w:r>
      </w:hyperlink>
      <w:r w:rsidRPr="00D33A6D">
        <w:rPr>
          <w:rFonts w:ascii="Times New Roman" w:hAnsi="Times New Roman" w:cs="Times New Roman"/>
        </w:rPr>
        <w:t>) with a page limit of 20 pages (incl. references). Authors of accepted papers must guarantee that their paper will be presented at the conference and must make a full version of their paper available online. Submissions not meeting the submission guidelines risk rejection without consideration of their merits. It is strongly encouraged that submissions be processed in LaTeX.</w:t>
      </w:r>
    </w:p>
    <w:p w14:paraId="684AF927" w14:textId="77777777" w:rsidR="006D4846" w:rsidRPr="00D33A6D" w:rsidRDefault="006D4846" w:rsidP="000B30AE">
      <w:pPr>
        <w:spacing w:line="360" w:lineRule="auto"/>
        <w:jc w:val="both"/>
        <w:rPr>
          <w:rFonts w:ascii="Times New Roman" w:hAnsi="Times New Roman" w:cs="Times New Roman"/>
        </w:rPr>
      </w:pPr>
    </w:p>
    <w:p w14:paraId="3E602215" w14:textId="1886AA0A" w:rsidR="006D4846" w:rsidRPr="00D33A6D" w:rsidRDefault="006D4846" w:rsidP="000B30AE">
      <w:pPr>
        <w:spacing w:line="360" w:lineRule="auto"/>
        <w:jc w:val="both"/>
        <w:rPr>
          <w:rFonts w:ascii="Times New Roman" w:hAnsi="Times New Roman" w:cs="Times New Roman"/>
        </w:rPr>
      </w:pPr>
      <w:r w:rsidRPr="00D33A6D">
        <w:rPr>
          <w:rFonts w:ascii="Times New Roman" w:hAnsi="Times New Roman" w:cs="Times New Roman"/>
        </w:rPr>
        <w:lastRenderedPageBreak/>
        <w:t>Work-in-progress papers are welcome, and such submissions can expectedly be less than the maximum page limit of 20 pages. Submissions less than 10 pages, however, are discouraged as there is not enough space for appropriate technical content presentation. Authors are required to include "WiP:" in the title of a work-in-progress paper submission.</w:t>
      </w:r>
    </w:p>
    <w:p w14:paraId="0D11CFF8" w14:textId="77777777" w:rsidR="006D4846" w:rsidRPr="00D33A6D" w:rsidRDefault="006D4846" w:rsidP="000B30AE">
      <w:pPr>
        <w:spacing w:line="360" w:lineRule="auto"/>
        <w:jc w:val="both"/>
        <w:rPr>
          <w:rFonts w:ascii="Times New Roman" w:hAnsi="Times New Roman" w:cs="Times New Roman"/>
        </w:rPr>
      </w:pPr>
    </w:p>
    <w:p w14:paraId="3E29FF36" w14:textId="536A89CC" w:rsidR="006D4846" w:rsidRPr="00D33A6D" w:rsidRDefault="006D4846" w:rsidP="000B30AE">
      <w:pPr>
        <w:spacing w:line="360" w:lineRule="auto"/>
        <w:jc w:val="both"/>
        <w:rPr>
          <w:rFonts w:ascii="Times New Roman" w:hAnsi="Times New Roman" w:cs="Times New Roman"/>
        </w:rPr>
      </w:pPr>
      <w:r w:rsidRPr="00D33A6D">
        <w:rPr>
          <w:rFonts w:ascii="Times New Roman" w:hAnsi="Times New Roman" w:cs="Times New Roman"/>
        </w:rPr>
        <w:t>Submissions must be original and must not duplicate work that any of the authors has published elsewhere or has submitted in parallel to any other venue with formally published proceedings.</w:t>
      </w:r>
    </w:p>
    <w:p w14:paraId="4BCE477B" w14:textId="77777777" w:rsidR="006D4846" w:rsidRPr="00D33A6D" w:rsidRDefault="006D4846" w:rsidP="000B30AE">
      <w:pPr>
        <w:spacing w:line="360" w:lineRule="auto"/>
        <w:jc w:val="both"/>
        <w:rPr>
          <w:rFonts w:ascii="Times New Roman" w:hAnsi="Times New Roman" w:cs="Times New Roman"/>
        </w:rPr>
      </w:pPr>
    </w:p>
    <w:p w14:paraId="60CE6186" w14:textId="58EB8030" w:rsidR="006D4846" w:rsidRPr="00823EF2" w:rsidRDefault="006D4846" w:rsidP="000B30AE">
      <w:pPr>
        <w:spacing w:line="360" w:lineRule="auto"/>
        <w:jc w:val="center"/>
        <w:rPr>
          <w:rFonts w:ascii="Times New Roman" w:hAnsi="Times New Roman" w:cs="Times New Roman"/>
          <w:b/>
          <w:bCs/>
          <w:sz w:val="32"/>
          <w:szCs w:val="32"/>
        </w:rPr>
      </w:pPr>
      <w:r w:rsidRPr="00823EF2">
        <w:rPr>
          <w:rFonts w:ascii="Times New Roman" w:hAnsi="Times New Roman" w:cs="Times New Roman"/>
          <w:b/>
          <w:bCs/>
          <w:sz w:val="32"/>
          <w:szCs w:val="32"/>
        </w:rPr>
        <w:t>Organization Committee</w:t>
      </w:r>
    </w:p>
    <w:p w14:paraId="1AF8827E" w14:textId="558D4B96" w:rsidR="006D4846" w:rsidRPr="00823EF2" w:rsidRDefault="006D4846" w:rsidP="000B30AE">
      <w:pPr>
        <w:spacing w:line="360" w:lineRule="auto"/>
        <w:jc w:val="both"/>
        <w:rPr>
          <w:rFonts w:ascii="Times New Roman" w:hAnsi="Times New Roman" w:cs="Times New Roman"/>
          <w:b/>
          <w:bCs/>
          <w:sz w:val="28"/>
          <w:szCs w:val="28"/>
        </w:rPr>
      </w:pPr>
      <w:r w:rsidRPr="00823EF2">
        <w:rPr>
          <w:rFonts w:ascii="Times New Roman" w:hAnsi="Times New Roman" w:cs="Times New Roman"/>
          <w:b/>
          <w:bCs/>
          <w:sz w:val="28"/>
          <w:szCs w:val="28"/>
        </w:rPr>
        <w:t>Program Chairs</w:t>
      </w:r>
      <w:r w:rsidR="00D63804" w:rsidRPr="00823EF2">
        <w:rPr>
          <w:rFonts w:ascii="Times New Roman" w:hAnsi="Times New Roman" w:cs="Times New Roman"/>
          <w:b/>
          <w:bCs/>
          <w:sz w:val="28"/>
          <w:szCs w:val="28"/>
        </w:rPr>
        <w:t>:</w:t>
      </w:r>
    </w:p>
    <w:p w14:paraId="3B2B96CE" w14:textId="6B62525D" w:rsidR="006D4846" w:rsidRPr="00D33A6D" w:rsidRDefault="006D4846" w:rsidP="00823EF2">
      <w:pPr>
        <w:spacing w:line="360" w:lineRule="auto"/>
        <w:ind w:firstLine="720"/>
        <w:jc w:val="both"/>
        <w:rPr>
          <w:rFonts w:ascii="Times New Roman" w:hAnsi="Times New Roman" w:cs="Times New Roman"/>
        </w:rPr>
      </w:pPr>
      <w:r w:rsidRPr="00D33A6D">
        <w:rPr>
          <w:rFonts w:ascii="Times New Roman" w:hAnsi="Times New Roman" w:cs="Times New Roman"/>
        </w:rPr>
        <w:t>Awais Yousaf</w:t>
      </w:r>
      <w:r w:rsidR="00D63804" w:rsidRPr="00D33A6D">
        <w:rPr>
          <w:rFonts w:ascii="Times New Roman" w:hAnsi="Times New Roman" w:cs="Times New Roman"/>
        </w:rPr>
        <w:t xml:space="preserve"> (SUTD, Singapore)</w:t>
      </w:r>
    </w:p>
    <w:p w14:paraId="0B2D5E74" w14:textId="09AF9096" w:rsidR="006D4846" w:rsidRPr="00D33A6D" w:rsidRDefault="006D4846" w:rsidP="00823EF2">
      <w:pPr>
        <w:spacing w:line="360" w:lineRule="auto"/>
        <w:ind w:firstLine="720"/>
        <w:jc w:val="both"/>
        <w:rPr>
          <w:rFonts w:ascii="Times New Roman" w:hAnsi="Times New Roman" w:cs="Times New Roman"/>
        </w:rPr>
      </w:pPr>
      <w:r w:rsidRPr="00D33A6D">
        <w:rPr>
          <w:rFonts w:ascii="Times New Roman" w:hAnsi="Times New Roman" w:cs="Times New Roman"/>
        </w:rPr>
        <w:t>Victor Bolbot</w:t>
      </w:r>
      <w:r w:rsidR="00D63804" w:rsidRPr="00D33A6D">
        <w:rPr>
          <w:rFonts w:ascii="Times New Roman" w:hAnsi="Times New Roman" w:cs="Times New Roman"/>
        </w:rPr>
        <w:t xml:space="preserve"> (Aalto University, Finland)</w:t>
      </w:r>
    </w:p>
    <w:p w14:paraId="27AD86ED" w14:textId="66869EF7" w:rsidR="006D4846" w:rsidRPr="00823EF2" w:rsidRDefault="00D63804" w:rsidP="000B30AE">
      <w:pPr>
        <w:spacing w:line="360" w:lineRule="auto"/>
        <w:jc w:val="both"/>
        <w:rPr>
          <w:rFonts w:ascii="Times New Roman" w:hAnsi="Times New Roman" w:cs="Times New Roman"/>
          <w:b/>
          <w:bCs/>
          <w:sz w:val="28"/>
          <w:szCs w:val="28"/>
        </w:rPr>
      </w:pPr>
      <w:r w:rsidRPr="00823EF2">
        <w:rPr>
          <w:rFonts w:ascii="Times New Roman" w:hAnsi="Times New Roman" w:cs="Times New Roman"/>
          <w:b/>
          <w:bCs/>
          <w:sz w:val="28"/>
          <w:szCs w:val="28"/>
        </w:rPr>
        <w:t>Publication Chair:</w:t>
      </w:r>
    </w:p>
    <w:p w14:paraId="27FDA6CF" w14:textId="6F94A6A3" w:rsidR="00D63804" w:rsidRPr="00D33A6D" w:rsidRDefault="00D63804" w:rsidP="00823EF2">
      <w:pPr>
        <w:spacing w:line="360" w:lineRule="auto"/>
        <w:ind w:firstLine="720"/>
        <w:jc w:val="both"/>
        <w:rPr>
          <w:rFonts w:ascii="Times New Roman" w:hAnsi="Times New Roman" w:cs="Times New Roman"/>
        </w:rPr>
      </w:pPr>
      <w:r w:rsidRPr="00D33A6D">
        <w:rPr>
          <w:rFonts w:ascii="Times New Roman" w:hAnsi="Times New Roman" w:cs="Times New Roman"/>
        </w:rPr>
        <w:t>Eyasu Getahun Chekole (SUTD, Singapore)</w:t>
      </w:r>
    </w:p>
    <w:p w14:paraId="58705D86" w14:textId="6BA0BA09" w:rsidR="00D63804" w:rsidRPr="00823EF2" w:rsidRDefault="00D63804" w:rsidP="000B30AE">
      <w:pPr>
        <w:spacing w:line="360" w:lineRule="auto"/>
        <w:jc w:val="both"/>
        <w:rPr>
          <w:rFonts w:ascii="Times New Roman" w:hAnsi="Times New Roman" w:cs="Times New Roman"/>
          <w:b/>
          <w:bCs/>
          <w:sz w:val="28"/>
          <w:szCs w:val="28"/>
        </w:rPr>
      </w:pPr>
      <w:r w:rsidRPr="00823EF2">
        <w:rPr>
          <w:rFonts w:ascii="Times New Roman" w:hAnsi="Times New Roman" w:cs="Times New Roman"/>
          <w:b/>
          <w:bCs/>
          <w:sz w:val="28"/>
          <w:szCs w:val="28"/>
        </w:rPr>
        <w:t>Web Chair:</w:t>
      </w:r>
    </w:p>
    <w:p w14:paraId="7D1E6005" w14:textId="48061494" w:rsidR="00D63804" w:rsidRPr="00D33A6D" w:rsidRDefault="00D63804" w:rsidP="00823EF2">
      <w:pPr>
        <w:spacing w:line="360" w:lineRule="auto"/>
        <w:ind w:firstLine="720"/>
        <w:jc w:val="both"/>
        <w:rPr>
          <w:rFonts w:ascii="Times New Roman" w:hAnsi="Times New Roman" w:cs="Times New Roman"/>
        </w:rPr>
      </w:pPr>
      <w:r w:rsidRPr="00D33A6D">
        <w:rPr>
          <w:rFonts w:ascii="Times New Roman" w:hAnsi="Times New Roman" w:cs="Times New Roman"/>
        </w:rPr>
        <w:t>Sunil Basnet (Aalto University, Finland)</w:t>
      </w:r>
    </w:p>
    <w:p w14:paraId="2037A20F" w14:textId="049EA215" w:rsidR="00D63804" w:rsidRPr="00823EF2" w:rsidRDefault="00D63804" w:rsidP="000B30AE">
      <w:pPr>
        <w:spacing w:line="360" w:lineRule="auto"/>
        <w:jc w:val="both"/>
        <w:rPr>
          <w:rFonts w:ascii="Times New Roman" w:hAnsi="Times New Roman" w:cs="Times New Roman"/>
          <w:b/>
          <w:bCs/>
          <w:sz w:val="28"/>
          <w:szCs w:val="28"/>
        </w:rPr>
      </w:pPr>
      <w:r w:rsidRPr="00823EF2">
        <w:rPr>
          <w:rFonts w:ascii="Times New Roman" w:hAnsi="Times New Roman" w:cs="Times New Roman"/>
          <w:b/>
          <w:bCs/>
          <w:sz w:val="28"/>
          <w:szCs w:val="28"/>
        </w:rPr>
        <w:t>Publicity Chair</w:t>
      </w:r>
      <w:r w:rsidR="00823EF2">
        <w:rPr>
          <w:rFonts w:ascii="Times New Roman" w:hAnsi="Times New Roman" w:cs="Times New Roman"/>
          <w:b/>
          <w:bCs/>
          <w:sz w:val="28"/>
          <w:szCs w:val="28"/>
        </w:rPr>
        <w:t>:</w:t>
      </w:r>
    </w:p>
    <w:p w14:paraId="3935EDE5" w14:textId="48A90E5B" w:rsidR="00D63804" w:rsidRPr="00D33A6D" w:rsidRDefault="00932B9F" w:rsidP="00823EF2">
      <w:pPr>
        <w:spacing w:line="360" w:lineRule="auto"/>
        <w:ind w:firstLine="720"/>
        <w:jc w:val="both"/>
        <w:rPr>
          <w:rFonts w:ascii="Times New Roman" w:hAnsi="Times New Roman" w:cs="Times New Roman"/>
        </w:rPr>
      </w:pPr>
      <w:r w:rsidRPr="00932B9F">
        <w:rPr>
          <w:rFonts w:ascii="Times New Roman" w:hAnsi="Times New Roman" w:cs="Times New Roman"/>
        </w:rPr>
        <w:t>Weizhi Meng (Lancaster University, UK)</w:t>
      </w:r>
    </w:p>
    <w:p w14:paraId="57975458" w14:textId="13EE1E89" w:rsidR="00B060DD" w:rsidRPr="00823EF2" w:rsidRDefault="00B060DD" w:rsidP="00B060D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Technical Program Committee:</w:t>
      </w:r>
    </w:p>
    <w:p w14:paraId="638BA196" w14:textId="03F86F17" w:rsidR="00B060DD" w:rsidRPr="00D33A6D" w:rsidRDefault="00B060DD" w:rsidP="00B060DD">
      <w:pPr>
        <w:spacing w:line="360" w:lineRule="auto"/>
        <w:ind w:firstLine="720"/>
        <w:jc w:val="both"/>
        <w:rPr>
          <w:rFonts w:ascii="Times New Roman" w:hAnsi="Times New Roman" w:cs="Times New Roman"/>
        </w:rPr>
      </w:pPr>
      <w:r>
        <w:rPr>
          <w:rFonts w:ascii="Times New Roman" w:hAnsi="Times New Roman" w:cs="Times New Roman"/>
        </w:rPr>
        <w:t>T</w:t>
      </w:r>
      <w:r w:rsidRPr="0063226A">
        <w:rPr>
          <w:rFonts w:ascii="Times New Roman" w:hAnsi="Times New Roman" w:cs="Times New Roman"/>
        </w:rPr>
        <w:t>B</w:t>
      </w:r>
      <w:r>
        <w:rPr>
          <w:rFonts w:ascii="Times New Roman" w:hAnsi="Times New Roman" w:cs="Times New Roman"/>
        </w:rPr>
        <w:t>D</w:t>
      </w:r>
    </w:p>
    <w:p w14:paraId="78107AB5" w14:textId="77777777" w:rsidR="00D63804" w:rsidRPr="00D33A6D" w:rsidRDefault="00D63804" w:rsidP="000B30AE">
      <w:pPr>
        <w:spacing w:line="360" w:lineRule="auto"/>
        <w:jc w:val="both"/>
        <w:rPr>
          <w:rFonts w:ascii="Times New Roman" w:hAnsi="Times New Roman" w:cs="Times New Roman"/>
        </w:rPr>
      </w:pPr>
    </w:p>
    <w:p w14:paraId="5EA4D0CA" w14:textId="0F264C7A" w:rsidR="00D63804" w:rsidRPr="00D33A6D" w:rsidRDefault="003957E8" w:rsidP="000B30AE">
      <w:pPr>
        <w:spacing w:line="360" w:lineRule="auto"/>
        <w:jc w:val="both"/>
        <w:rPr>
          <w:rFonts w:ascii="Times New Roman" w:hAnsi="Times New Roman" w:cs="Times New Roman"/>
        </w:rPr>
      </w:pPr>
      <w:r w:rsidRPr="003957E8">
        <w:rPr>
          <w:rFonts w:ascii="Times New Roman" w:hAnsi="Times New Roman" w:cs="Times New Roman"/>
        </w:rPr>
        <w:t>Below are brief biographical sketches of the two program chairs, outlining their relevant qualifications, research interests, and experience in organizing conferences and workshops</w:t>
      </w:r>
      <w:r w:rsidR="00D63804" w:rsidRPr="00D33A6D">
        <w:rPr>
          <w:rFonts w:ascii="Times New Roman" w:hAnsi="Times New Roman" w:cs="Times New Roman"/>
        </w:rPr>
        <w:t>:</w:t>
      </w:r>
    </w:p>
    <w:p w14:paraId="0B010BC3" w14:textId="77777777" w:rsidR="00D63804" w:rsidRPr="00D33A6D" w:rsidRDefault="00D63804" w:rsidP="000B30AE">
      <w:pPr>
        <w:spacing w:line="360" w:lineRule="auto"/>
        <w:jc w:val="both"/>
        <w:rPr>
          <w:rFonts w:ascii="Times New Roman" w:hAnsi="Times New Roman" w:cs="Times New Roman"/>
        </w:rPr>
      </w:pPr>
    </w:p>
    <w:p w14:paraId="51BC438B" w14:textId="3AA99B2B" w:rsidR="00D63804" w:rsidRPr="00D33A6D" w:rsidRDefault="00D63804" w:rsidP="000B30AE">
      <w:pPr>
        <w:spacing w:line="360" w:lineRule="auto"/>
        <w:jc w:val="both"/>
        <w:rPr>
          <w:rFonts w:ascii="Times New Roman" w:hAnsi="Times New Roman" w:cs="Times New Roman"/>
        </w:rPr>
      </w:pPr>
      <w:r w:rsidRPr="00D33A6D">
        <w:rPr>
          <w:rFonts w:ascii="Times New Roman" w:hAnsi="Times New Roman" w:cs="Times New Roman"/>
          <w:b/>
          <w:bCs/>
        </w:rPr>
        <w:lastRenderedPageBreak/>
        <w:t>Awais Yousaf</w:t>
      </w:r>
      <w:r w:rsidRPr="00D33A6D">
        <w:rPr>
          <w:rFonts w:ascii="Times New Roman" w:hAnsi="Times New Roman" w:cs="Times New Roman"/>
        </w:rPr>
        <w:t xml:space="preserve"> serves as a Research Fellow at iTrust, Singapore University of Technology and Design (SUTD), Singapore. He earned his B.Sc., M.Sc., and Ph.D. in Electrical Engineering from University of Engineering and Technology, Lahore, Pakistan, in 2008, 2010, and 2018, respectively. His prior research has focused on secure cyber-physical systems, intrusion detection systems, signal processing for defense, and performance modeling and simulation of multicore microprocessor platforms and architectures. His current research interests include maritime cybersecurity, maritime cybersecurity testbeds, and maritime cyber risk management. He </w:t>
      </w:r>
      <w:r w:rsidR="00F719AB" w:rsidRPr="00D33A6D">
        <w:rPr>
          <w:rFonts w:ascii="Times New Roman" w:hAnsi="Times New Roman" w:cs="Times New Roman"/>
        </w:rPr>
        <w:t>has served as TPC member for ICEE-2018, CPSComm-2024</w:t>
      </w:r>
      <w:r w:rsidR="00CB4FA3" w:rsidRPr="00D33A6D">
        <w:rPr>
          <w:rFonts w:ascii="Times New Roman" w:hAnsi="Times New Roman" w:cs="Times New Roman"/>
        </w:rPr>
        <w:t>, CPSComm-2025</w:t>
      </w:r>
      <w:r w:rsidR="00F719AB" w:rsidRPr="00D33A6D">
        <w:rPr>
          <w:rFonts w:ascii="Times New Roman" w:hAnsi="Times New Roman" w:cs="Times New Roman"/>
        </w:rPr>
        <w:t xml:space="preserve"> and DCS-Water 2025. He </w:t>
      </w:r>
      <w:r w:rsidRPr="00D33A6D">
        <w:rPr>
          <w:rFonts w:ascii="Times New Roman" w:hAnsi="Times New Roman" w:cs="Times New Roman"/>
        </w:rPr>
        <w:t>was also part of the organizing committees for AsiaCCS 2024</w:t>
      </w:r>
      <w:r w:rsidR="00CB4FA3" w:rsidRPr="00D33A6D">
        <w:rPr>
          <w:rFonts w:ascii="Times New Roman" w:hAnsi="Times New Roman" w:cs="Times New Roman"/>
        </w:rPr>
        <w:t xml:space="preserve"> conference</w:t>
      </w:r>
      <w:r w:rsidRPr="00D33A6D">
        <w:rPr>
          <w:rFonts w:ascii="Times New Roman" w:hAnsi="Times New Roman" w:cs="Times New Roman"/>
        </w:rPr>
        <w:t xml:space="preserve"> and CPSS 2024 workshop.</w:t>
      </w:r>
      <w:r w:rsidR="00CB4FA3" w:rsidRPr="00D33A6D">
        <w:rPr>
          <w:rFonts w:ascii="Times New Roman" w:hAnsi="Times New Roman" w:cs="Times New Roman"/>
        </w:rPr>
        <w:t xml:space="preserve"> Recently, he has served as a chair of CPSS 2025.</w:t>
      </w:r>
      <w:r w:rsidRPr="00D33A6D">
        <w:rPr>
          <w:rFonts w:ascii="Times New Roman" w:hAnsi="Times New Roman" w:cs="Times New Roman"/>
        </w:rPr>
        <w:t xml:space="preserve">    </w:t>
      </w:r>
    </w:p>
    <w:p w14:paraId="1B0D9A03" w14:textId="77777777" w:rsidR="00D63804" w:rsidRPr="00D33A6D" w:rsidRDefault="00D63804" w:rsidP="000B30AE">
      <w:pPr>
        <w:spacing w:line="360" w:lineRule="auto"/>
        <w:jc w:val="both"/>
        <w:rPr>
          <w:rFonts w:ascii="Times New Roman" w:hAnsi="Times New Roman" w:cs="Times New Roman"/>
        </w:rPr>
      </w:pPr>
    </w:p>
    <w:p w14:paraId="751A0355" w14:textId="374A91CB" w:rsidR="00D63804" w:rsidRPr="00D33A6D" w:rsidRDefault="00D63804" w:rsidP="000B30AE">
      <w:pPr>
        <w:spacing w:line="360" w:lineRule="auto"/>
        <w:jc w:val="both"/>
        <w:rPr>
          <w:rFonts w:ascii="Times New Roman" w:hAnsi="Times New Roman" w:cs="Times New Roman"/>
        </w:rPr>
      </w:pPr>
      <w:r w:rsidRPr="00B11AB9">
        <w:rPr>
          <w:rFonts w:ascii="Times New Roman" w:hAnsi="Times New Roman" w:cs="Times New Roman"/>
          <w:b/>
          <w:bCs/>
        </w:rPr>
        <w:t>Victor Bolbot</w:t>
      </w:r>
      <w:r w:rsidR="003957E8" w:rsidRPr="003957E8">
        <w:rPr>
          <w:rFonts w:ascii="Times New Roman" w:hAnsi="Times New Roman" w:cs="Times New Roman"/>
        </w:rPr>
        <w:t xml:space="preserve"> is a post-doc researcher at the Research group on Safe and Efficient Marine and Ship Systems of Aalto University with doctoral degree from the University of Strathclyde, Glasgow, Scotland, and M.Sc</w:t>
      </w:r>
      <w:r w:rsidR="003957E8">
        <w:rPr>
          <w:rFonts w:ascii="Times New Roman" w:hAnsi="Times New Roman" w:cs="Times New Roman"/>
        </w:rPr>
        <w:t>.</w:t>
      </w:r>
      <w:r w:rsidR="003957E8" w:rsidRPr="003957E8">
        <w:rPr>
          <w:rFonts w:ascii="Times New Roman" w:hAnsi="Times New Roman" w:cs="Times New Roman"/>
        </w:rPr>
        <w:t xml:space="preserve"> degree from the National Technical University of Athens, Greece. During his studies as a Master and PhD student Victor has received multiple awards for his outstanding performance from distinguished organisations such as DNV, IMarEST, Limmat Stiftung, Thomaideion, TRA VISIONS 2020. Victor research interests focus on design, educational aspects, safety and cybersecurity assurance of complex and autonomous marine systems.</w:t>
      </w:r>
    </w:p>
    <w:p w14:paraId="153D12B0" w14:textId="3308938B" w:rsidR="00D63804" w:rsidRPr="00D71FFD" w:rsidRDefault="00D63804" w:rsidP="000B30AE">
      <w:pPr>
        <w:spacing w:line="360" w:lineRule="auto"/>
        <w:jc w:val="both"/>
        <w:rPr>
          <w:rFonts w:ascii="Times New Roman" w:hAnsi="Times New Roman" w:cs="Times New Roman"/>
          <w:color w:val="EE0000"/>
        </w:rPr>
      </w:pPr>
      <w:r w:rsidRPr="00D71FFD">
        <w:rPr>
          <w:rFonts w:ascii="Times New Roman" w:hAnsi="Times New Roman" w:cs="Times New Roman"/>
          <w:color w:val="EE0000"/>
        </w:rPr>
        <w:t xml:space="preserve"> </w:t>
      </w:r>
    </w:p>
    <w:p w14:paraId="0C8796ED" w14:textId="4F80FEC7" w:rsidR="00D5426A" w:rsidRPr="00B11AB9" w:rsidRDefault="00D5426A" w:rsidP="000B30AE">
      <w:pPr>
        <w:spacing w:line="360" w:lineRule="auto"/>
        <w:jc w:val="both"/>
        <w:rPr>
          <w:rFonts w:ascii="Times New Roman" w:hAnsi="Times New Roman" w:cs="Times New Roman"/>
          <w:sz w:val="32"/>
          <w:szCs w:val="32"/>
        </w:rPr>
      </w:pPr>
      <w:r w:rsidRPr="00B11AB9">
        <w:rPr>
          <w:rFonts w:ascii="Times New Roman" w:hAnsi="Times New Roman" w:cs="Times New Roman"/>
          <w:b/>
          <w:bCs/>
          <w:sz w:val="32"/>
          <w:szCs w:val="32"/>
        </w:rPr>
        <w:t>Workshop Format</w:t>
      </w:r>
    </w:p>
    <w:p w14:paraId="48B5C8FB" w14:textId="5C3EF5F2" w:rsidR="00D5426A" w:rsidRPr="00D33A6D" w:rsidRDefault="00D5426A" w:rsidP="000B30AE">
      <w:pPr>
        <w:spacing w:line="360" w:lineRule="auto"/>
        <w:jc w:val="both"/>
        <w:rPr>
          <w:rFonts w:ascii="Times New Roman" w:hAnsi="Times New Roman" w:cs="Times New Roman"/>
        </w:rPr>
      </w:pPr>
      <w:r w:rsidRPr="00D33A6D">
        <w:rPr>
          <w:rFonts w:ascii="Times New Roman" w:hAnsi="Times New Roman" w:cs="Times New Roman"/>
        </w:rPr>
        <w:t>Length: Half-day</w:t>
      </w:r>
      <w:r w:rsidR="00932B9F">
        <w:rPr>
          <w:rFonts w:ascii="Times New Roman" w:hAnsi="Times New Roman" w:cs="Times New Roman"/>
        </w:rPr>
        <w:t>/Full-day</w:t>
      </w:r>
    </w:p>
    <w:p w14:paraId="00EC1895" w14:textId="63D3E57A" w:rsidR="00D5426A" w:rsidRPr="00D33A6D" w:rsidRDefault="00D5426A" w:rsidP="000B30AE">
      <w:pPr>
        <w:spacing w:line="360" w:lineRule="auto"/>
        <w:jc w:val="both"/>
        <w:rPr>
          <w:rFonts w:ascii="Times New Roman" w:hAnsi="Times New Roman" w:cs="Times New Roman"/>
        </w:rPr>
      </w:pPr>
      <w:r w:rsidRPr="00D33A6D">
        <w:rPr>
          <w:rFonts w:ascii="Times New Roman" w:hAnsi="Times New Roman" w:cs="Times New Roman"/>
        </w:rPr>
        <w:t>Tentative Agenda</w:t>
      </w:r>
      <w:r w:rsidR="00932B9F">
        <w:rPr>
          <w:rFonts w:ascii="Times New Roman" w:hAnsi="Times New Roman" w:cs="Times New Roman"/>
        </w:rPr>
        <w:t xml:space="preserve"> for Half-day</w:t>
      </w:r>
      <w:r w:rsidRPr="00D33A6D">
        <w:rPr>
          <w:rFonts w:ascii="Times New Roman" w:hAnsi="Times New Roman" w:cs="Times New Roman"/>
        </w:rPr>
        <w:t xml:space="preserve">: </w:t>
      </w:r>
    </w:p>
    <w:p w14:paraId="7C77C5F8" w14:textId="3A07A808" w:rsidR="00D5426A" w:rsidRPr="00B11AB9" w:rsidRDefault="00D5426A" w:rsidP="00B11AB9">
      <w:pPr>
        <w:pStyle w:val="ListParagraph"/>
        <w:numPr>
          <w:ilvl w:val="0"/>
          <w:numId w:val="6"/>
        </w:numPr>
        <w:spacing w:line="360" w:lineRule="auto"/>
        <w:jc w:val="both"/>
        <w:rPr>
          <w:rFonts w:ascii="Times New Roman" w:hAnsi="Times New Roman" w:cs="Times New Roman"/>
        </w:rPr>
      </w:pPr>
      <w:r w:rsidRPr="00B11AB9">
        <w:rPr>
          <w:rFonts w:ascii="Times New Roman" w:hAnsi="Times New Roman" w:cs="Times New Roman"/>
        </w:rPr>
        <w:t xml:space="preserve">09:30 - 09:45 am: Opening Remarks </w:t>
      </w:r>
    </w:p>
    <w:p w14:paraId="19F2C3FE" w14:textId="7C5A928F" w:rsidR="00D5426A" w:rsidRPr="00B11AB9" w:rsidRDefault="00D5426A" w:rsidP="00B11AB9">
      <w:pPr>
        <w:pStyle w:val="ListParagraph"/>
        <w:numPr>
          <w:ilvl w:val="0"/>
          <w:numId w:val="6"/>
        </w:numPr>
        <w:spacing w:line="360" w:lineRule="auto"/>
        <w:jc w:val="both"/>
        <w:rPr>
          <w:rFonts w:ascii="Times New Roman" w:hAnsi="Times New Roman" w:cs="Times New Roman"/>
        </w:rPr>
      </w:pPr>
      <w:r w:rsidRPr="00B11AB9">
        <w:rPr>
          <w:rFonts w:ascii="Times New Roman" w:hAnsi="Times New Roman" w:cs="Times New Roman"/>
        </w:rPr>
        <w:t xml:space="preserve">9:45 - 10:45 am: </w:t>
      </w:r>
      <w:r w:rsidR="00AD4F7A" w:rsidRPr="00B11AB9">
        <w:rPr>
          <w:rFonts w:ascii="Times New Roman" w:hAnsi="Times New Roman" w:cs="Times New Roman"/>
        </w:rPr>
        <w:t xml:space="preserve">First </w:t>
      </w:r>
      <w:r w:rsidRPr="00B11AB9">
        <w:rPr>
          <w:rFonts w:ascii="Times New Roman" w:hAnsi="Times New Roman" w:cs="Times New Roman"/>
        </w:rPr>
        <w:t>Keynote Talk</w:t>
      </w:r>
    </w:p>
    <w:p w14:paraId="7E9F468C" w14:textId="39B56E30" w:rsidR="00AD4F7A" w:rsidRPr="00B11AB9" w:rsidRDefault="00D5426A" w:rsidP="00B11AB9">
      <w:pPr>
        <w:pStyle w:val="ListParagraph"/>
        <w:numPr>
          <w:ilvl w:val="0"/>
          <w:numId w:val="6"/>
        </w:numPr>
        <w:spacing w:line="360" w:lineRule="auto"/>
        <w:jc w:val="both"/>
        <w:rPr>
          <w:rFonts w:ascii="Times New Roman" w:hAnsi="Times New Roman" w:cs="Times New Roman"/>
        </w:rPr>
      </w:pPr>
      <w:r w:rsidRPr="00B11AB9">
        <w:rPr>
          <w:rFonts w:ascii="Times New Roman" w:hAnsi="Times New Roman" w:cs="Times New Roman"/>
        </w:rPr>
        <w:t>10:45</w:t>
      </w:r>
      <w:r w:rsidR="00AD4F7A" w:rsidRPr="00B11AB9">
        <w:rPr>
          <w:rFonts w:ascii="Times New Roman" w:hAnsi="Times New Roman" w:cs="Times New Roman"/>
        </w:rPr>
        <w:t xml:space="preserve"> </w:t>
      </w:r>
      <w:r w:rsidRPr="00B11AB9">
        <w:rPr>
          <w:rFonts w:ascii="Times New Roman" w:hAnsi="Times New Roman" w:cs="Times New Roman"/>
        </w:rPr>
        <w:t>-</w:t>
      </w:r>
      <w:r w:rsidR="00AD4F7A" w:rsidRPr="00B11AB9">
        <w:rPr>
          <w:rFonts w:ascii="Times New Roman" w:hAnsi="Times New Roman" w:cs="Times New Roman"/>
        </w:rPr>
        <w:t xml:space="preserve"> </w:t>
      </w:r>
      <w:r w:rsidRPr="00B11AB9">
        <w:rPr>
          <w:rFonts w:ascii="Times New Roman" w:hAnsi="Times New Roman" w:cs="Times New Roman"/>
        </w:rPr>
        <w:t>11:</w:t>
      </w:r>
      <w:r w:rsidR="00AD4F7A" w:rsidRPr="00B11AB9">
        <w:rPr>
          <w:rFonts w:ascii="Times New Roman" w:hAnsi="Times New Roman" w:cs="Times New Roman"/>
        </w:rPr>
        <w:t xml:space="preserve">25 </w:t>
      </w:r>
      <w:r w:rsidRPr="00B11AB9">
        <w:rPr>
          <w:rFonts w:ascii="Times New Roman" w:hAnsi="Times New Roman" w:cs="Times New Roman"/>
        </w:rPr>
        <w:t xml:space="preserve">am: </w:t>
      </w:r>
      <w:r w:rsidR="00AD4F7A" w:rsidRPr="00B11AB9">
        <w:rPr>
          <w:rFonts w:ascii="Times New Roman" w:hAnsi="Times New Roman" w:cs="Times New Roman"/>
        </w:rPr>
        <w:t>Technical presentations (20-min x 2)</w:t>
      </w:r>
    </w:p>
    <w:p w14:paraId="45999C7E" w14:textId="2DDCF8E8" w:rsidR="00AD4F7A" w:rsidRPr="00B11AB9" w:rsidRDefault="00AD4F7A" w:rsidP="00B11AB9">
      <w:pPr>
        <w:pStyle w:val="ListParagraph"/>
        <w:numPr>
          <w:ilvl w:val="0"/>
          <w:numId w:val="6"/>
        </w:numPr>
        <w:spacing w:line="360" w:lineRule="auto"/>
        <w:jc w:val="both"/>
        <w:rPr>
          <w:rFonts w:ascii="Times New Roman" w:hAnsi="Times New Roman" w:cs="Times New Roman"/>
        </w:rPr>
      </w:pPr>
      <w:r w:rsidRPr="00B11AB9">
        <w:rPr>
          <w:rFonts w:ascii="Times New Roman" w:hAnsi="Times New Roman" w:cs="Times New Roman"/>
        </w:rPr>
        <w:t xml:space="preserve">11:25 </w:t>
      </w:r>
      <w:r w:rsidR="00B11AB9" w:rsidRPr="00B11AB9">
        <w:rPr>
          <w:rFonts w:ascii="Times New Roman" w:hAnsi="Times New Roman" w:cs="Times New Roman"/>
        </w:rPr>
        <w:t>-</w:t>
      </w:r>
      <w:r w:rsidRPr="00B11AB9">
        <w:rPr>
          <w:rFonts w:ascii="Times New Roman" w:hAnsi="Times New Roman" w:cs="Times New Roman"/>
        </w:rPr>
        <w:t xml:space="preserve"> 11:</w:t>
      </w:r>
      <w:r w:rsidR="00B11AB9">
        <w:rPr>
          <w:rFonts w:ascii="Times New Roman" w:hAnsi="Times New Roman" w:cs="Times New Roman"/>
        </w:rPr>
        <w:t>4</w:t>
      </w:r>
      <w:r w:rsidRPr="00B11AB9">
        <w:rPr>
          <w:rFonts w:ascii="Times New Roman" w:hAnsi="Times New Roman" w:cs="Times New Roman"/>
        </w:rPr>
        <w:t>0 am: Break</w:t>
      </w:r>
    </w:p>
    <w:p w14:paraId="1D0A3ED2" w14:textId="49C8B8C9" w:rsidR="00D5426A" w:rsidRPr="00B11AB9" w:rsidRDefault="00D5426A" w:rsidP="00B11AB9">
      <w:pPr>
        <w:pStyle w:val="ListParagraph"/>
        <w:numPr>
          <w:ilvl w:val="0"/>
          <w:numId w:val="6"/>
        </w:numPr>
        <w:spacing w:line="360" w:lineRule="auto"/>
        <w:jc w:val="both"/>
        <w:rPr>
          <w:rFonts w:ascii="Times New Roman" w:hAnsi="Times New Roman" w:cs="Times New Roman"/>
        </w:rPr>
      </w:pPr>
      <w:r w:rsidRPr="00B11AB9">
        <w:rPr>
          <w:rFonts w:ascii="Times New Roman" w:hAnsi="Times New Roman" w:cs="Times New Roman"/>
        </w:rPr>
        <w:t>11:</w:t>
      </w:r>
      <w:r w:rsidR="00B11AB9">
        <w:rPr>
          <w:rFonts w:ascii="Times New Roman" w:hAnsi="Times New Roman" w:cs="Times New Roman"/>
        </w:rPr>
        <w:t>4</w:t>
      </w:r>
      <w:r w:rsidRPr="00B11AB9">
        <w:rPr>
          <w:rFonts w:ascii="Times New Roman" w:hAnsi="Times New Roman" w:cs="Times New Roman"/>
        </w:rPr>
        <w:t>0</w:t>
      </w:r>
      <w:r w:rsidR="00B11AB9">
        <w:rPr>
          <w:rFonts w:ascii="Times New Roman" w:hAnsi="Times New Roman" w:cs="Times New Roman"/>
        </w:rPr>
        <w:t xml:space="preserve"> </w:t>
      </w:r>
      <w:r w:rsidRPr="00B11AB9">
        <w:rPr>
          <w:rFonts w:ascii="Times New Roman" w:hAnsi="Times New Roman" w:cs="Times New Roman"/>
        </w:rPr>
        <w:t>-</w:t>
      </w:r>
      <w:r w:rsidR="00B11AB9">
        <w:rPr>
          <w:rFonts w:ascii="Times New Roman" w:hAnsi="Times New Roman" w:cs="Times New Roman"/>
        </w:rPr>
        <w:t xml:space="preserve"> </w:t>
      </w:r>
      <w:r w:rsidRPr="00B11AB9">
        <w:rPr>
          <w:rFonts w:ascii="Times New Roman" w:hAnsi="Times New Roman" w:cs="Times New Roman"/>
        </w:rPr>
        <w:t>12:</w:t>
      </w:r>
      <w:r w:rsidR="00B11AB9">
        <w:rPr>
          <w:rFonts w:ascii="Times New Roman" w:hAnsi="Times New Roman" w:cs="Times New Roman"/>
        </w:rPr>
        <w:t>2</w:t>
      </w:r>
      <w:r w:rsidRPr="00B11AB9">
        <w:rPr>
          <w:rFonts w:ascii="Times New Roman" w:hAnsi="Times New Roman" w:cs="Times New Roman"/>
        </w:rPr>
        <w:t>0</w:t>
      </w:r>
      <w:r w:rsidR="00B11AB9">
        <w:rPr>
          <w:rFonts w:ascii="Times New Roman" w:hAnsi="Times New Roman" w:cs="Times New Roman"/>
        </w:rPr>
        <w:t xml:space="preserve"> </w:t>
      </w:r>
      <w:r w:rsidRPr="00B11AB9">
        <w:rPr>
          <w:rFonts w:ascii="Times New Roman" w:hAnsi="Times New Roman" w:cs="Times New Roman"/>
        </w:rPr>
        <w:t xml:space="preserve">pm: Technical presentations (20-min x </w:t>
      </w:r>
      <w:r w:rsidR="00AD4F7A" w:rsidRPr="00B11AB9">
        <w:rPr>
          <w:rFonts w:ascii="Times New Roman" w:hAnsi="Times New Roman" w:cs="Times New Roman"/>
        </w:rPr>
        <w:t>2</w:t>
      </w:r>
      <w:r w:rsidRPr="00B11AB9">
        <w:rPr>
          <w:rFonts w:ascii="Times New Roman" w:hAnsi="Times New Roman" w:cs="Times New Roman"/>
        </w:rPr>
        <w:t xml:space="preserve">) </w:t>
      </w:r>
    </w:p>
    <w:p w14:paraId="2D18B8A9" w14:textId="686FC83A" w:rsidR="00D5426A" w:rsidRPr="00B11AB9" w:rsidRDefault="00D5426A" w:rsidP="00B11AB9">
      <w:pPr>
        <w:pStyle w:val="ListParagraph"/>
        <w:numPr>
          <w:ilvl w:val="0"/>
          <w:numId w:val="6"/>
        </w:numPr>
        <w:spacing w:line="360" w:lineRule="auto"/>
        <w:jc w:val="both"/>
        <w:rPr>
          <w:rFonts w:ascii="Times New Roman" w:hAnsi="Times New Roman" w:cs="Times New Roman"/>
        </w:rPr>
      </w:pPr>
      <w:r w:rsidRPr="00B11AB9">
        <w:rPr>
          <w:rFonts w:ascii="Times New Roman" w:hAnsi="Times New Roman" w:cs="Times New Roman"/>
        </w:rPr>
        <w:t>12:</w:t>
      </w:r>
      <w:r w:rsidR="00B11AB9">
        <w:rPr>
          <w:rFonts w:ascii="Times New Roman" w:hAnsi="Times New Roman" w:cs="Times New Roman"/>
        </w:rPr>
        <w:t>2</w:t>
      </w:r>
      <w:r w:rsidRPr="00B11AB9">
        <w:rPr>
          <w:rFonts w:ascii="Times New Roman" w:hAnsi="Times New Roman" w:cs="Times New Roman"/>
        </w:rPr>
        <w:t>0</w:t>
      </w:r>
      <w:r w:rsidR="00B11AB9">
        <w:rPr>
          <w:rFonts w:ascii="Times New Roman" w:hAnsi="Times New Roman" w:cs="Times New Roman"/>
        </w:rPr>
        <w:t xml:space="preserve"> </w:t>
      </w:r>
      <w:r w:rsidRPr="00B11AB9">
        <w:rPr>
          <w:rFonts w:ascii="Times New Roman" w:hAnsi="Times New Roman" w:cs="Times New Roman"/>
        </w:rPr>
        <w:t>-</w:t>
      </w:r>
      <w:r w:rsidR="00B11AB9">
        <w:rPr>
          <w:rFonts w:ascii="Times New Roman" w:hAnsi="Times New Roman" w:cs="Times New Roman"/>
        </w:rPr>
        <w:t xml:space="preserve"> </w:t>
      </w:r>
      <w:r w:rsidRPr="00B11AB9">
        <w:rPr>
          <w:rFonts w:ascii="Times New Roman" w:hAnsi="Times New Roman" w:cs="Times New Roman"/>
        </w:rPr>
        <w:t>1:</w:t>
      </w:r>
      <w:r w:rsidR="00B11AB9">
        <w:rPr>
          <w:rFonts w:ascii="Times New Roman" w:hAnsi="Times New Roman" w:cs="Times New Roman"/>
        </w:rPr>
        <w:t>2</w:t>
      </w:r>
      <w:r w:rsidRPr="00B11AB9">
        <w:rPr>
          <w:rFonts w:ascii="Times New Roman" w:hAnsi="Times New Roman" w:cs="Times New Roman"/>
        </w:rPr>
        <w:t>0</w:t>
      </w:r>
      <w:r w:rsidR="00B11AB9">
        <w:rPr>
          <w:rFonts w:ascii="Times New Roman" w:hAnsi="Times New Roman" w:cs="Times New Roman"/>
        </w:rPr>
        <w:t xml:space="preserve"> </w:t>
      </w:r>
      <w:r w:rsidRPr="00B11AB9">
        <w:rPr>
          <w:rFonts w:ascii="Times New Roman" w:hAnsi="Times New Roman" w:cs="Times New Roman"/>
        </w:rPr>
        <w:t xml:space="preserve">pm: Lunch Break </w:t>
      </w:r>
    </w:p>
    <w:p w14:paraId="2870F1FB" w14:textId="76547685" w:rsidR="00D5426A" w:rsidRPr="00B11AB9" w:rsidRDefault="00D5426A" w:rsidP="00B11AB9">
      <w:pPr>
        <w:pStyle w:val="ListParagraph"/>
        <w:numPr>
          <w:ilvl w:val="0"/>
          <w:numId w:val="6"/>
        </w:numPr>
        <w:spacing w:line="360" w:lineRule="auto"/>
        <w:jc w:val="both"/>
        <w:rPr>
          <w:rFonts w:ascii="Times New Roman" w:hAnsi="Times New Roman" w:cs="Times New Roman"/>
        </w:rPr>
      </w:pPr>
      <w:r w:rsidRPr="00B11AB9">
        <w:rPr>
          <w:rFonts w:ascii="Times New Roman" w:hAnsi="Times New Roman" w:cs="Times New Roman"/>
        </w:rPr>
        <w:t>1:</w:t>
      </w:r>
      <w:r w:rsidR="00B11AB9">
        <w:rPr>
          <w:rFonts w:ascii="Times New Roman" w:hAnsi="Times New Roman" w:cs="Times New Roman"/>
        </w:rPr>
        <w:t>2</w:t>
      </w:r>
      <w:r w:rsidRPr="00B11AB9">
        <w:rPr>
          <w:rFonts w:ascii="Times New Roman" w:hAnsi="Times New Roman" w:cs="Times New Roman"/>
        </w:rPr>
        <w:t>0</w:t>
      </w:r>
      <w:r w:rsidR="00B11AB9">
        <w:rPr>
          <w:rFonts w:ascii="Times New Roman" w:hAnsi="Times New Roman" w:cs="Times New Roman"/>
        </w:rPr>
        <w:t xml:space="preserve"> </w:t>
      </w:r>
      <w:r w:rsidRPr="00B11AB9">
        <w:rPr>
          <w:rFonts w:ascii="Times New Roman" w:hAnsi="Times New Roman" w:cs="Times New Roman"/>
        </w:rPr>
        <w:t>-</w:t>
      </w:r>
      <w:r w:rsidR="00B11AB9">
        <w:rPr>
          <w:rFonts w:ascii="Times New Roman" w:hAnsi="Times New Roman" w:cs="Times New Roman"/>
        </w:rPr>
        <w:t xml:space="preserve"> </w:t>
      </w:r>
      <w:r w:rsidRPr="00B11AB9">
        <w:rPr>
          <w:rFonts w:ascii="Times New Roman" w:hAnsi="Times New Roman" w:cs="Times New Roman"/>
        </w:rPr>
        <w:t>2:</w:t>
      </w:r>
      <w:r w:rsidR="00B11AB9">
        <w:rPr>
          <w:rFonts w:ascii="Times New Roman" w:hAnsi="Times New Roman" w:cs="Times New Roman"/>
        </w:rPr>
        <w:t>2</w:t>
      </w:r>
      <w:r w:rsidRPr="00B11AB9">
        <w:rPr>
          <w:rFonts w:ascii="Times New Roman" w:hAnsi="Times New Roman" w:cs="Times New Roman"/>
        </w:rPr>
        <w:t>0</w:t>
      </w:r>
      <w:r w:rsidR="00B11AB9">
        <w:rPr>
          <w:rFonts w:ascii="Times New Roman" w:hAnsi="Times New Roman" w:cs="Times New Roman"/>
        </w:rPr>
        <w:t xml:space="preserve"> </w:t>
      </w:r>
      <w:r w:rsidRPr="00B11AB9">
        <w:rPr>
          <w:rFonts w:ascii="Times New Roman" w:hAnsi="Times New Roman" w:cs="Times New Roman"/>
        </w:rPr>
        <w:t xml:space="preserve">pm: </w:t>
      </w:r>
      <w:r w:rsidR="00AD4F7A" w:rsidRPr="00B11AB9">
        <w:rPr>
          <w:rFonts w:ascii="Times New Roman" w:hAnsi="Times New Roman" w:cs="Times New Roman"/>
        </w:rPr>
        <w:t>Second</w:t>
      </w:r>
      <w:r w:rsidRPr="00B11AB9">
        <w:rPr>
          <w:rFonts w:ascii="Times New Roman" w:hAnsi="Times New Roman" w:cs="Times New Roman"/>
        </w:rPr>
        <w:t xml:space="preserve"> Keynote </w:t>
      </w:r>
      <w:r w:rsidR="00AD4F7A" w:rsidRPr="00B11AB9">
        <w:rPr>
          <w:rFonts w:ascii="Times New Roman" w:hAnsi="Times New Roman" w:cs="Times New Roman"/>
        </w:rPr>
        <w:t>Talk</w:t>
      </w:r>
    </w:p>
    <w:p w14:paraId="0FFFE1B5" w14:textId="1AC1FEFC" w:rsidR="00D5426A" w:rsidRDefault="00D5426A" w:rsidP="00B11AB9">
      <w:pPr>
        <w:pStyle w:val="ListParagraph"/>
        <w:numPr>
          <w:ilvl w:val="0"/>
          <w:numId w:val="6"/>
        </w:numPr>
        <w:spacing w:line="360" w:lineRule="auto"/>
        <w:jc w:val="both"/>
        <w:rPr>
          <w:rFonts w:ascii="Times New Roman" w:hAnsi="Times New Roman" w:cs="Times New Roman"/>
        </w:rPr>
      </w:pPr>
      <w:r w:rsidRPr="00B11AB9">
        <w:rPr>
          <w:rFonts w:ascii="Times New Roman" w:hAnsi="Times New Roman" w:cs="Times New Roman"/>
        </w:rPr>
        <w:t>2:</w:t>
      </w:r>
      <w:r w:rsidR="00B11AB9">
        <w:rPr>
          <w:rFonts w:ascii="Times New Roman" w:hAnsi="Times New Roman" w:cs="Times New Roman"/>
        </w:rPr>
        <w:t>2</w:t>
      </w:r>
      <w:r w:rsidRPr="00B11AB9">
        <w:rPr>
          <w:rFonts w:ascii="Times New Roman" w:hAnsi="Times New Roman" w:cs="Times New Roman"/>
        </w:rPr>
        <w:t>0</w:t>
      </w:r>
      <w:r w:rsidR="00B11AB9">
        <w:rPr>
          <w:rFonts w:ascii="Times New Roman" w:hAnsi="Times New Roman" w:cs="Times New Roman"/>
        </w:rPr>
        <w:t xml:space="preserve"> </w:t>
      </w:r>
      <w:r w:rsidRPr="00B11AB9">
        <w:rPr>
          <w:rFonts w:ascii="Times New Roman" w:hAnsi="Times New Roman" w:cs="Times New Roman"/>
        </w:rPr>
        <w:t>-</w:t>
      </w:r>
      <w:r w:rsidR="00B11AB9">
        <w:rPr>
          <w:rFonts w:ascii="Times New Roman" w:hAnsi="Times New Roman" w:cs="Times New Roman"/>
        </w:rPr>
        <w:t xml:space="preserve"> </w:t>
      </w:r>
      <w:r w:rsidRPr="00B11AB9">
        <w:rPr>
          <w:rFonts w:ascii="Times New Roman" w:hAnsi="Times New Roman" w:cs="Times New Roman"/>
        </w:rPr>
        <w:t>2:30</w:t>
      </w:r>
      <w:r w:rsidR="00B11AB9">
        <w:rPr>
          <w:rFonts w:ascii="Times New Roman" w:hAnsi="Times New Roman" w:cs="Times New Roman"/>
        </w:rPr>
        <w:t xml:space="preserve"> </w:t>
      </w:r>
      <w:r w:rsidRPr="00B11AB9">
        <w:rPr>
          <w:rFonts w:ascii="Times New Roman" w:hAnsi="Times New Roman" w:cs="Times New Roman"/>
        </w:rPr>
        <w:t xml:space="preserve">pm: Concluding Remarks </w:t>
      </w:r>
    </w:p>
    <w:p w14:paraId="3C875185" w14:textId="65A6B27C" w:rsidR="00E900CC" w:rsidRDefault="00E900CC" w:rsidP="00E900CC">
      <w:pPr>
        <w:spacing w:line="360" w:lineRule="auto"/>
        <w:jc w:val="both"/>
        <w:rPr>
          <w:rFonts w:ascii="Times New Roman" w:hAnsi="Times New Roman" w:cs="Times New Roman"/>
        </w:rPr>
      </w:pPr>
      <w:r>
        <w:rPr>
          <w:rFonts w:ascii="Times New Roman" w:hAnsi="Times New Roman" w:cs="Times New Roman"/>
        </w:rPr>
        <w:lastRenderedPageBreak/>
        <w:t xml:space="preserve">Expected Number of Submissions: </w:t>
      </w:r>
      <w:r w:rsidR="008F3BD8">
        <w:rPr>
          <w:rFonts w:ascii="Times New Roman" w:hAnsi="Times New Roman" w:cs="Times New Roman"/>
        </w:rPr>
        <w:t xml:space="preserve">16 ~ </w:t>
      </w:r>
      <w:r>
        <w:rPr>
          <w:rFonts w:ascii="Times New Roman" w:hAnsi="Times New Roman" w:cs="Times New Roman"/>
        </w:rPr>
        <w:t>20 Submissions</w:t>
      </w:r>
    </w:p>
    <w:p w14:paraId="2A1DEC2E" w14:textId="27A0755D" w:rsidR="00E900CC" w:rsidRDefault="00E900CC" w:rsidP="00E900CC">
      <w:pPr>
        <w:spacing w:line="360" w:lineRule="auto"/>
        <w:jc w:val="both"/>
        <w:rPr>
          <w:rFonts w:ascii="Times New Roman" w:hAnsi="Times New Roman" w:cs="Times New Roman"/>
        </w:rPr>
      </w:pPr>
      <w:r>
        <w:rPr>
          <w:rFonts w:ascii="Times New Roman" w:hAnsi="Times New Roman" w:cs="Times New Roman"/>
        </w:rPr>
        <w:t xml:space="preserve">Expected Acceptance Rate: </w:t>
      </w:r>
      <w:r w:rsidR="008F3BD8">
        <w:rPr>
          <w:rFonts w:ascii="Times New Roman" w:hAnsi="Times New Roman" w:cs="Times New Roman"/>
        </w:rPr>
        <w:t xml:space="preserve">~ </w:t>
      </w:r>
      <w:r>
        <w:rPr>
          <w:rFonts w:ascii="Times New Roman" w:hAnsi="Times New Roman" w:cs="Times New Roman"/>
        </w:rPr>
        <w:t>40%</w:t>
      </w:r>
    </w:p>
    <w:p w14:paraId="3A00576F" w14:textId="522D8C20" w:rsidR="00E900CC" w:rsidRPr="00E900CC" w:rsidRDefault="00E900CC" w:rsidP="00E900CC">
      <w:pPr>
        <w:spacing w:line="360" w:lineRule="auto"/>
        <w:jc w:val="both"/>
        <w:rPr>
          <w:rFonts w:ascii="Times New Roman" w:hAnsi="Times New Roman" w:cs="Times New Roman"/>
        </w:rPr>
      </w:pPr>
      <w:r>
        <w:rPr>
          <w:rFonts w:ascii="Times New Roman" w:hAnsi="Times New Roman" w:cs="Times New Roman"/>
        </w:rPr>
        <w:t>Expected Number of Attendees: 1</w:t>
      </w:r>
      <w:r w:rsidR="008F3BD8">
        <w:rPr>
          <w:rFonts w:ascii="Times New Roman" w:hAnsi="Times New Roman" w:cs="Times New Roman"/>
        </w:rPr>
        <w:t>8</w:t>
      </w:r>
      <w:r>
        <w:rPr>
          <w:rFonts w:ascii="Times New Roman" w:hAnsi="Times New Roman" w:cs="Times New Roman"/>
        </w:rPr>
        <w:t xml:space="preserve"> ~ 20 pax</w:t>
      </w:r>
    </w:p>
    <w:p w14:paraId="44719120" w14:textId="202874C0" w:rsidR="00E900CC" w:rsidRPr="00D33A6D" w:rsidRDefault="00C70C90" w:rsidP="000B30AE">
      <w:pPr>
        <w:spacing w:line="360" w:lineRule="auto"/>
        <w:jc w:val="both"/>
        <w:rPr>
          <w:rFonts w:ascii="Times New Roman" w:hAnsi="Times New Roman" w:cs="Times New Roman"/>
        </w:rPr>
      </w:pPr>
      <w:r>
        <w:rPr>
          <w:rFonts w:ascii="Times New Roman" w:hAnsi="Times New Roman" w:cs="Times New Roman"/>
        </w:rPr>
        <w:t>CFP: See last page</w:t>
      </w:r>
    </w:p>
    <w:p w14:paraId="28C14654" w14:textId="77777777" w:rsidR="00C70C90" w:rsidRDefault="00C70C90" w:rsidP="000B30AE">
      <w:pPr>
        <w:spacing w:line="360" w:lineRule="auto"/>
        <w:jc w:val="both"/>
        <w:rPr>
          <w:rFonts w:ascii="Times New Roman" w:hAnsi="Times New Roman" w:cs="Times New Roman"/>
          <w:b/>
          <w:bCs/>
          <w:sz w:val="32"/>
          <w:szCs w:val="32"/>
        </w:rPr>
      </w:pPr>
    </w:p>
    <w:p w14:paraId="3D50B1A9" w14:textId="259D909B" w:rsidR="00D5426A" w:rsidRPr="00B11AB9" w:rsidRDefault="00D5426A" w:rsidP="000B30AE">
      <w:pPr>
        <w:spacing w:line="360" w:lineRule="auto"/>
        <w:jc w:val="both"/>
        <w:rPr>
          <w:rFonts w:ascii="Times New Roman" w:hAnsi="Times New Roman" w:cs="Times New Roman"/>
          <w:sz w:val="32"/>
          <w:szCs w:val="32"/>
        </w:rPr>
      </w:pPr>
      <w:r w:rsidRPr="00B11AB9">
        <w:rPr>
          <w:rFonts w:ascii="Times New Roman" w:hAnsi="Times New Roman" w:cs="Times New Roman"/>
          <w:b/>
          <w:bCs/>
          <w:sz w:val="32"/>
          <w:szCs w:val="32"/>
        </w:rPr>
        <w:t>Important Dates</w:t>
      </w:r>
    </w:p>
    <w:p w14:paraId="5BBC82D9" w14:textId="722DB704" w:rsidR="00D5426A" w:rsidRPr="00D33A6D" w:rsidRDefault="00D5426A" w:rsidP="000B30AE">
      <w:pPr>
        <w:spacing w:line="360" w:lineRule="auto"/>
        <w:jc w:val="both"/>
        <w:rPr>
          <w:rFonts w:ascii="Times New Roman" w:hAnsi="Times New Roman" w:cs="Times New Roman"/>
        </w:rPr>
      </w:pPr>
      <w:r w:rsidRPr="00D33A6D">
        <w:rPr>
          <w:rFonts w:ascii="Times New Roman" w:hAnsi="Times New Roman" w:cs="Times New Roman"/>
        </w:rPr>
        <w:t xml:space="preserve">In </w:t>
      </w:r>
      <w:r w:rsidR="00E900CC">
        <w:rPr>
          <w:rFonts w:ascii="Times New Roman" w:hAnsi="Times New Roman" w:cs="Times New Roman"/>
        </w:rPr>
        <w:t>the sixth</w:t>
      </w:r>
      <w:r w:rsidRPr="00D33A6D">
        <w:rPr>
          <w:rFonts w:ascii="Times New Roman" w:hAnsi="Times New Roman" w:cs="Times New Roman"/>
        </w:rPr>
        <w:t xml:space="preserve"> edition of the CIMMS workshop, </w:t>
      </w:r>
      <w:r w:rsidR="00E900CC">
        <w:rPr>
          <w:rFonts w:ascii="Times New Roman" w:hAnsi="Times New Roman" w:cs="Times New Roman"/>
        </w:rPr>
        <w:t>we propose</w:t>
      </w:r>
      <w:r w:rsidRPr="00D33A6D">
        <w:rPr>
          <w:rFonts w:ascii="Times New Roman" w:hAnsi="Times New Roman" w:cs="Times New Roman"/>
        </w:rPr>
        <w:t xml:space="preserve"> the following dates: </w:t>
      </w:r>
    </w:p>
    <w:p w14:paraId="69F4B298" w14:textId="56D82AA2" w:rsidR="00D5426A" w:rsidRPr="00E900CC" w:rsidRDefault="00D5426A" w:rsidP="00E900CC">
      <w:pPr>
        <w:pStyle w:val="ListParagraph"/>
        <w:numPr>
          <w:ilvl w:val="0"/>
          <w:numId w:val="7"/>
        </w:numPr>
        <w:spacing w:after="0" w:line="360" w:lineRule="auto"/>
        <w:jc w:val="both"/>
        <w:rPr>
          <w:rFonts w:ascii="Times New Roman" w:hAnsi="Times New Roman" w:cs="Times New Roman"/>
        </w:rPr>
      </w:pPr>
      <w:r w:rsidRPr="00E900CC">
        <w:rPr>
          <w:rFonts w:ascii="Times New Roman" w:hAnsi="Times New Roman" w:cs="Times New Roman"/>
        </w:rPr>
        <w:t>Workshop date: one day between June 2</w:t>
      </w:r>
      <w:r w:rsidR="00AD4F7A" w:rsidRPr="00E900CC">
        <w:rPr>
          <w:rFonts w:ascii="Times New Roman" w:hAnsi="Times New Roman" w:cs="Times New Roman"/>
        </w:rPr>
        <w:t>2</w:t>
      </w:r>
      <w:r w:rsidRPr="00E900CC">
        <w:rPr>
          <w:rFonts w:ascii="Times New Roman" w:hAnsi="Times New Roman" w:cs="Times New Roman"/>
        </w:rPr>
        <w:t xml:space="preserve"> </w:t>
      </w:r>
      <w:r w:rsidR="00533072">
        <w:rPr>
          <w:rFonts w:ascii="Times New Roman" w:hAnsi="Times New Roman" w:cs="Times New Roman"/>
        </w:rPr>
        <w:t xml:space="preserve">- </w:t>
      </w:r>
      <w:r w:rsidRPr="00E900CC">
        <w:rPr>
          <w:rFonts w:ascii="Times New Roman" w:hAnsi="Times New Roman" w:cs="Times New Roman"/>
        </w:rPr>
        <w:t>2</w:t>
      </w:r>
      <w:r w:rsidR="00AD4F7A" w:rsidRPr="00E900CC">
        <w:rPr>
          <w:rFonts w:ascii="Times New Roman" w:hAnsi="Times New Roman" w:cs="Times New Roman"/>
        </w:rPr>
        <w:t>5</w:t>
      </w:r>
      <w:r w:rsidRPr="00E900CC">
        <w:rPr>
          <w:rFonts w:ascii="Times New Roman" w:hAnsi="Times New Roman" w:cs="Times New Roman"/>
        </w:rPr>
        <w:t>, 202</w:t>
      </w:r>
      <w:r w:rsidR="00AD4F7A" w:rsidRPr="00E900CC">
        <w:rPr>
          <w:rFonts w:ascii="Times New Roman" w:hAnsi="Times New Roman" w:cs="Times New Roman"/>
        </w:rPr>
        <w:t>6</w:t>
      </w:r>
      <w:r w:rsidRPr="00E900CC">
        <w:rPr>
          <w:rFonts w:ascii="Times New Roman" w:hAnsi="Times New Roman" w:cs="Times New Roman"/>
        </w:rPr>
        <w:t xml:space="preserve">. </w:t>
      </w:r>
    </w:p>
    <w:p w14:paraId="3EE0EF46" w14:textId="64EDE4F9" w:rsidR="00AD4F7A" w:rsidRPr="00E900CC" w:rsidRDefault="00D5426A" w:rsidP="00E900CC">
      <w:pPr>
        <w:pStyle w:val="ListParagraph"/>
        <w:numPr>
          <w:ilvl w:val="0"/>
          <w:numId w:val="7"/>
        </w:numPr>
        <w:spacing w:after="0" w:line="360" w:lineRule="auto"/>
        <w:jc w:val="both"/>
        <w:rPr>
          <w:rFonts w:ascii="Times New Roman" w:hAnsi="Times New Roman" w:cs="Times New Roman"/>
        </w:rPr>
      </w:pPr>
      <w:r w:rsidRPr="00E900CC">
        <w:rPr>
          <w:rFonts w:ascii="Times New Roman" w:hAnsi="Times New Roman" w:cs="Times New Roman"/>
        </w:rPr>
        <w:t>Workshop Paper Submission Deadline</w:t>
      </w:r>
      <w:r w:rsidR="00411764">
        <w:rPr>
          <w:rFonts w:ascii="Times New Roman" w:hAnsi="Times New Roman" w:cs="Times New Roman"/>
        </w:rPr>
        <w:t xml:space="preserve"> (cycle-1)</w:t>
      </w:r>
      <w:r w:rsidRPr="00E900CC">
        <w:rPr>
          <w:rFonts w:ascii="Times New Roman" w:hAnsi="Times New Roman" w:cs="Times New Roman"/>
        </w:rPr>
        <w:t xml:space="preserve">: </w:t>
      </w:r>
      <w:r w:rsidR="00411764">
        <w:rPr>
          <w:rFonts w:ascii="Times New Roman" w:hAnsi="Times New Roman" w:cs="Times New Roman"/>
        </w:rPr>
        <w:t>January</w:t>
      </w:r>
      <w:r w:rsidRPr="00E900CC">
        <w:rPr>
          <w:rFonts w:ascii="Times New Roman" w:hAnsi="Times New Roman" w:cs="Times New Roman"/>
        </w:rPr>
        <w:t xml:space="preserve"> </w:t>
      </w:r>
      <w:r w:rsidR="00411764">
        <w:rPr>
          <w:rFonts w:ascii="Times New Roman" w:hAnsi="Times New Roman" w:cs="Times New Roman"/>
        </w:rPr>
        <w:t>24</w:t>
      </w:r>
      <w:r w:rsidRPr="00E900CC">
        <w:rPr>
          <w:rFonts w:ascii="Times New Roman" w:hAnsi="Times New Roman" w:cs="Times New Roman"/>
        </w:rPr>
        <w:t>, 202</w:t>
      </w:r>
      <w:r w:rsidR="00AD4F7A" w:rsidRPr="00E900CC">
        <w:rPr>
          <w:rFonts w:ascii="Times New Roman" w:hAnsi="Times New Roman" w:cs="Times New Roman"/>
        </w:rPr>
        <w:t>6</w:t>
      </w:r>
      <w:r w:rsidRPr="00E900CC">
        <w:rPr>
          <w:rFonts w:ascii="Times New Roman" w:hAnsi="Times New Roman" w:cs="Times New Roman"/>
        </w:rPr>
        <w:t>.</w:t>
      </w:r>
    </w:p>
    <w:p w14:paraId="4F0000B8" w14:textId="5013EDB0" w:rsidR="00411764" w:rsidRDefault="00AD4F7A" w:rsidP="00E900CC">
      <w:pPr>
        <w:pStyle w:val="Default"/>
        <w:numPr>
          <w:ilvl w:val="0"/>
          <w:numId w:val="7"/>
        </w:numPr>
        <w:spacing w:line="360" w:lineRule="auto"/>
      </w:pPr>
      <w:r w:rsidRPr="00D33A6D">
        <w:t>Notification of Acceptance/Rejection</w:t>
      </w:r>
      <w:r w:rsidR="00411764">
        <w:t xml:space="preserve"> (cycle-1)</w:t>
      </w:r>
      <w:r w:rsidRPr="00D33A6D">
        <w:t xml:space="preserve">: </w:t>
      </w:r>
      <w:r w:rsidR="00411764">
        <w:t>February</w:t>
      </w:r>
      <w:r w:rsidRPr="00D33A6D">
        <w:t xml:space="preserve"> 2</w:t>
      </w:r>
      <w:r w:rsidR="00411764">
        <w:t>1</w:t>
      </w:r>
      <w:r w:rsidRPr="00D33A6D">
        <w:t>, 2026.</w:t>
      </w:r>
    </w:p>
    <w:p w14:paraId="6ADDE137" w14:textId="7E29164F" w:rsidR="00411764" w:rsidRDefault="00411764" w:rsidP="00411764">
      <w:pPr>
        <w:pStyle w:val="Default"/>
        <w:numPr>
          <w:ilvl w:val="0"/>
          <w:numId w:val="7"/>
        </w:numPr>
        <w:spacing w:line="360" w:lineRule="auto"/>
      </w:pPr>
      <w:r>
        <w:t>Workshop Paper Submission Opening (cycle-2): February 23, 2026.</w:t>
      </w:r>
    </w:p>
    <w:p w14:paraId="4E28626B" w14:textId="7646273C" w:rsidR="00411764" w:rsidRPr="00E900CC" w:rsidRDefault="00411764" w:rsidP="00411764">
      <w:pPr>
        <w:pStyle w:val="ListParagraph"/>
        <w:numPr>
          <w:ilvl w:val="0"/>
          <w:numId w:val="7"/>
        </w:numPr>
        <w:spacing w:after="0" w:line="360" w:lineRule="auto"/>
        <w:jc w:val="both"/>
        <w:rPr>
          <w:rFonts w:ascii="Times New Roman" w:hAnsi="Times New Roman" w:cs="Times New Roman"/>
        </w:rPr>
      </w:pPr>
      <w:r w:rsidRPr="00E900CC">
        <w:rPr>
          <w:rFonts w:ascii="Times New Roman" w:hAnsi="Times New Roman" w:cs="Times New Roman"/>
        </w:rPr>
        <w:t>Workshop Paper Submission Deadline</w:t>
      </w:r>
      <w:r>
        <w:rPr>
          <w:rFonts w:ascii="Times New Roman" w:hAnsi="Times New Roman" w:cs="Times New Roman"/>
        </w:rPr>
        <w:t xml:space="preserve"> (cycle-</w:t>
      </w:r>
      <w:r>
        <w:rPr>
          <w:rFonts w:ascii="Times New Roman" w:hAnsi="Times New Roman" w:cs="Times New Roman"/>
        </w:rPr>
        <w:t>2</w:t>
      </w:r>
      <w:r>
        <w:rPr>
          <w:rFonts w:ascii="Times New Roman" w:hAnsi="Times New Roman" w:cs="Times New Roman"/>
        </w:rPr>
        <w:t>)</w:t>
      </w:r>
      <w:r w:rsidRPr="00E900CC">
        <w:rPr>
          <w:rFonts w:ascii="Times New Roman" w:hAnsi="Times New Roman" w:cs="Times New Roman"/>
        </w:rPr>
        <w:t>: March 22, 2026.</w:t>
      </w:r>
    </w:p>
    <w:p w14:paraId="564829AB" w14:textId="7E5478F6" w:rsidR="00AD4F7A" w:rsidRPr="00D33A6D" w:rsidRDefault="00411764" w:rsidP="00411764">
      <w:pPr>
        <w:pStyle w:val="Default"/>
        <w:numPr>
          <w:ilvl w:val="0"/>
          <w:numId w:val="7"/>
        </w:numPr>
        <w:spacing w:line="360" w:lineRule="auto"/>
      </w:pPr>
      <w:r w:rsidRPr="00D33A6D">
        <w:t>Notification of Acceptance/Rejection: April 24, 2026.</w:t>
      </w:r>
      <w:r w:rsidR="00AD4F7A" w:rsidRPr="00D33A6D">
        <w:t xml:space="preserve"> </w:t>
      </w:r>
    </w:p>
    <w:p w14:paraId="6B746368" w14:textId="24B1F843" w:rsidR="00D5426A" w:rsidRPr="00E900CC" w:rsidRDefault="00AD4F7A" w:rsidP="00E900CC">
      <w:pPr>
        <w:pStyle w:val="ListParagraph"/>
        <w:numPr>
          <w:ilvl w:val="0"/>
          <w:numId w:val="7"/>
        </w:numPr>
        <w:spacing w:after="0" w:line="360" w:lineRule="auto"/>
        <w:jc w:val="both"/>
        <w:rPr>
          <w:rFonts w:ascii="Times New Roman" w:hAnsi="Times New Roman" w:cs="Times New Roman"/>
        </w:rPr>
      </w:pPr>
      <w:r w:rsidRPr="00E900CC">
        <w:rPr>
          <w:rFonts w:ascii="Times New Roman" w:hAnsi="Times New Roman" w:cs="Times New Roman"/>
        </w:rPr>
        <w:t>Submission of camera-ready paper</w:t>
      </w:r>
      <w:r w:rsidR="00470CE0">
        <w:rPr>
          <w:rFonts w:ascii="Times New Roman" w:hAnsi="Times New Roman" w:cs="Times New Roman"/>
        </w:rPr>
        <w:t>s</w:t>
      </w:r>
      <w:r w:rsidRPr="00E900CC">
        <w:rPr>
          <w:rFonts w:ascii="Times New Roman" w:hAnsi="Times New Roman" w:cs="Times New Roman"/>
        </w:rPr>
        <w:t>: May 10, 2026.</w:t>
      </w:r>
    </w:p>
    <w:p w14:paraId="3192964F" w14:textId="77777777" w:rsidR="00E900CC" w:rsidRDefault="00E900CC" w:rsidP="000B30AE">
      <w:pPr>
        <w:spacing w:line="360" w:lineRule="auto"/>
        <w:jc w:val="both"/>
        <w:rPr>
          <w:rFonts w:ascii="Times New Roman" w:hAnsi="Times New Roman" w:cs="Times New Roman"/>
        </w:rPr>
      </w:pPr>
    </w:p>
    <w:p w14:paraId="14EC95DC" w14:textId="77777777" w:rsidR="00AD4F7A" w:rsidRPr="00D33A6D" w:rsidRDefault="00AD4F7A" w:rsidP="000B30AE">
      <w:pPr>
        <w:spacing w:line="360" w:lineRule="auto"/>
        <w:jc w:val="both"/>
        <w:rPr>
          <w:rFonts w:ascii="Times New Roman" w:hAnsi="Times New Roman" w:cs="Times New Roman"/>
        </w:rPr>
      </w:pPr>
    </w:p>
    <w:p w14:paraId="2CA9DB97" w14:textId="3CDBC4A2" w:rsidR="00D5426A" w:rsidRPr="00D33A6D" w:rsidRDefault="00BD50E7" w:rsidP="000B30AE">
      <w:pPr>
        <w:spacing w:line="360" w:lineRule="auto"/>
        <w:jc w:val="both"/>
        <w:rPr>
          <w:rFonts w:ascii="Times New Roman" w:hAnsi="Times New Roman" w:cs="Times New Roman"/>
        </w:rPr>
      </w:pPr>
      <w:r w:rsidRPr="00BD50E7">
        <w:rPr>
          <w:rFonts w:ascii="Times New Roman" w:hAnsi="Times New Roman" w:cs="Times New Roman"/>
        </w:rPr>
        <w:lastRenderedPageBreak/>
        <w:drawing>
          <wp:anchor distT="0" distB="0" distL="114300" distR="114300" simplePos="0" relativeHeight="251658240" behindDoc="1" locked="0" layoutInCell="1" allowOverlap="1" wp14:anchorId="56136147" wp14:editId="7E164E15">
            <wp:simplePos x="0" y="0"/>
            <wp:positionH relativeFrom="margin">
              <wp:align>center</wp:align>
            </wp:positionH>
            <wp:positionV relativeFrom="paragraph">
              <wp:posOffset>0</wp:posOffset>
            </wp:positionV>
            <wp:extent cx="6429375" cy="9082405"/>
            <wp:effectExtent l="0" t="0" r="9525" b="4445"/>
            <wp:wrapTight wrapText="bothSides">
              <wp:wrapPolygon edited="0">
                <wp:start x="0" y="0"/>
                <wp:lineTo x="0" y="21565"/>
                <wp:lineTo x="21568" y="21565"/>
                <wp:lineTo x="21568" y="0"/>
                <wp:lineTo x="0" y="0"/>
              </wp:wrapPolygon>
            </wp:wrapTight>
            <wp:docPr id="563780173" name="Picture 1" descr="A poster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80173" name="Picture 1" descr="A poster of a city&#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429375" cy="9082405"/>
                    </a:xfrm>
                    <a:prstGeom prst="rect">
                      <a:avLst/>
                    </a:prstGeom>
                  </pic:spPr>
                </pic:pic>
              </a:graphicData>
            </a:graphic>
            <wp14:sizeRelH relativeFrom="margin">
              <wp14:pctWidth>0</wp14:pctWidth>
            </wp14:sizeRelH>
            <wp14:sizeRelV relativeFrom="margin">
              <wp14:pctHeight>0</wp14:pctHeight>
            </wp14:sizeRelV>
          </wp:anchor>
        </w:drawing>
      </w:r>
    </w:p>
    <w:sectPr w:rsidR="00D5426A" w:rsidRPr="00D33A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1EEC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D939EE"/>
    <w:multiLevelType w:val="hybridMultilevel"/>
    <w:tmpl w:val="23BC394A"/>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A5607AF"/>
    <w:multiLevelType w:val="hybridMultilevel"/>
    <w:tmpl w:val="F184F264"/>
    <w:lvl w:ilvl="0" w:tplc="48090005">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2967A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642191B"/>
    <w:multiLevelType w:val="hybridMultilevel"/>
    <w:tmpl w:val="8D5ED18C"/>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4B4E2B4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A79FCB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93D6C6B"/>
    <w:multiLevelType w:val="hybridMultilevel"/>
    <w:tmpl w:val="121618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357974336">
    <w:abstractNumId w:val="6"/>
  </w:num>
  <w:num w:numId="2" w16cid:durableId="845094589">
    <w:abstractNumId w:val="7"/>
  </w:num>
  <w:num w:numId="3" w16cid:durableId="560364145">
    <w:abstractNumId w:val="3"/>
  </w:num>
  <w:num w:numId="4" w16cid:durableId="1363896208">
    <w:abstractNumId w:val="0"/>
  </w:num>
  <w:num w:numId="5" w16cid:durableId="906842952">
    <w:abstractNumId w:val="5"/>
  </w:num>
  <w:num w:numId="6" w16cid:durableId="546187843">
    <w:abstractNumId w:val="1"/>
  </w:num>
  <w:num w:numId="7" w16cid:durableId="326173727">
    <w:abstractNumId w:val="4"/>
  </w:num>
  <w:num w:numId="8" w16cid:durableId="1817527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846"/>
    <w:rsid w:val="000B30AE"/>
    <w:rsid w:val="000E081B"/>
    <w:rsid w:val="000E2B33"/>
    <w:rsid w:val="001078EB"/>
    <w:rsid w:val="001E5B6E"/>
    <w:rsid w:val="00253ED6"/>
    <w:rsid w:val="003957E8"/>
    <w:rsid w:val="003B485B"/>
    <w:rsid w:val="00406452"/>
    <w:rsid w:val="00411764"/>
    <w:rsid w:val="00470CE0"/>
    <w:rsid w:val="0047622A"/>
    <w:rsid w:val="00533072"/>
    <w:rsid w:val="0063226A"/>
    <w:rsid w:val="006D4846"/>
    <w:rsid w:val="00790F82"/>
    <w:rsid w:val="007A0EC1"/>
    <w:rsid w:val="007E1277"/>
    <w:rsid w:val="00823EF2"/>
    <w:rsid w:val="008C53B2"/>
    <w:rsid w:val="008F3BD8"/>
    <w:rsid w:val="00932B9F"/>
    <w:rsid w:val="00A843B9"/>
    <w:rsid w:val="00AD4F7A"/>
    <w:rsid w:val="00AD65E0"/>
    <w:rsid w:val="00B060DD"/>
    <w:rsid w:val="00B11AB9"/>
    <w:rsid w:val="00BD50E7"/>
    <w:rsid w:val="00C43EE6"/>
    <w:rsid w:val="00C70C90"/>
    <w:rsid w:val="00C81B7D"/>
    <w:rsid w:val="00CB4FA3"/>
    <w:rsid w:val="00CC7F4A"/>
    <w:rsid w:val="00D33A6D"/>
    <w:rsid w:val="00D5426A"/>
    <w:rsid w:val="00D63804"/>
    <w:rsid w:val="00D71FFD"/>
    <w:rsid w:val="00D74F90"/>
    <w:rsid w:val="00E900CC"/>
    <w:rsid w:val="00F719A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9616"/>
  <w15:chartTrackingRefBased/>
  <w15:docId w15:val="{B68F3BEB-8F57-42D9-80EF-963811927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846"/>
    <w:rPr>
      <w:rFonts w:eastAsiaTheme="majorEastAsia" w:cstheme="majorBidi"/>
      <w:color w:val="272727" w:themeColor="text1" w:themeTint="D8"/>
    </w:rPr>
  </w:style>
  <w:style w:type="paragraph" w:styleId="Title">
    <w:name w:val="Title"/>
    <w:basedOn w:val="Normal"/>
    <w:next w:val="Normal"/>
    <w:link w:val="TitleChar"/>
    <w:uiPriority w:val="10"/>
    <w:qFormat/>
    <w:rsid w:val="006D4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846"/>
    <w:pPr>
      <w:spacing w:before="160"/>
      <w:jc w:val="center"/>
    </w:pPr>
    <w:rPr>
      <w:i/>
      <w:iCs/>
      <w:color w:val="404040" w:themeColor="text1" w:themeTint="BF"/>
    </w:rPr>
  </w:style>
  <w:style w:type="character" w:customStyle="1" w:styleId="QuoteChar">
    <w:name w:val="Quote Char"/>
    <w:basedOn w:val="DefaultParagraphFont"/>
    <w:link w:val="Quote"/>
    <w:uiPriority w:val="29"/>
    <w:rsid w:val="006D4846"/>
    <w:rPr>
      <w:i/>
      <w:iCs/>
      <w:color w:val="404040" w:themeColor="text1" w:themeTint="BF"/>
    </w:rPr>
  </w:style>
  <w:style w:type="paragraph" w:styleId="ListParagraph">
    <w:name w:val="List Paragraph"/>
    <w:basedOn w:val="Normal"/>
    <w:uiPriority w:val="34"/>
    <w:qFormat/>
    <w:rsid w:val="006D4846"/>
    <w:pPr>
      <w:ind w:left="720"/>
      <w:contextualSpacing/>
    </w:pPr>
  </w:style>
  <w:style w:type="character" w:styleId="IntenseEmphasis">
    <w:name w:val="Intense Emphasis"/>
    <w:basedOn w:val="DefaultParagraphFont"/>
    <w:uiPriority w:val="21"/>
    <w:qFormat/>
    <w:rsid w:val="006D4846"/>
    <w:rPr>
      <w:i/>
      <w:iCs/>
      <w:color w:val="0F4761" w:themeColor="accent1" w:themeShade="BF"/>
    </w:rPr>
  </w:style>
  <w:style w:type="paragraph" w:styleId="IntenseQuote">
    <w:name w:val="Intense Quote"/>
    <w:basedOn w:val="Normal"/>
    <w:next w:val="Normal"/>
    <w:link w:val="IntenseQuoteChar"/>
    <w:uiPriority w:val="30"/>
    <w:qFormat/>
    <w:rsid w:val="006D4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846"/>
    <w:rPr>
      <w:i/>
      <w:iCs/>
      <w:color w:val="0F4761" w:themeColor="accent1" w:themeShade="BF"/>
    </w:rPr>
  </w:style>
  <w:style w:type="character" w:styleId="IntenseReference">
    <w:name w:val="Intense Reference"/>
    <w:basedOn w:val="DefaultParagraphFont"/>
    <w:uiPriority w:val="32"/>
    <w:qFormat/>
    <w:rsid w:val="006D4846"/>
    <w:rPr>
      <w:b/>
      <w:bCs/>
      <w:smallCaps/>
      <w:color w:val="0F4761" w:themeColor="accent1" w:themeShade="BF"/>
      <w:spacing w:val="5"/>
    </w:rPr>
  </w:style>
  <w:style w:type="character" w:styleId="Hyperlink">
    <w:name w:val="Hyperlink"/>
    <w:basedOn w:val="DefaultParagraphFont"/>
    <w:uiPriority w:val="99"/>
    <w:unhideWhenUsed/>
    <w:rsid w:val="006D4846"/>
    <w:rPr>
      <w:color w:val="467886" w:themeColor="hyperlink"/>
      <w:u w:val="single"/>
    </w:rPr>
  </w:style>
  <w:style w:type="character" w:styleId="UnresolvedMention">
    <w:name w:val="Unresolved Mention"/>
    <w:basedOn w:val="DefaultParagraphFont"/>
    <w:uiPriority w:val="99"/>
    <w:semiHidden/>
    <w:unhideWhenUsed/>
    <w:rsid w:val="006D4846"/>
    <w:rPr>
      <w:color w:val="605E5C"/>
      <w:shd w:val="clear" w:color="auto" w:fill="E1DFDD"/>
    </w:rPr>
  </w:style>
  <w:style w:type="paragraph" w:customStyle="1" w:styleId="Default">
    <w:name w:val="Default"/>
    <w:rsid w:val="00AD4F7A"/>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springeronline.com/ln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6</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Yousaf</dc:creator>
  <cp:keywords/>
  <dc:description/>
  <cp:lastModifiedBy>Awais Yousaf</cp:lastModifiedBy>
  <cp:revision>24</cp:revision>
  <dcterms:created xsi:type="dcterms:W3CDTF">2025-10-01T07:04:00Z</dcterms:created>
  <dcterms:modified xsi:type="dcterms:W3CDTF">2025-10-09T08:01:00Z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298231-ee28-4c9e-9ffa-238d0040efda_Enabled">
    <vt:lpwstr>true</vt:lpwstr>
  </property>
  <property fmtid="{D5CDD505-2E9C-101B-9397-08002B2CF9AE}" pid="3" name="MSIP_Label_be298231-ee28-4c9e-9ffa-238d0040efda_SetDate">
    <vt:lpwstr>2025-10-01T07:39:07Z</vt:lpwstr>
  </property>
  <property fmtid="{D5CDD505-2E9C-101B-9397-08002B2CF9AE}" pid="4" name="MSIP_Label_be298231-ee28-4c9e-9ffa-238d0040efda_Method">
    <vt:lpwstr>Privileged</vt:lpwstr>
  </property>
  <property fmtid="{D5CDD505-2E9C-101B-9397-08002B2CF9AE}" pid="5" name="MSIP_Label_be298231-ee28-4c9e-9ffa-238d0040efda_Name">
    <vt:lpwstr>Public</vt:lpwstr>
  </property>
  <property fmtid="{D5CDD505-2E9C-101B-9397-08002B2CF9AE}" pid="6" name="MSIP_Label_be298231-ee28-4c9e-9ffa-238d0040efda_SiteId">
    <vt:lpwstr>3476b776-e990-4f72-b950-62489831623d</vt:lpwstr>
  </property>
  <property fmtid="{D5CDD505-2E9C-101B-9397-08002B2CF9AE}" pid="7" name="MSIP_Label_be298231-ee28-4c9e-9ffa-238d0040efda_ActionId">
    <vt:lpwstr>f323785c-8ee3-4105-8403-5ffd15aa0953</vt:lpwstr>
  </property>
  <property fmtid="{D5CDD505-2E9C-101B-9397-08002B2CF9AE}" pid="8" name="MSIP_Label_be298231-ee28-4c9e-9ffa-238d0040efda_ContentBits">
    <vt:lpwstr>0</vt:lpwstr>
  </property>
  <property fmtid="{D5CDD505-2E9C-101B-9397-08002B2CF9AE}" pid="9" name="MSIP_Label_be298231-ee28-4c9e-9ffa-238d0040efda_Tag">
    <vt:lpwstr>10, 0, 1, 1</vt:lpwstr>
  </property>
</Properties>
</file>