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4B5035" w14:textId="474E8C39" w:rsidR="000E2195" w:rsidRPr="006B32CF" w:rsidRDefault="00B23507">
      <w:pPr>
        <w:rPr>
          <w:b/>
          <w:bCs/>
          <w:lang w:val="en-GB"/>
        </w:rPr>
      </w:pPr>
      <w:r w:rsidRPr="006B32CF">
        <w:rPr>
          <w:noProof/>
          <w:lang w:val="de-DE"/>
        </w:rPr>
        <w:drawing>
          <wp:anchor distT="0" distB="0" distL="0" distR="0" simplePos="0" relativeHeight="251657728" behindDoc="0" locked="0" layoutInCell="1" allowOverlap="1" wp14:anchorId="69F0651D" wp14:editId="1D0AA904">
            <wp:simplePos x="0" y="0"/>
            <wp:positionH relativeFrom="column">
              <wp:posOffset>19050</wp:posOffset>
            </wp:positionH>
            <wp:positionV relativeFrom="paragraph">
              <wp:posOffset>19050</wp:posOffset>
            </wp:positionV>
            <wp:extent cx="405130" cy="405130"/>
            <wp:effectExtent l="0" t="0" r="0" b="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405130" cy="405130"/>
                    </a:xfrm>
                    <a:prstGeom prst="rect">
                      <a:avLst/>
                    </a:prstGeom>
                  </pic:spPr>
                </pic:pic>
              </a:graphicData>
            </a:graphic>
            <wp14:sizeRelH relativeFrom="page">
              <wp14:pctWidth>0</wp14:pctWidth>
            </wp14:sizeRelH>
            <wp14:sizeRelV relativeFrom="page">
              <wp14:pctHeight>0</wp14:pctHeight>
            </wp14:sizeRelV>
          </wp:anchor>
        </w:drawing>
      </w:r>
      <w:r w:rsidR="00710955" w:rsidRPr="006B32CF">
        <w:rPr>
          <w:noProof/>
          <w:lang w:val="de-DE"/>
        </w:rPr>
        <w:drawing>
          <wp:anchor distT="0" distB="0" distL="114300" distR="114300" simplePos="0" relativeHeight="251653632" behindDoc="0" locked="0" layoutInCell="1" allowOverlap="1" wp14:anchorId="54A3C29B" wp14:editId="2B66517B">
            <wp:simplePos x="0" y="0"/>
            <wp:positionH relativeFrom="column">
              <wp:posOffset>4238474</wp:posOffset>
            </wp:positionH>
            <wp:positionV relativeFrom="paragraph">
              <wp:posOffset>-29996</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0E2195" w:rsidRPr="006B32CF">
        <w:rPr>
          <w:lang w:val="en-GB"/>
        </w:rPr>
        <w:t xml:space="preserve">   </w:t>
      </w:r>
      <w:r w:rsidR="000E2195" w:rsidRPr="006B32CF">
        <w:rPr>
          <w:b/>
          <w:bCs/>
          <w:sz w:val="28"/>
          <w:szCs w:val="28"/>
          <w:u w:val="single"/>
          <w:lang w:val="en-GB"/>
        </w:rPr>
        <w:t>t</w:t>
      </w:r>
      <w:r w:rsidR="00C7311B">
        <w:rPr>
          <w:b/>
          <w:bCs/>
          <w:sz w:val="28"/>
          <w:szCs w:val="28"/>
          <w:u w:val="single"/>
          <w:lang w:val="en-GB"/>
        </w:rPr>
        <w:t>EXASCD</w:t>
      </w:r>
      <w:r w:rsidR="000E2195" w:rsidRPr="006B32CF">
        <w:rPr>
          <w:b/>
          <w:bCs/>
          <w:sz w:val="28"/>
          <w:szCs w:val="28"/>
          <w:u w:val="single"/>
          <w:lang w:val="en-GB"/>
        </w:rPr>
        <w:t>ELT</w:t>
      </w:r>
    </w:p>
    <w:p w14:paraId="0C50EE6E" w14:textId="77777777" w:rsidR="000E2195" w:rsidRPr="006B32CF" w:rsidRDefault="000E2195">
      <w:pPr>
        <w:rPr>
          <w:b/>
          <w:bCs/>
          <w:lang w:val="en-GB"/>
        </w:rPr>
      </w:pPr>
    </w:p>
    <w:p w14:paraId="17D79807" w14:textId="77777777" w:rsidR="000E2195" w:rsidRPr="006B32CF" w:rsidRDefault="000E2195">
      <w:pPr>
        <w:rPr>
          <w:lang w:val="en-GB"/>
        </w:rPr>
      </w:pPr>
    </w:p>
    <w:p w14:paraId="128697B0" w14:textId="06098F70" w:rsidR="00595639" w:rsidRPr="006B32CF" w:rsidRDefault="00595639" w:rsidP="00595639">
      <w:pPr>
        <w:rPr>
          <w:lang w:val="en-GB"/>
        </w:rPr>
      </w:pPr>
      <w:r>
        <w:rPr>
          <w:b/>
          <w:bCs/>
          <w:lang w:val="en-GB"/>
        </w:rPr>
        <w:t>Function</w:t>
      </w:r>
      <w:r w:rsidRPr="006B32CF">
        <w:rPr>
          <w:b/>
          <w:bCs/>
          <w:lang w:val="en-GB"/>
        </w:rPr>
        <w:t xml:space="preserve">                                                                                                                                           http://www.cimt-ag.de</w:t>
      </w:r>
    </w:p>
    <w:p w14:paraId="5075FE86" w14:textId="77777777" w:rsidR="00595639" w:rsidRPr="006B32CF" w:rsidRDefault="00595639" w:rsidP="00595639">
      <w:pPr>
        <w:rPr>
          <w:lang w:val="en-GB"/>
        </w:rPr>
      </w:pPr>
    </w:p>
    <w:p w14:paraId="59B22E60" w14:textId="39985F47" w:rsidR="00595639" w:rsidRPr="006B32CF" w:rsidRDefault="00595639" w:rsidP="00595639">
      <w:pPr>
        <w:rPr>
          <w:lang w:val="en-GB"/>
        </w:rPr>
      </w:pPr>
      <w:r w:rsidRPr="00595639">
        <w:rPr>
          <w:lang w:val="en-GB"/>
        </w:rPr>
        <w:t>tEXASCDEL</w:t>
      </w:r>
      <w:bookmarkStart w:id="0" w:name="_GoBack"/>
      <w:bookmarkEnd w:id="0"/>
      <w:r w:rsidRPr="00595639">
        <w:rPr>
          <w:lang w:val="en-GB"/>
        </w:rPr>
        <w:t xml:space="preserve">T reflects and tracks changes in a dedicated </w:t>
      </w:r>
      <w:r>
        <w:rPr>
          <w:lang w:val="en-GB"/>
        </w:rPr>
        <w:t>EXASOL database.</w:t>
      </w:r>
    </w:p>
    <w:p w14:paraId="23A9EE98" w14:textId="77777777" w:rsidR="00595639" w:rsidRDefault="00595639" w:rsidP="00595639">
      <w:pPr>
        <w:rPr>
          <w:lang w:val="en-GB"/>
        </w:rPr>
      </w:pPr>
    </w:p>
    <w:p w14:paraId="49330F44" w14:textId="3B7C3D05" w:rsidR="00595639" w:rsidRPr="006B32CF" w:rsidRDefault="00595639" w:rsidP="00595639">
      <w:pPr>
        <w:rPr>
          <w:lang w:val="en-GB"/>
        </w:rPr>
      </w:pPr>
      <w:r>
        <w:rPr>
          <w:b/>
          <w:bCs/>
          <w:lang w:val="en-GB"/>
        </w:rPr>
        <w:t>Purpose</w:t>
      </w:r>
    </w:p>
    <w:p w14:paraId="46DD7992" w14:textId="77777777" w:rsidR="00595639" w:rsidRPr="006B32CF" w:rsidRDefault="00595639" w:rsidP="00595639">
      <w:pPr>
        <w:rPr>
          <w:lang w:val="en-GB"/>
        </w:rPr>
      </w:pPr>
    </w:p>
    <w:p w14:paraId="0C8CD1CF" w14:textId="3D5877EC" w:rsidR="00595639" w:rsidRDefault="00595639" w:rsidP="00595639">
      <w:pPr>
        <w:rPr>
          <w:lang w:val="en-GB"/>
        </w:rPr>
      </w:pPr>
      <w:r w:rsidRPr="00595639">
        <w:rPr>
          <w:lang w:val="en-GB"/>
        </w:rPr>
        <w:t xml:space="preserve">tEXASCDELT </w:t>
      </w:r>
      <w:r>
        <w:rPr>
          <w:lang w:val="en-GB"/>
        </w:rPr>
        <w:t xml:space="preserve">creates and </w:t>
      </w:r>
      <w:r w:rsidRPr="006B32CF">
        <w:rPr>
          <w:lang w:val="en-GB"/>
        </w:rPr>
        <w:t xml:space="preserve">carries out </w:t>
      </w:r>
      <w:r>
        <w:rPr>
          <w:lang w:val="en-GB"/>
        </w:rPr>
        <w:t xml:space="preserve">SCD transformations </w:t>
      </w:r>
      <w:r w:rsidR="006F3982">
        <w:rPr>
          <w:lang w:val="en-GB"/>
        </w:rPr>
        <w:t xml:space="preserve">from a source to a target table </w:t>
      </w:r>
      <w:r>
        <w:rPr>
          <w:lang w:val="en-GB"/>
        </w:rPr>
        <w:t>in an EXASOL database. This is an ELT component which means that all operations are executions of statements inside the database.</w:t>
      </w:r>
    </w:p>
    <w:p w14:paraId="08EE2F1F" w14:textId="77777777" w:rsidR="00C7311B" w:rsidRPr="006B32CF" w:rsidRDefault="00C7311B">
      <w:pPr>
        <w:rPr>
          <w:b/>
          <w:bCs/>
          <w:lang w:val="en-GB"/>
        </w:rPr>
      </w:pPr>
    </w:p>
    <w:p w14:paraId="128B863B" w14:textId="77777777" w:rsidR="000E2195" w:rsidRPr="006B32CF" w:rsidRDefault="000E2195">
      <w:pPr>
        <w:rPr>
          <w:lang w:val="en-GB"/>
        </w:rPr>
      </w:pPr>
      <w:r w:rsidRPr="006B32CF">
        <w:rPr>
          <w:b/>
          <w:bCs/>
          <w:lang w:val="en-GB"/>
        </w:rPr>
        <w:t>Talend-Integration</w:t>
      </w:r>
    </w:p>
    <w:p w14:paraId="0DA93FCE" w14:textId="77777777" w:rsidR="000E2195" w:rsidRPr="006B32CF" w:rsidRDefault="000E2195">
      <w:pPr>
        <w:rPr>
          <w:lang w:val="en-GB"/>
        </w:rPr>
      </w:pPr>
    </w:p>
    <w:p w14:paraId="3101886B" w14:textId="5602488B" w:rsidR="000E2195" w:rsidRPr="006B32CF" w:rsidRDefault="000E2195">
      <w:pPr>
        <w:rPr>
          <w:lang w:val="en-GB"/>
        </w:rPr>
      </w:pPr>
      <w:r w:rsidRPr="006B32CF">
        <w:rPr>
          <w:lang w:val="en-GB"/>
        </w:rPr>
        <w:t>This component can be found in the palette under Database</w:t>
      </w:r>
      <w:r w:rsidR="00EC5A15">
        <w:rPr>
          <w:lang w:val="en-GB"/>
        </w:rPr>
        <w:t>s</w:t>
      </w:r>
      <w:r w:rsidR="004269A4" w:rsidRPr="006B32CF">
        <w:rPr>
          <w:lang w:val="en-GB"/>
        </w:rPr>
        <w:t xml:space="preserve"> </w:t>
      </w:r>
      <w:r w:rsidRPr="006B32CF">
        <w:rPr>
          <w:lang w:val="en-GB"/>
        </w:rPr>
        <w:t>-&gt;</w:t>
      </w:r>
      <w:r w:rsidR="004269A4" w:rsidRPr="006B32CF">
        <w:rPr>
          <w:lang w:val="en-GB"/>
        </w:rPr>
        <w:t xml:space="preserve"> </w:t>
      </w:r>
      <w:r w:rsidR="00C7311B">
        <w:rPr>
          <w:lang w:val="en-GB"/>
        </w:rPr>
        <w:t>EXASol</w:t>
      </w:r>
      <w:r w:rsidR="00EC5A15">
        <w:rPr>
          <w:lang w:val="en-GB"/>
        </w:rPr>
        <w:t>ution</w:t>
      </w:r>
      <w:r w:rsidRPr="006B32CF">
        <w:rPr>
          <w:lang w:val="en-GB"/>
        </w:rPr>
        <w:t xml:space="preserve"> and </w:t>
      </w:r>
    </w:p>
    <w:p w14:paraId="22DB4EC2" w14:textId="6561AE69" w:rsidR="000E2195" w:rsidRPr="006B32CF" w:rsidRDefault="000E2195">
      <w:pPr>
        <w:rPr>
          <w:lang w:val="en-GB"/>
        </w:rPr>
      </w:pPr>
      <w:r w:rsidRPr="006B32CF">
        <w:rPr>
          <w:lang w:val="en-GB"/>
        </w:rPr>
        <w:t>Business Intelligence</w:t>
      </w:r>
      <w:r w:rsidR="004269A4" w:rsidRPr="006B32CF">
        <w:rPr>
          <w:lang w:val="en-GB"/>
        </w:rPr>
        <w:t xml:space="preserve"> </w:t>
      </w:r>
      <w:r w:rsidRPr="006B32CF">
        <w:rPr>
          <w:lang w:val="en-GB"/>
        </w:rPr>
        <w:t>-&gt;</w:t>
      </w:r>
      <w:r w:rsidR="004269A4" w:rsidRPr="006B32CF">
        <w:rPr>
          <w:lang w:val="en-GB"/>
        </w:rPr>
        <w:t xml:space="preserve"> </w:t>
      </w:r>
      <w:r w:rsidRPr="006B32CF">
        <w:rPr>
          <w:lang w:val="en-GB"/>
        </w:rPr>
        <w:t>DB SCD.</w:t>
      </w:r>
    </w:p>
    <w:p w14:paraId="526932CE" w14:textId="3178B47F" w:rsidR="000E2195" w:rsidRDefault="000E2195">
      <w:pPr>
        <w:rPr>
          <w:b/>
          <w:bCs/>
          <w:lang w:val="en-GB"/>
        </w:rPr>
      </w:pPr>
    </w:p>
    <w:p w14:paraId="7EB130EB" w14:textId="77777777" w:rsidR="004B1943" w:rsidRPr="006B32CF" w:rsidRDefault="004B1943">
      <w:pPr>
        <w:rPr>
          <w:b/>
          <w:bCs/>
          <w:lang w:val="en-GB"/>
        </w:rPr>
      </w:pPr>
    </w:p>
    <w:p w14:paraId="24EECC1B" w14:textId="3BE9D4F6" w:rsidR="000E2195" w:rsidRDefault="000E2195">
      <w:pPr>
        <w:rPr>
          <w:lang w:val="en-GB"/>
        </w:rPr>
      </w:pPr>
      <w:r w:rsidRPr="006B32CF">
        <w:rPr>
          <w:b/>
          <w:bCs/>
          <w:lang w:val="en-GB"/>
        </w:rPr>
        <w:t>Parameters</w:t>
      </w:r>
    </w:p>
    <w:p w14:paraId="16756A38" w14:textId="77777777" w:rsidR="004B1943" w:rsidRPr="006B32CF" w:rsidRDefault="004B1943">
      <w:pPr>
        <w:rPr>
          <w:lang w:val="en-GB"/>
        </w:rPr>
      </w:pPr>
    </w:p>
    <w:p w14:paraId="7818F535" w14:textId="77777777" w:rsidR="000E2195" w:rsidRPr="006B32CF" w:rsidRDefault="000E2195">
      <w:pPr>
        <w:rPr>
          <w:b/>
          <w:bCs/>
          <w:lang w:val="en-GB"/>
        </w:rPr>
      </w:pPr>
      <w:r w:rsidRPr="006B32CF">
        <w:rPr>
          <w:b/>
          <w:bCs/>
          <w:lang w:val="en-GB"/>
        </w:rPr>
        <w:t>Connection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77"/>
        <w:gridCol w:w="7468"/>
      </w:tblGrid>
      <w:tr w:rsidR="000E2195" w:rsidRPr="006B32CF" w14:paraId="3849F242" w14:textId="77777777">
        <w:tc>
          <w:tcPr>
            <w:tcW w:w="2177" w:type="dxa"/>
            <w:tcBorders>
              <w:top w:val="single" w:sz="1" w:space="0" w:color="000000"/>
              <w:left w:val="single" w:sz="1" w:space="0" w:color="000000"/>
              <w:bottom w:val="single" w:sz="1" w:space="0" w:color="000000"/>
            </w:tcBorders>
            <w:shd w:val="clear" w:color="auto" w:fill="E6E6FF"/>
          </w:tcPr>
          <w:p w14:paraId="7083E471" w14:textId="77777777" w:rsidR="000E2195" w:rsidRPr="006B32CF" w:rsidRDefault="000E2195">
            <w:pPr>
              <w:pStyle w:val="TableContents"/>
              <w:rPr>
                <w:b/>
                <w:bCs/>
                <w:lang w:val="en-GB"/>
              </w:rPr>
            </w:pPr>
            <w:r w:rsidRPr="006B32CF">
              <w:rPr>
                <w:b/>
                <w:bCs/>
                <w:lang w:val="en-GB"/>
              </w:rPr>
              <w:t>Property</w:t>
            </w:r>
          </w:p>
        </w:tc>
        <w:tc>
          <w:tcPr>
            <w:tcW w:w="7468" w:type="dxa"/>
            <w:tcBorders>
              <w:top w:val="single" w:sz="1" w:space="0" w:color="000000"/>
              <w:left w:val="single" w:sz="1" w:space="0" w:color="000000"/>
              <w:bottom w:val="single" w:sz="1" w:space="0" w:color="000000"/>
              <w:right w:val="single" w:sz="1" w:space="0" w:color="000000"/>
            </w:tcBorders>
            <w:shd w:val="clear" w:color="auto" w:fill="E6E6FF"/>
          </w:tcPr>
          <w:p w14:paraId="0EDFBC5D" w14:textId="77777777" w:rsidR="000E2195" w:rsidRPr="006B32CF" w:rsidRDefault="000E2195">
            <w:pPr>
              <w:pStyle w:val="TableContents"/>
              <w:rPr>
                <w:lang w:val="en-GB"/>
              </w:rPr>
            </w:pPr>
            <w:r w:rsidRPr="006B32CF">
              <w:rPr>
                <w:b/>
                <w:bCs/>
                <w:lang w:val="en-GB"/>
              </w:rPr>
              <w:t>Content</w:t>
            </w:r>
          </w:p>
        </w:tc>
      </w:tr>
      <w:tr w:rsidR="000E2195" w:rsidRPr="006B32CF" w14:paraId="0EB0C806" w14:textId="77777777">
        <w:tc>
          <w:tcPr>
            <w:tcW w:w="2177" w:type="dxa"/>
            <w:tcBorders>
              <w:left w:val="single" w:sz="1" w:space="0" w:color="000000"/>
              <w:bottom w:val="single" w:sz="1" w:space="0" w:color="000000"/>
            </w:tcBorders>
            <w:shd w:val="clear" w:color="auto" w:fill="auto"/>
          </w:tcPr>
          <w:p w14:paraId="07DFA9D8" w14:textId="77777777" w:rsidR="000E2195" w:rsidRPr="006B32CF" w:rsidRDefault="000E2195">
            <w:pPr>
              <w:pStyle w:val="TableContents"/>
              <w:rPr>
                <w:lang w:val="en-GB"/>
              </w:rPr>
            </w:pPr>
            <w:r w:rsidRPr="006B32CF">
              <w:rPr>
                <w:lang w:val="en-GB"/>
              </w:rPr>
              <w:t>Property Type</w:t>
            </w:r>
          </w:p>
        </w:tc>
        <w:tc>
          <w:tcPr>
            <w:tcW w:w="7468" w:type="dxa"/>
            <w:tcBorders>
              <w:left w:val="single" w:sz="1" w:space="0" w:color="000000"/>
              <w:bottom w:val="single" w:sz="1" w:space="0" w:color="000000"/>
              <w:right w:val="single" w:sz="1" w:space="0" w:color="000000"/>
            </w:tcBorders>
            <w:shd w:val="clear" w:color="auto" w:fill="auto"/>
          </w:tcPr>
          <w:p w14:paraId="4ADDFE38" w14:textId="77777777" w:rsidR="000E2195" w:rsidRDefault="000E2195">
            <w:pPr>
              <w:pStyle w:val="TableContents"/>
              <w:rPr>
                <w:lang w:val="en-GB"/>
              </w:rPr>
            </w:pPr>
            <w:r w:rsidRPr="006B32CF">
              <w:rPr>
                <w:lang w:val="en-GB"/>
              </w:rPr>
              <w:t xml:space="preserve">Choose database connection from </w:t>
            </w:r>
            <w:r w:rsidR="00EC5A15">
              <w:rPr>
                <w:lang w:val="en-GB"/>
              </w:rPr>
              <w:t>m</w:t>
            </w:r>
            <w:r w:rsidRPr="006B32CF">
              <w:rPr>
                <w:lang w:val="en-GB"/>
              </w:rPr>
              <w:t>etadata or use build-in mode to s</w:t>
            </w:r>
            <w:r w:rsidR="00814FA0">
              <w:rPr>
                <w:lang w:val="en-GB"/>
              </w:rPr>
              <w:t>etup individual configurations.</w:t>
            </w:r>
          </w:p>
          <w:p w14:paraId="1DD86827" w14:textId="77777777" w:rsidR="00A611D4" w:rsidRPr="00A611D4" w:rsidRDefault="00A611D4" w:rsidP="00A611D4">
            <w:pPr>
              <w:pStyle w:val="TableContents"/>
              <w:rPr>
                <w:lang w:val="en-GB"/>
              </w:rPr>
            </w:pPr>
            <w:r w:rsidRPr="00A611D4">
              <w:rPr>
                <w:lang w:val="en-GB"/>
              </w:rPr>
              <w:t>Built-in: No property data stored centrally. Enter properties manually.</w:t>
            </w:r>
          </w:p>
          <w:p w14:paraId="2A836B1C" w14:textId="12205FA3" w:rsidR="00A611D4" w:rsidRPr="006B32CF" w:rsidRDefault="00A611D4" w:rsidP="00A611D4">
            <w:pPr>
              <w:pStyle w:val="TableContents"/>
              <w:rPr>
                <w:lang w:val="en-GB"/>
              </w:rPr>
            </w:pPr>
            <w:r w:rsidRPr="00A611D4">
              <w:rPr>
                <w:lang w:val="en-GB"/>
              </w:rPr>
              <w:t>Repository: Select the repository file where Properties are stored. The fields that come after are pre-filled in using the fetched data.</w:t>
            </w:r>
          </w:p>
        </w:tc>
      </w:tr>
      <w:tr w:rsidR="000E2195" w:rsidRPr="006B32CF" w14:paraId="5FC97FD3" w14:textId="77777777">
        <w:tc>
          <w:tcPr>
            <w:tcW w:w="2177" w:type="dxa"/>
            <w:tcBorders>
              <w:left w:val="single" w:sz="1" w:space="0" w:color="000000"/>
              <w:bottom w:val="single" w:sz="1" w:space="0" w:color="000000"/>
            </w:tcBorders>
            <w:shd w:val="clear" w:color="auto" w:fill="auto"/>
          </w:tcPr>
          <w:p w14:paraId="2EF64029" w14:textId="002DF2A3" w:rsidR="000E2195" w:rsidRPr="006B32CF" w:rsidRDefault="000E2195">
            <w:pPr>
              <w:pStyle w:val="TableContents"/>
              <w:rPr>
                <w:lang w:val="en-GB"/>
              </w:rPr>
            </w:pPr>
            <w:r w:rsidRPr="006B32CF">
              <w:rPr>
                <w:lang w:val="en-GB"/>
              </w:rPr>
              <w:t xml:space="preserve">Use </w:t>
            </w:r>
            <w:r w:rsidR="00940070">
              <w:rPr>
                <w:lang w:val="en-GB"/>
              </w:rPr>
              <w:t xml:space="preserve">an </w:t>
            </w:r>
            <w:r w:rsidRPr="006B32CF">
              <w:rPr>
                <w:lang w:val="en-GB"/>
              </w:rPr>
              <w:t>existing conne</w:t>
            </w:r>
            <w:r w:rsidR="00940070">
              <w:rPr>
                <w:lang w:val="en-GB"/>
              </w:rPr>
              <w:t>ction</w:t>
            </w:r>
          </w:p>
        </w:tc>
        <w:tc>
          <w:tcPr>
            <w:tcW w:w="7468" w:type="dxa"/>
            <w:tcBorders>
              <w:left w:val="single" w:sz="1" w:space="0" w:color="000000"/>
              <w:bottom w:val="single" w:sz="1" w:space="0" w:color="000000"/>
              <w:right w:val="single" w:sz="1" w:space="0" w:color="000000"/>
            </w:tcBorders>
            <w:shd w:val="clear" w:color="auto" w:fill="auto"/>
          </w:tcPr>
          <w:p w14:paraId="38081E4A" w14:textId="77777777" w:rsidR="000E2195" w:rsidRPr="006B32CF" w:rsidRDefault="000E2195">
            <w:pPr>
              <w:pStyle w:val="TableContents"/>
              <w:rPr>
                <w:lang w:val="en-GB"/>
              </w:rPr>
            </w:pPr>
            <w:r w:rsidRPr="006B32CF">
              <w:rPr>
                <w:lang w:val="en-GB"/>
              </w:rPr>
              <w:t>True: choose an existing connection component in your job</w:t>
            </w:r>
          </w:p>
          <w:p w14:paraId="2A7EDBF8" w14:textId="56DDEF3F" w:rsidR="000E2195" w:rsidRPr="006B32CF" w:rsidRDefault="000E2195">
            <w:pPr>
              <w:pStyle w:val="TableContents"/>
              <w:rPr>
                <w:lang w:val="en-GB"/>
              </w:rPr>
            </w:pPr>
            <w:r w:rsidRPr="006B32CF">
              <w:rPr>
                <w:lang w:val="en-GB"/>
              </w:rPr>
              <w:t xml:space="preserve">False: configure </w:t>
            </w:r>
            <w:r w:rsidR="00EC5A15">
              <w:rPr>
                <w:lang w:val="en-GB"/>
              </w:rPr>
              <w:t>components</w:t>
            </w:r>
            <w:r w:rsidRPr="006B32CF">
              <w:rPr>
                <w:lang w:val="en-GB"/>
              </w:rPr>
              <w:t xml:space="preserve"> own connection. </w:t>
            </w:r>
          </w:p>
        </w:tc>
      </w:tr>
      <w:tr w:rsidR="000E2195" w:rsidRPr="006B32CF" w14:paraId="35E0EE90" w14:textId="77777777">
        <w:tc>
          <w:tcPr>
            <w:tcW w:w="2177" w:type="dxa"/>
            <w:tcBorders>
              <w:left w:val="single" w:sz="1" w:space="0" w:color="000000"/>
              <w:bottom w:val="single" w:sz="1" w:space="0" w:color="000000"/>
            </w:tcBorders>
            <w:shd w:val="clear" w:color="auto" w:fill="auto"/>
          </w:tcPr>
          <w:p w14:paraId="5039AD79" w14:textId="77777777" w:rsidR="000E2195" w:rsidRPr="006B32CF" w:rsidRDefault="000E2195">
            <w:pPr>
              <w:pStyle w:val="TableContents"/>
              <w:rPr>
                <w:lang w:val="en-GB"/>
              </w:rPr>
            </w:pPr>
            <w:r w:rsidRPr="006B32CF">
              <w:rPr>
                <w:lang w:val="en-GB"/>
              </w:rPr>
              <w:t>Host</w:t>
            </w:r>
          </w:p>
        </w:tc>
        <w:tc>
          <w:tcPr>
            <w:tcW w:w="7468" w:type="dxa"/>
            <w:tcBorders>
              <w:left w:val="single" w:sz="1" w:space="0" w:color="000000"/>
              <w:bottom w:val="single" w:sz="1" w:space="0" w:color="000000"/>
              <w:right w:val="single" w:sz="1" w:space="0" w:color="000000"/>
            </w:tcBorders>
            <w:shd w:val="clear" w:color="auto" w:fill="auto"/>
          </w:tcPr>
          <w:p w14:paraId="4FC0E368" w14:textId="5B010CD0" w:rsidR="000E2195" w:rsidRPr="006B32CF" w:rsidRDefault="000E2195">
            <w:pPr>
              <w:pStyle w:val="TableContents"/>
              <w:rPr>
                <w:lang w:val="en-GB"/>
              </w:rPr>
            </w:pPr>
            <w:r w:rsidRPr="006B32CF">
              <w:rPr>
                <w:lang w:val="en-GB"/>
              </w:rPr>
              <w:t xml:space="preserve">Host (IP address or hostname) of your </w:t>
            </w:r>
            <w:r w:rsidR="00EC5A15">
              <w:rPr>
                <w:lang w:val="en-GB"/>
              </w:rPr>
              <w:t>EXASOL</w:t>
            </w:r>
            <w:r w:rsidR="00814FA0">
              <w:rPr>
                <w:lang w:val="en-GB"/>
              </w:rPr>
              <w:t xml:space="preserve"> server.</w:t>
            </w:r>
          </w:p>
        </w:tc>
      </w:tr>
      <w:tr w:rsidR="000E2195" w:rsidRPr="006B32CF" w14:paraId="7E642A32" w14:textId="77777777">
        <w:tc>
          <w:tcPr>
            <w:tcW w:w="2177" w:type="dxa"/>
            <w:tcBorders>
              <w:left w:val="single" w:sz="1" w:space="0" w:color="000000"/>
              <w:bottom w:val="single" w:sz="1" w:space="0" w:color="000000"/>
            </w:tcBorders>
            <w:shd w:val="clear" w:color="auto" w:fill="auto"/>
          </w:tcPr>
          <w:p w14:paraId="112CE5BA" w14:textId="77777777" w:rsidR="000E2195" w:rsidRPr="006B32CF" w:rsidRDefault="000E2195">
            <w:pPr>
              <w:pStyle w:val="TableContents"/>
              <w:rPr>
                <w:lang w:val="en-GB"/>
              </w:rPr>
            </w:pPr>
            <w:r w:rsidRPr="006B32CF">
              <w:rPr>
                <w:lang w:val="en-GB"/>
              </w:rPr>
              <w:t>Port</w:t>
            </w:r>
          </w:p>
        </w:tc>
        <w:tc>
          <w:tcPr>
            <w:tcW w:w="7468" w:type="dxa"/>
            <w:tcBorders>
              <w:left w:val="single" w:sz="1" w:space="0" w:color="000000"/>
              <w:bottom w:val="single" w:sz="1" w:space="0" w:color="000000"/>
              <w:right w:val="single" w:sz="1" w:space="0" w:color="000000"/>
            </w:tcBorders>
            <w:shd w:val="clear" w:color="auto" w:fill="auto"/>
          </w:tcPr>
          <w:p w14:paraId="0275DB21" w14:textId="72959BCB" w:rsidR="000E2195" w:rsidRPr="006B32CF" w:rsidRDefault="000E2195">
            <w:pPr>
              <w:pStyle w:val="TableContents"/>
              <w:rPr>
                <w:lang w:val="en-GB"/>
              </w:rPr>
            </w:pPr>
            <w:r w:rsidRPr="006B32CF">
              <w:rPr>
                <w:lang w:val="en-GB"/>
              </w:rPr>
              <w:t xml:space="preserve">Port where the instance is listening. Default is </w:t>
            </w:r>
            <w:r w:rsidR="00EC5A15" w:rsidRPr="00EC5A15">
              <w:rPr>
                <w:lang w:val="en-GB"/>
              </w:rPr>
              <w:t>8563</w:t>
            </w:r>
            <w:r w:rsidRPr="006B32CF">
              <w:rPr>
                <w:lang w:val="en-GB"/>
              </w:rPr>
              <w:t>.</w:t>
            </w:r>
          </w:p>
        </w:tc>
      </w:tr>
      <w:tr w:rsidR="000E2195" w:rsidRPr="006B32CF" w14:paraId="45FCBFBC" w14:textId="77777777">
        <w:tc>
          <w:tcPr>
            <w:tcW w:w="2177" w:type="dxa"/>
            <w:tcBorders>
              <w:left w:val="single" w:sz="1" w:space="0" w:color="000000"/>
              <w:bottom w:val="single" w:sz="1" w:space="0" w:color="000000"/>
            </w:tcBorders>
            <w:shd w:val="clear" w:color="auto" w:fill="auto"/>
          </w:tcPr>
          <w:p w14:paraId="63B3BC9F" w14:textId="77777777" w:rsidR="000E2195" w:rsidRPr="006B32CF" w:rsidRDefault="000E2195">
            <w:pPr>
              <w:pStyle w:val="TableContents"/>
              <w:rPr>
                <w:lang w:val="en-GB"/>
              </w:rPr>
            </w:pPr>
            <w:r w:rsidRPr="006B32CF">
              <w:rPr>
                <w:lang w:val="en-GB"/>
              </w:rPr>
              <w:t>Additional JDBC Parameters</w:t>
            </w:r>
          </w:p>
        </w:tc>
        <w:tc>
          <w:tcPr>
            <w:tcW w:w="7468" w:type="dxa"/>
            <w:tcBorders>
              <w:left w:val="single" w:sz="1" w:space="0" w:color="000000"/>
              <w:bottom w:val="single" w:sz="1" w:space="0" w:color="000000"/>
              <w:right w:val="single" w:sz="1" w:space="0" w:color="000000"/>
            </w:tcBorders>
            <w:shd w:val="clear" w:color="auto" w:fill="auto"/>
          </w:tcPr>
          <w:p w14:paraId="0158054B" w14:textId="7AA23AC0" w:rsidR="000E2195" w:rsidRPr="006B32CF" w:rsidRDefault="00EC5A15">
            <w:pPr>
              <w:pStyle w:val="TableContents"/>
              <w:rPr>
                <w:lang w:val="en-GB"/>
              </w:rPr>
            </w:pPr>
            <w:r>
              <w:rPr>
                <w:lang w:val="en-GB"/>
              </w:rPr>
              <w:t>S</w:t>
            </w:r>
            <w:r w:rsidR="000E2195" w:rsidRPr="006B32CF">
              <w:rPr>
                <w:lang w:val="en-GB"/>
              </w:rPr>
              <w:t xml:space="preserve">emicolon separated list of </w:t>
            </w:r>
            <w:proofErr w:type="gramStart"/>
            <w:r w:rsidR="000E2195" w:rsidRPr="006B32CF">
              <w:rPr>
                <w:lang w:val="en-GB"/>
              </w:rPr>
              <w:t>key</w:t>
            </w:r>
            <w:proofErr w:type="gramEnd"/>
            <w:r w:rsidR="000E2195" w:rsidRPr="006B32CF">
              <w:rPr>
                <w:lang w:val="en-GB"/>
              </w:rPr>
              <w:t xml:space="preserve">=value pairs with JDBC parameters. </w:t>
            </w:r>
          </w:p>
          <w:p w14:paraId="28CFC672" w14:textId="77777777" w:rsidR="000E2195" w:rsidRPr="006B32CF" w:rsidRDefault="000E2195">
            <w:pPr>
              <w:pStyle w:val="TableContents"/>
              <w:rPr>
                <w:lang w:val="en-GB"/>
              </w:rPr>
            </w:pPr>
            <w:r w:rsidRPr="006B32CF">
              <w:rPr>
                <w:lang w:val="en-GB"/>
              </w:rPr>
              <w:t xml:space="preserve">The default pair in this component is: </w:t>
            </w:r>
            <w:proofErr w:type="spellStart"/>
            <w:r w:rsidRPr="006B32CF">
              <w:rPr>
                <w:lang w:val="en-GB"/>
              </w:rPr>
              <w:t>retrieveMessagesFromServerOnGetMessage</w:t>
            </w:r>
            <w:proofErr w:type="spellEnd"/>
            <w:r w:rsidRPr="006B32CF">
              <w:rPr>
                <w:lang w:val="en-GB"/>
              </w:rPr>
              <w:t>=true which cause in case of errors a readable error message instead of getting only the SQLCODE.</w:t>
            </w:r>
          </w:p>
        </w:tc>
      </w:tr>
      <w:tr w:rsidR="000E2195" w:rsidRPr="006B32CF" w14:paraId="354EF443" w14:textId="77777777">
        <w:tc>
          <w:tcPr>
            <w:tcW w:w="2177" w:type="dxa"/>
            <w:tcBorders>
              <w:left w:val="single" w:sz="1" w:space="0" w:color="000000"/>
              <w:bottom w:val="single" w:sz="1" w:space="0" w:color="000000"/>
            </w:tcBorders>
            <w:shd w:val="clear" w:color="auto" w:fill="auto"/>
          </w:tcPr>
          <w:p w14:paraId="0C5456BF" w14:textId="77777777" w:rsidR="000E2195" w:rsidRPr="006B32CF" w:rsidRDefault="000E2195">
            <w:pPr>
              <w:pStyle w:val="TableContents"/>
              <w:rPr>
                <w:lang w:val="en-GB"/>
              </w:rPr>
            </w:pPr>
            <w:r w:rsidRPr="006B32CF">
              <w:rPr>
                <w:lang w:val="en-GB"/>
              </w:rPr>
              <w:t>Database</w:t>
            </w:r>
          </w:p>
        </w:tc>
        <w:tc>
          <w:tcPr>
            <w:tcW w:w="7468" w:type="dxa"/>
            <w:tcBorders>
              <w:left w:val="single" w:sz="1" w:space="0" w:color="000000"/>
              <w:bottom w:val="single" w:sz="1" w:space="0" w:color="000000"/>
              <w:right w:val="single" w:sz="1" w:space="0" w:color="000000"/>
            </w:tcBorders>
            <w:shd w:val="clear" w:color="auto" w:fill="auto"/>
          </w:tcPr>
          <w:p w14:paraId="1A90851A" w14:textId="77777777" w:rsidR="000E2195" w:rsidRPr="006B32CF" w:rsidRDefault="000E2195">
            <w:pPr>
              <w:pStyle w:val="TableContents"/>
              <w:rPr>
                <w:lang w:val="en-GB"/>
              </w:rPr>
            </w:pPr>
            <w:r w:rsidRPr="006B32CF">
              <w:rPr>
                <w:lang w:val="en-GB"/>
              </w:rPr>
              <w:t>The database you want to work with</w:t>
            </w:r>
          </w:p>
        </w:tc>
      </w:tr>
      <w:tr w:rsidR="000E2195" w:rsidRPr="006B32CF" w14:paraId="2C1F6931" w14:textId="77777777">
        <w:tc>
          <w:tcPr>
            <w:tcW w:w="2177" w:type="dxa"/>
            <w:tcBorders>
              <w:left w:val="single" w:sz="1" w:space="0" w:color="000000"/>
              <w:bottom w:val="single" w:sz="1" w:space="0" w:color="000000"/>
            </w:tcBorders>
            <w:shd w:val="clear" w:color="auto" w:fill="auto"/>
          </w:tcPr>
          <w:p w14:paraId="30FD828F" w14:textId="77777777" w:rsidR="000E2195" w:rsidRPr="006B32CF" w:rsidRDefault="000E2195">
            <w:pPr>
              <w:pStyle w:val="TableContents"/>
              <w:rPr>
                <w:lang w:val="en-GB"/>
              </w:rPr>
            </w:pPr>
            <w:r w:rsidRPr="006B32CF">
              <w:rPr>
                <w:lang w:val="en-GB"/>
              </w:rPr>
              <w:t>Source DB Schema</w:t>
            </w:r>
          </w:p>
        </w:tc>
        <w:tc>
          <w:tcPr>
            <w:tcW w:w="7468" w:type="dxa"/>
            <w:tcBorders>
              <w:left w:val="single" w:sz="1" w:space="0" w:color="000000"/>
              <w:bottom w:val="single" w:sz="1" w:space="0" w:color="000000"/>
              <w:right w:val="single" w:sz="1" w:space="0" w:color="000000"/>
            </w:tcBorders>
            <w:shd w:val="clear" w:color="auto" w:fill="auto"/>
          </w:tcPr>
          <w:p w14:paraId="08868816" w14:textId="77777777" w:rsidR="000E2195" w:rsidRPr="006B32CF" w:rsidRDefault="000E2195">
            <w:pPr>
              <w:pStyle w:val="TableContents"/>
              <w:rPr>
                <w:lang w:val="en-GB"/>
              </w:rPr>
            </w:pPr>
            <w:r w:rsidRPr="006B32CF">
              <w:rPr>
                <w:lang w:val="en-GB"/>
              </w:rPr>
              <w:t xml:space="preserve">The database schema containing the source table. </w:t>
            </w:r>
          </w:p>
        </w:tc>
      </w:tr>
      <w:tr w:rsidR="000E2195" w:rsidRPr="006B32CF" w14:paraId="6F63359B" w14:textId="77777777">
        <w:tc>
          <w:tcPr>
            <w:tcW w:w="2177" w:type="dxa"/>
            <w:tcBorders>
              <w:left w:val="single" w:sz="1" w:space="0" w:color="000000"/>
              <w:bottom w:val="single" w:sz="1" w:space="0" w:color="000000"/>
            </w:tcBorders>
            <w:shd w:val="clear" w:color="auto" w:fill="auto"/>
          </w:tcPr>
          <w:p w14:paraId="4C13554A" w14:textId="77777777" w:rsidR="000E2195" w:rsidRPr="006B32CF" w:rsidRDefault="000E2195">
            <w:pPr>
              <w:pStyle w:val="TableContents"/>
              <w:rPr>
                <w:lang w:val="en-GB"/>
              </w:rPr>
            </w:pPr>
            <w:r w:rsidRPr="006B32CF">
              <w:rPr>
                <w:lang w:val="en-GB"/>
              </w:rPr>
              <w:t>Username</w:t>
            </w:r>
          </w:p>
        </w:tc>
        <w:tc>
          <w:tcPr>
            <w:tcW w:w="7468" w:type="dxa"/>
            <w:tcBorders>
              <w:left w:val="single" w:sz="1" w:space="0" w:color="000000"/>
              <w:bottom w:val="single" w:sz="1" w:space="0" w:color="000000"/>
              <w:right w:val="single" w:sz="1" w:space="0" w:color="000000"/>
            </w:tcBorders>
            <w:shd w:val="clear" w:color="auto" w:fill="auto"/>
          </w:tcPr>
          <w:p w14:paraId="5A465377" w14:textId="3C3D3E42" w:rsidR="00A611D4" w:rsidRPr="00A611D4" w:rsidRDefault="000E2195" w:rsidP="00A611D4">
            <w:pPr>
              <w:pStyle w:val="TableContents"/>
              <w:rPr>
                <w:lang w:val="en-GB"/>
              </w:rPr>
            </w:pPr>
            <w:r w:rsidRPr="006B32CF">
              <w:rPr>
                <w:lang w:val="en-GB"/>
              </w:rPr>
              <w:t>User name</w:t>
            </w:r>
            <w:r w:rsidR="00A611D4" w:rsidRPr="00A611D4">
              <w:rPr>
                <w:lang w:val="en-GB"/>
              </w:rPr>
              <w:t xml:space="preserve"> </w:t>
            </w:r>
          </w:p>
          <w:p w14:paraId="1CBBE595" w14:textId="56FCD326" w:rsidR="000E2195" w:rsidRPr="006B32CF" w:rsidRDefault="00A611D4" w:rsidP="00A611D4">
            <w:pPr>
              <w:pStyle w:val="TableContents"/>
              <w:rPr>
                <w:lang w:val="en-GB"/>
              </w:rPr>
            </w:pPr>
            <w:r w:rsidRPr="00A611D4">
              <w:rPr>
                <w:lang w:val="en-GB"/>
              </w:rPr>
              <w:t>User authentication data for a dedicated Exasol database.</w:t>
            </w:r>
          </w:p>
        </w:tc>
      </w:tr>
      <w:tr w:rsidR="000E2195" w:rsidRPr="006B32CF" w14:paraId="6F30A641" w14:textId="77777777">
        <w:tc>
          <w:tcPr>
            <w:tcW w:w="2177" w:type="dxa"/>
            <w:tcBorders>
              <w:left w:val="single" w:sz="1" w:space="0" w:color="000000"/>
              <w:bottom w:val="single" w:sz="1" w:space="0" w:color="000000"/>
            </w:tcBorders>
            <w:shd w:val="clear" w:color="auto" w:fill="auto"/>
          </w:tcPr>
          <w:p w14:paraId="4C0C6927" w14:textId="77777777" w:rsidR="000E2195" w:rsidRPr="006B32CF" w:rsidRDefault="000E2195">
            <w:pPr>
              <w:pStyle w:val="TableContents"/>
              <w:rPr>
                <w:lang w:val="en-GB"/>
              </w:rPr>
            </w:pPr>
            <w:r w:rsidRPr="006B32CF">
              <w:rPr>
                <w:lang w:val="en-GB"/>
              </w:rPr>
              <w:t>Password</w:t>
            </w:r>
          </w:p>
        </w:tc>
        <w:tc>
          <w:tcPr>
            <w:tcW w:w="7468" w:type="dxa"/>
            <w:tcBorders>
              <w:left w:val="single" w:sz="1" w:space="0" w:color="000000"/>
              <w:bottom w:val="single" w:sz="1" w:space="0" w:color="000000"/>
              <w:right w:val="single" w:sz="1" w:space="0" w:color="000000"/>
            </w:tcBorders>
            <w:shd w:val="clear" w:color="auto" w:fill="auto"/>
          </w:tcPr>
          <w:p w14:paraId="17023E7B" w14:textId="77777777" w:rsidR="00A611D4" w:rsidRDefault="000E2195" w:rsidP="00A611D4">
            <w:pPr>
              <w:pStyle w:val="TableContents"/>
              <w:rPr>
                <w:lang w:val="en-GB"/>
              </w:rPr>
            </w:pPr>
            <w:r w:rsidRPr="006B32CF">
              <w:rPr>
                <w:lang w:val="en-GB"/>
              </w:rPr>
              <w:t>Password of the user</w:t>
            </w:r>
          </w:p>
          <w:p w14:paraId="132AE219" w14:textId="148A4192" w:rsidR="000E2195" w:rsidRPr="006B32CF" w:rsidRDefault="00A611D4" w:rsidP="00A611D4">
            <w:pPr>
              <w:pStyle w:val="TableContents"/>
              <w:rPr>
                <w:lang w:val="en-GB"/>
              </w:rPr>
            </w:pPr>
            <w:r w:rsidRPr="00A611D4">
              <w:rPr>
                <w:lang w:val="en-GB"/>
              </w:rPr>
              <w:t>To enter the password, click the [...] button next to the password field, and then in the pop-up dialog box enter the password between double quotes and click OK to save the settings.</w:t>
            </w:r>
          </w:p>
        </w:tc>
      </w:tr>
    </w:tbl>
    <w:p w14:paraId="38670F43" w14:textId="77777777" w:rsidR="000E2195" w:rsidRPr="006B32CF" w:rsidRDefault="000E2195">
      <w:pPr>
        <w:rPr>
          <w:lang w:val="en-GB"/>
        </w:rPr>
      </w:pPr>
    </w:p>
    <w:p w14:paraId="64C15CB9" w14:textId="77777777" w:rsidR="000E2195" w:rsidRPr="006B32CF" w:rsidRDefault="000E2195">
      <w:pPr>
        <w:pageBreakBefore/>
        <w:rPr>
          <w:b/>
          <w:bCs/>
          <w:lang w:val="en-GB"/>
        </w:rPr>
      </w:pPr>
      <w:r w:rsidRPr="006B32CF">
        <w:rPr>
          <w:b/>
          <w:bCs/>
          <w:lang w:val="en-GB"/>
        </w:rPr>
        <w:lastRenderedPageBreak/>
        <w:t>Source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00"/>
        <w:gridCol w:w="7845"/>
      </w:tblGrid>
      <w:tr w:rsidR="000E2195" w:rsidRPr="006B32CF" w14:paraId="51090E81" w14:textId="77777777" w:rsidTr="00EC5A15">
        <w:tc>
          <w:tcPr>
            <w:tcW w:w="1800" w:type="dxa"/>
            <w:tcBorders>
              <w:top w:val="single" w:sz="1" w:space="0" w:color="000000"/>
              <w:left w:val="single" w:sz="1" w:space="0" w:color="000000"/>
              <w:bottom w:val="single" w:sz="1" w:space="0" w:color="000000"/>
            </w:tcBorders>
            <w:shd w:val="clear" w:color="auto" w:fill="E6E6FF"/>
          </w:tcPr>
          <w:p w14:paraId="690F07CF" w14:textId="77777777" w:rsidR="000E2195" w:rsidRPr="006B32CF" w:rsidRDefault="000E2195">
            <w:pPr>
              <w:pStyle w:val="TableContents"/>
              <w:rPr>
                <w:b/>
                <w:bCs/>
                <w:lang w:val="en-GB"/>
              </w:rPr>
            </w:pPr>
            <w:r w:rsidRPr="006B32CF">
              <w:rPr>
                <w:b/>
                <w:bCs/>
                <w:lang w:val="en-GB"/>
              </w:rPr>
              <w:t>Property</w:t>
            </w:r>
          </w:p>
        </w:tc>
        <w:tc>
          <w:tcPr>
            <w:tcW w:w="7845" w:type="dxa"/>
            <w:tcBorders>
              <w:top w:val="single" w:sz="1" w:space="0" w:color="000000"/>
              <w:left w:val="single" w:sz="1" w:space="0" w:color="000000"/>
              <w:bottom w:val="single" w:sz="1" w:space="0" w:color="000000"/>
              <w:right w:val="single" w:sz="1" w:space="0" w:color="000000"/>
            </w:tcBorders>
            <w:shd w:val="clear" w:color="auto" w:fill="E6E6FF"/>
          </w:tcPr>
          <w:p w14:paraId="00AB91E7" w14:textId="77777777" w:rsidR="000E2195" w:rsidRPr="006B32CF" w:rsidRDefault="000E2195">
            <w:pPr>
              <w:pStyle w:val="TableContents"/>
              <w:rPr>
                <w:lang w:val="en-GB"/>
              </w:rPr>
            </w:pPr>
            <w:r w:rsidRPr="006B32CF">
              <w:rPr>
                <w:b/>
                <w:bCs/>
                <w:lang w:val="en-GB"/>
              </w:rPr>
              <w:t>Content</w:t>
            </w:r>
          </w:p>
        </w:tc>
      </w:tr>
      <w:tr w:rsidR="00940070" w:rsidRPr="006B32CF" w14:paraId="40294462" w14:textId="77777777" w:rsidTr="00EC5A15">
        <w:tc>
          <w:tcPr>
            <w:tcW w:w="1800" w:type="dxa"/>
            <w:tcBorders>
              <w:left w:val="single" w:sz="1" w:space="0" w:color="000000"/>
              <w:bottom w:val="single" w:sz="1" w:space="0" w:color="000000"/>
            </w:tcBorders>
            <w:shd w:val="clear" w:color="auto" w:fill="auto"/>
          </w:tcPr>
          <w:p w14:paraId="436A86C2" w14:textId="479B3B45" w:rsidR="00940070" w:rsidRPr="006B32CF" w:rsidRDefault="00940070">
            <w:pPr>
              <w:pStyle w:val="TableContents"/>
              <w:rPr>
                <w:lang w:val="en-GB"/>
              </w:rPr>
            </w:pPr>
            <w:r>
              <w:rPr>
                <w:lang w:val="en-GB"/>
              </w:rPr>
              <w:t>Overwrite source schema from existing connection</w:t>
            </w:r>
          </w:p>
        </w:tc>
        <w:tc>
          <w:tcPr>
            <w:tcW w:w="7845" w:type="dxa"/>
            <w:tcBorders>
              <w:left w:val="single" w:sz="1" w:space="0" w:color="000000"/>
              <w:bottom w:val="single" w:sz="1" w:space="0" w:color="000000"/>
              <w:right w:val="single" w:sz="1" w:space="0" w:color="000000"/>
            </w:tcBorders>
            <w:shd w:val="clear" w:color="auto" w:fill="auto"/>
          </w:tcPr>
          <w:p w14:paraId="68C09BE3" w14:textId="55532D00" w:rsidR="00940070" w:rsidRPr="006B32CF" w:rsidRDefault="00940070" w:rsidP="00940070">
            <w:pPr>
              <w:pStyle w:val="TableContents"/>
              <w:rPr>
                <w:lang w:val="en-GB"/>
              </w:rPr>
            </w:pPr>
            <w:r>
              <w:rPr>
                <w:lang w:val="en-GB"/>
              </w:rPr>
              <w:t xml:space="preserve">Change schema when using an existing connection. </w:t>
            </w:r>
            <w:r w:rsidRPr="006B32CF">
              <w:rPr>
                <w:lang w:val="en-GB"/>
              </w:rPr>
              <w:t xml:space="preserve">Visible only </w:t>
            </w:r>
            <w:r>
              <w:rPr>
                <w:lang w:val="en-GB"/>
              </w:rPr>
              <w:t>i</w:t>
            </w:r>
            <w:r w:rsidRPr="006B32CF">
              <w:rPr>
                <w:lang w:val="en-GB"/>
              </w:rPr>
              <w:t>f</w:t>
            </w:r>
            <w:r>
              <w:rPr>
                <w:lang w:val="en-GB"/>
              </w:rPr>
              <w:t xml:space="preserve"> “Use an existing connection” is enabled.</w:t>
            </w:r>
          </w:p>
        </w:tc>
      </w:tr>
      <w:tr w:rsidR="000E2195" w:rsidRPr="006B32CF" w14:paraId="22274362" w14:textId="77777777" w:rsidTr="00EC5A15">
        <w:tc>
          <w:tcPr>
            <w:tcW w:w="1800" w:type="dxa"/>
            <w:tcBorders>
              <w:left w:val="single" w:sz="1" w:space="0" w:color="000000"/>
              <w:bottom w:val="single" w:sz="1" w:space="0" w:color="000000"/>
            </w:tcBorders>
            <w:shd w:val="clear" w:color="auto" w:fill="auto"/>
          </w:tcPr>
          <w:p w14:paraId="637E3E8F" w14:textId="77777777" w:rsidR="000E2195" w:rsidRPr="006B32CF" w:rsidRDefault="000E2195">
            <w:pPr>
              <w:pStyle w:val="TableContents"/>
              <w:rPr>
                <w:lang w:val="en-GB"/>
              </w:rPr>
            </w:pPr>
            <w:r w:rsidRPr="006B32CF">
              <w:rPr>
                <w:lang w:val="en-GB"/>
              </w:rPr>
              <w:t>Source table</w:t>
            </w:r>
          </w:p>
        </w:tc>
        <w:tc>
          <w:tcPr>
            <w:tcW w:w="7845" w:type="dxa"/>
            <w:tcBorders>
              <w:left w:val="single" w:sz="1" w:space="0" w:color="000000"/>
              <w:bottom w:val="single" w:sz="1" w:space="0" w:color="000000"/>
              <w:right w:val="single" w:sz="1" w:space="0" w:color="000000"/>
            </w:tcBorders>
            <w:shd w:val="clear" w:color="auto" w:fill="auto"/>
          </w:tcPr>
          <w:p w14:paraId="7D32D521" w14:textId="31090F64" w:rsidR="000E2195" w:rsidRPr="006B32CF" w:rsidRDefault="000E2195">
            <w:pPr>
              <w:pStyle w:val="TableContents"/>
              <w:rPr>
                <w:lang w:val="en-GB"/>
              </w:rPr>
            </w:pPr>
            <w:r w:rsidRPr="006B32CF">
              <w:rPr>
                <w:lang w:val="en-GB"/>
              </w:rPr>
              <w:t xml:space="preserve">Name (without schema) of the </w:t>
            </w:r>
            <w:r w:rsidR="00A611D4">
              <w:rPr>
                <w:lang w:val="en-GB"/>
              </w:rPr>
              <w:t xml:space="preserve">input / </w:t>
            </w:r>
            <w:r w:rsidRPr="006B32CF">
              <w:rPr>
                <w:lang w:val="en-GB"/>
              </w:rPr>
              <w:t>source table</w:t>
            </w:r>
            <w:r w:rsidR="00A611D4">
              <w:rPr>
                <w:lang w:val="en-GB"/>
              </w:rPr>
              <w:t xml:space="preserve"> (sometimes also called “staging table”)</w:t>
            </w:r>
            <w:r w:rsidR="005622DF">
              <w:rPr>
                <w:lang w:val="en-GB"/>
              </w:rPr>
              <w:t>.</w:t>
            </w:r>
          </w:p>
        </w:tc>
      </w:tr>
      <w:tr w:rsidR="000E2195" w:rsidRPr="006B32CF" w14:paraId="5F6D08C6" w14:textId="77777777" w:rsidTr="00EC5A15">
        <w:tc>
          <w:tcPr>
            <w:tcW w:w="1800" w:type="dxa"/>
            <w:tcBorders>
              <w:left w:val="single" w:sz="1" w:space="0" w:color="000000"/>
              <w:bottom w:val="single" w:sz="1" w:space="0" w:color="000000"/>
            </w:tcBorders>
            <w:shd w:val="clear" w:color="auto" w:fill="auto"/>
          </w:tcPr>
          <w:p w14:paraId="5750CBC2" w14:textId="77777777" w:rsidR="000E2195" w:rsidRPr="006B32CF" w:rsidRDefault="000E2195">
            <w:pPr>
              <w:pStyle w:val="TableContents"/>
              <w:rPr>
                <w:lang w:val="en-GB"/>
              </w:rPr>
            </w:pPr>
            <w:r w:rsidRPr="006B32CF">
              <w:rPr>
                <w:lang w:val="en-GB"/>
              </w:rPr>
              <w:t>Where condition</w:t>
            </w:r>
          </w:p>
        </w:tc>
        <w:tc>
          <w:tcPr>
            <w:tcW w:w="7845" w:type="dxa"/>
            <w:tcBorders>
              <w:left w:val="single" w:sz="1" w:space="0" w:color="000000"/>
              <w:bottom w:val="single" w:sz="1" w:space="0" w:color="000000"/>
              <w:right w:val="single" w:sz="1" w:space="0" w:color="000000"/>
            </w:tcBorders>
            <w:shd w:val="clear" w:color="auto" w:fill="auto"/>
          </w:tcPr>
          <w:p w14:paraId="51A5C46A" w14:textId="71C252B9" w:rsidR="000E2195" w:rsidRPr="006B32CF" w:rsidRDefault="000E2195">
            <w:pPr>
              <w:pStyle w:val="TableContents"/>
              <w:rPr>
                <w:lang w:val="en-GB"/>
              </w:rPr>
            </w:pPr>
            <w:r w:rsidRPr="006B32CF">
              <w:rPr>
                <w:lang w:val="en-GB"/>
              </w:rPr>
              <w:t>The condition to select the source datasets.</w:t>
            </w:r>
            <w:r w:rsidR="00814FA0">
              <w:rPr>
                <w:lang w:val="en-GB"/>
              </w:rPr>
              <w:t xml:space="preserve"> Use this if you don’t want the complete source to be processed.</w:t>
            </w:r>
            <w:r w:rsidRPr="006B32CF">
              <w:rPr>
                <w:lang w:val="en-GB"/>
              </w:rPr>
              <w:t xml:space="preserve"> The keyword </w:t>
            </w:r>
            <w:r w:rsidRPr="006B32CF">
              <w:rPr>
                <w:i/>
                <w:lang w:val="en-GB"/>
              </w:rPr>
              <w:t>where</w:t>
            </w:r>
            <w:r w:rsidRPr="006B32CF">
              <w:rPr>
                <w:lang w:val="en-GB"/>
              </w:rPr>
              <w:t xml:space="preserve"> is not needed here (it will be added in the SQL code generation in case this attribute is not empty).</w:t>
            </w:r>
          </w:p>
        </w:tc>
      </w:tr>
      <w:tr w:rsidR="000E2195" w:rsidRPr="006B32CF" w14:paraId="479C9784" w14:textId="77777777" w:rsidTr="00EC5A15">
        <w:tc>
          <w:tcPr>
            <w:tcW w:w="1800" w:type="dxa"/>
            <w:tcBorders>
              <w:left w:val="single" w:sz="1" w:space="0" w:color="000000"/>
              <w:bottom w:val="single" w:sz="1" w:space="0" w:color="000000"/>
            </w:tcBorders>
            <w:shd w:val="clear" w:color="auto" w:fill="auto"/>
          </w:tcPr>
          <w:p w14:paraId="74F66DD7" w14:textId="77777777" w:rsidR="000E2195" w:rsidRPr="006B32CF" w:rsidRDefault="000E2195">
            <w:pPr>
              <w:pStyle w:val="TableContents"/>
              <w:rPr>
                <w:lang w:val="en-GB"/>
              </w:rPr>
            </w:pPr>
            <w:r w:rsidRPr="006B32CF">
              <w:rPr>
                <w:lang w:val="en-GB"/>
              </w:rPr>
              <w:t>Schema from input table</w:t>
            </w:r>
          </w:p>
        </w:tc>
        <w:tc>
          <w:tcPr>
            <w:tcW w:w="7845" w:type="dxa"/>
            <w:tcBorders>
              <w:left w:val="single" w:sz="1" w:space="0" w:color="000000"/>
              <w:bottom w:val="single" w:sz="1" w:space="0" w:color="000000"/>
              <w:right w:val="single" w:sz="1" w:space="0" w:color="000000"/>
            </w:tcBorders>
            <w:shd w:val="clear" w:color="auto" w:fill="auto"/>
          </w:tcPr>
          <w:p w14:paraId="3717FF3A" w14:textId="77777777" w:rsidR="00A611D4" w:rsidRDefault="000E2195">
            <w:pPr>
              <w:pStyle w:val="TableContents"/>
              <w:rPr>
                <w:lang w:val="en-GB"/>
              </w:rPr>
            </w:pPr>
            <w:r w:rsidRPr="006B32CF">
              <w:rPr>
                <w:lang w:val="en-GB"/>
              </w:rPr>
              <w:t>Talend Schema chooser for the input table.</w:t>
            </w:r>
          </w:p>
          <w:p w14:paraId="2CE0D01C" w14:textId="2EA72512" w:rsidR="000E2195" w:rsidRPr="006B32CF" w:rsidRDefault="00A611D4">
            <w:pPr>
              <w:pStyle w:val="TableContents"/>
              <w:rPr>
                <w:lang w:val="en-GB"/>
              </w:rPr>
            </w:pPr>
            <w:r w:rsidRPr="00A611D4">
              <w:rPr>
                <w:lang w:val="en-GB"/>
              </w:rPr>
              <w:t>The schema is a row description. It defines the number and names of fields (columns) to be processed and passed on the SCD table.</w:t>
            </w:r>
          </w:p>
        </w:tc>
      </w:tr>
      <w:tr w:rsidR="00EC5A15" w:rsidRPr="006B32CF" w14:paraId="0AB4D37F" w14:textId="77777777" w:rsidTr="00EC5A15">
        <w:tc>
          <w:tcPr>
            <w:tcW w:w="1800" w:type="dxa"/>
            <w:tcBorders>
              <w:left w:val="single" w:sz="1" w:space="0" w:color="000000"/>
              <w:bottom w:val="single" w:sz="1" w:space="0" w:color="000000"/>
            </w:tcBorders>
            <w:shd w:val="clear" w:color="auto" w:fill="auto"/>
          </w:tcPr>
          <w:p w14:paraId="5D6D7885" w14:textId="56359B83" w:rsidR="00EC5A15" w:rsidRPr="006B32CF" w:rsidRDefault="00EC5A15">
            <w:pPr>
              <w:pStyle w:val="TableContents"/>
              <w:rPr>
                <w:lang w:val="en-GB"/>
              </w:rPr>
            </w:pPr>
            <w:r>
              <w:rPr>
                <w:lang w:val="en-GB"/>
              </w:rPr>
              <w:t>Enable ignoring source columns</w:t>
            </w:r>
          </w:p>
        </w:tc>
        <w:tc>
          <w:tcPr>
            <w:tcW w:w="7845" w:type="dxa"/>
            <w:tcBorders>
              <w:left w:val="single" w:sz="1" w:space="0" w:color="000000"/>
              <w:bottom w:val="single" w:sz="1" w:space="0" w:color="000000"/>
              <w:right w:val="single" w:sz="1" w:space="0" w:color="000000"/>
            </w:tcBorders>
            <w:shd w:val="clear" w:color="auto" w:fill="auto"/>
          </w:tcPr>
          <w:p w14:paraId="4BB570CA" w14:textId="4CC46A16" w:rsidR="00EC5A15" w:rsidRPr="006B32CF" w:rsidRDefault="00F7042A">
            <w:pPr>
              <w:pStyle w:val="TableContents"/>
              <w:rPr>
                <w:lang w:val="en-GB"/>
              </w:rPr>
            </w:pPr>
            <w:r>
              <w:rPr>
                <w:lang w:val="en-GB"/>
              </w:rPr>
              <w:t xml:space="preserve">Allows to </w:t>
            </w:r>
            <w:r w:rsidR="00814FA0">
              <w:rPr>
                <w:lang w:val="en-GB"/>
              </w:rPr>
              <w:t>mark</w:t>
            </w:r>
            <w:r>
              <w:rPr>
                <w:lang w:val="en-GB"/>
              </w:rPr>
              <w:t xml:space="preserve"> columns as ignored, i.e. they will not be in target schema.</w:t>
            </w:r>
          </w:p>
        </w:tc>
      </w:tr>
      <w:tr w:rsidR="00EC5A15" w:rsidRPr="006B32CF" w14:paraId="61750C2C" w14:textId="77777777" w:rsidTr="00EC5A15">
        <w:tc>
          <w:tcPr>
            <w:tcW w:w="1800" w:type="dxa"/>
            <w:tcBorders>
              <w:left w:val="single" w:sz="1" w:space="0" w:color="000000"/>
              <w:bottom w:val="single" w:sz="1" w:space="0" w:color="000000"/>
            </w:tcBorders>
            <w:shd w:val="clear" w:color="auto" w:fill="auto"/>
          </w:tcPr>
          <w:p w14:paraId="1889208E" w14:textId="3962D540" w:rsidR="00EC5A15" w:rsidRPr="006B32CF" w:rsidRDefault="00EC5A15">
            <w:pPr>
              <w:pStyle w:val="TableContents"/>
              <w:rPr>
                <w:lang w:val="en-GB"/>
              </w:rPr>
            </w:pPr>
            <w:r>
              <w:rPr>
                <w:lang w:val="en-GB"/>
              </w:rPr>
              <w:t>Enable SCD type 1</w:t>
            </w:r>
          </w:p>
        </w:tc>
        <w:tc>
          <w:tcPr>
            <w:tcW w:w="7845" w:type="dxa"/>
            <w:tcBorders>
              <w:left w:val="single" w:sz="1" w:space="0" w:color="000000"/>
              <w:bottom w:val="single" w:sz="1" w:space="0" w:color="000000"/>
              <w:right w:val="single" w:sz="1" w:space="0" w:color="000000"/>
            </w:tcBorders>
            <w:shd w:val="clear" w:color="auto" w:fill="auto"/>
          </w:tcPr>
          <w:p w14:paraId="5FB297C3" w14:textId="3609FD33" w:rsidR="00EC5A15" w:rsidRPr="006B32CF" w:rsidRDefault="00F7042A">
            <w:pPr>
              <w:pStyle w:val="TableContents"/>
              <w:rPr>
                <w:lang w:val="en-GB"/>
              </w:rPr>
            </w:pPr>
            <w:r>
              <w:rPr>
                <w:lang w:val="en-GB"/>
              </w:rPr>
              <w:t>Allows setting SCD type 1 for individual columns.</w:t>
            </w:r>
          </w:p>
        </w:tc>
      </w:tr>
      <w:tr w:rsidR="00EC5A15" w:rsidRPr="006B32CF" w14:paraId="4A85E1F0" w14:textId="77777777" w:rsidTr="00EC5A15">
        <w:tc>
          <w:tcPr>
            <w:tcW w:w="1800" w:type="dxa"/>
            <w:tcBorders>
              <w:left w:val="single" w:sz="1" w:space="0" w:color="000000"/>
              <w:bottom w:val="single" w:sz="1" w:space="0" w:color="000000"/>
            </w:tcBorders>
            <w:shd w:val="clear" w:color="auto" w:fill="auto"/>
          </w:tcPr>
          <w:p w14:paraId="773F1A0E" w14:textId="78DBA769" w:rsidR="00EC5A15" w:rsidRPr="006B32CF" w:rsidRDefault="00EC5A15">
            <w:pPr>
              <w:pStyle w:val="TableContents"/>
              <w:rPr>
                <w:lang w:val="en-GB"/>
              </w:rPr>
            </w:pPr>
            <w:r>
              <w:rPr>
                <w:lang w:val="en-GB"/>
              </w:rPr>
              <w:t>Enable SCD type 2</w:t>
            </w:r>
          </w:p>
        </w:tc>
        <w:tc>
          <w:tcPr>
            <w:tcW w:w="7845" w:type="dxa"/>
            <w:tcBorders>
              <w:left w:val="single" w:sz="1" w:space="0" w:color="000000"/>
              <w:bottom w:val="single" w:sz="1" w:space="0" w:color="000000"/>
              <w:right w:val="single" w:sz="1" w:space="0" w:color="000000"/>
            </w:tcBorders>
            <w:shd w:val="clear" w:color="auto" w:fill="auto"/>
          </w:tcPr>
          <w:p w14:paraId="4AD78E96" w14:textId="534CDB39" w:rsidR="00EC5A15" w:rsidRPr="006B32CF" w:rsidRDefault="00F7042A">
            <w:pPr>
              <w:pStyle w:val="TableContents"/>
              <w:rPr>
                <w:lang w:val="en-GB"/>
              </w:rPr>
            </w:pPr>
            <w:r>
              <w:rPr>
                <w:lang w:val="en-GB"/>
              </w:rPr>
              <w:t>Allows setting SCD type 2 for individual columns. If selected</w:t>
            </w:r>
            <w:r w:rsidR="00BE7746">
              <w:rPr>
                <w:lang w:val="en-GB"/>
              </w:rPr>
              <w:t>, the</w:t>
            </w:r>
            <w:r>
              <w:rPr>
                <w:lang w:val="en-GB"/>
              </w:rPr>
              <w:t xml:space="preserve"> target schema contain</w:t>
            </w:r>
            <w:r w:rsidR="00C4317F">
              <w:rPr>
                <w:lang w:val="en-GB"/>
              </w:rPr>
              <w:t>s</w:t>
            </w:r>
            <w:r>
              <w:rPr>
                <w:lang w:val="en-GB"/>
              </w:rPr>
              <w:t xml:space="preserve"> columns marking the valid </w:t>
            </w:r>
            <w:proofErr w:type="gramStart"/>
            <w:r>
              <w:rPr>
                <w:lang w:val="en-GB"/>
              </w:rPr>
              <w:t>time period</w:t>
            </w:r>
            <w:proofErr w:type="gramEnd"/>
            <w:r>
              <w:rPr>
                <w:lang w:val="en-GB"/>
              </w:rPr>
              <w:t xml:space="preserve"> of rows (time slices).</w:t>
            </w:r>
          </w:p>
        </w:tc>
      </w:tr>
      <w:tr w:rsidR="00EC5A15" w:rsidRPr="006B32CF" w14:paraId="4EA3F47A" w14:textId="77777777" w:rsidTr="00EC5A15">
        <w:tc>
          <w:tcPr>
            <w:tcW w:w="1800" w:type="dxa"/>
            <w:tcBorders>
              <w:left w:val="single" w:sz="1" w:space="0" w:color="000000"/>
              <w:bottom w:val="single" w:sz="1" w:space="0" w:color="000000"/>
            </w:tcBorders>
            <w:shd w:val="clear" w:color="auto" w:fill="auto"/>
          </w:tcPr>
          <w:p w14:paraId="3C9EB5E6" w14:textId="248819E5" w:rsidR="00EC5A15" w:rsidRPr="006B32CF" w:rsidRDefault="00EC5A15">
            <w:pPr>
              <w:pStyle w:val="TableContents"/>
              <w:rPr>
                <w:lang w:val="en-GB"/>
              </w:rPr>
            </w:pPr>
            <w:r>
              <w:rPr>
                <w:lang w:val="en-GB"/>
              </w:rPr>
              <w:t>Enable SCD type 3</w:t>
            </w:r>
          </w:p>
        </w:tc>
        <w:tc>
          <w:tcPr>
            <w:tcW w:w="7845" w:type="dxa"/>
            <w:tcBorders>
              <w:left w:val="single" w:sz="1" w:space="0" w:color="000000"/>
              <w:bottom w:val="single" w:sz="1" w:space="0" w:color="000000"/>
              <w:right w:val="single" w:sz="1" w:space="0" w:color="000000"/>
            </w:tcBorders>
            <w:shd w:val="clear" w:color="auto" w:fill="auto"/>
          </w:tcPr>
          <w:p w14:paraId="2FB50595" w14:textId="274FCD80" w:rsidR="00EC5A15" w:rsidRPr="006B32CF" w:rsidRDefault="00F7042A">
            <w:pPr>
              <w:pStyle w:val="TableContents"/>
              <w:rPr>
                <w:lang w:val="en-GB"/>
              </w:rPr>
            </w:pPr>
            <w:r>
              <w:rPr>
                <w:lang w:val="en-GB"/>
              </w:rPr>
              <w:t>Allows setting SCD type 3 for individual columns. If SCD 3 is selected but SCD 2 is not selected, target schema contain</w:t>
            </w:r>
            <w:r w:rsidR="00C4317F">
              <w:rPr>
                <w:lang w:val="en-GB"/>
              </w:rPr>
              <w:t>s</w:t>
            </w:r>
            <w:r>
              <w:rPr>
                <w:lang w:val="en-GB"/>
              </w:rPr>
              <w:t xml:space="preserve"> one column marking the time of the last </w:t>
            </w:r>
            <w:r w:rsidR="00BE7746">
              <w:rPr>
                <w:lang w:val="en-GB"/>
              </w:rPr>
              <w:t>update</w:t>
            </w:r>
            <w:r>
              <w:rPr>
                <w:lang w:val="en-GB"/>
              </w:rPr>
              <w:t xml:space="preserve"> of an SCD 3 value.</w:t>
            </w:r>
          </w:p>
        </w:tc>
      </w:tr>
      <w:tr w:rsidR="00EC5A15" w:rsidRPr="006B32CF" w14:paraId="0192AB46" w14:textId="77777777" w:rsidTr="00EC5A15">
        <w:tc>
          <w:tcPr>
            <w:tcW w:w="1800" w:type="dxa"/>
            <w:tcBorders>
              <w:left w:val="single" w:sz="1" w:space="0" w:color="000000"/>
              <w:bottom w:val="single" w:sz="1" w:space="0" w:color="000000"/>
            </w:tcBorders>
            <w:shd w:val="clear" w:color="auto" w:fill="auto"/>
          </w:tcPr>
          <w:p w14:paraId="56226802" w14:textId="13FF88BC" w:rsidR="00EC5A15" w:rsidRPr="006B32CF" w:rsidRDefault="00EC5A15">
            <w:pPr>
              <w:pStyle w:val="TableContents"/>
              <w:rPr>
                <w:lang w:val="en-GB"/>
              </w:rPr>
            </w:pPr>
            <w:r w:rsidRPr="006B32CF">
              <w:rPr>
                <w:lang w:val="en-GB"/>
              </w:rPr>
              <w:t xml:space="preserve">Use </w:t>
            </w:r>
            <w:r w:rsidR="00553C6E" w:rsidRPr="006B32CF">
              <w:rPr>
                <w:lang w:val="en-GB"/>
              </w:rPr>
              <w:t>self-defined</w:t>
            </w:r>
            <w:r w:rsidRPr="006B32CF">
              <w:rPr>
                <w:lang w:val="en-GB"/>
              </w:rPr>
              <w:t xml:space="preserve"> source key</w:t>
            </w:r>
          </w:p>
        </w:tc>
        <w:tc>
          <w:tcPr>
            <w:tcW w:w="7845" w:type="dxa"/>
            <w:tcBorders>
              <w:left w:val="single" w:sz="1" w:space="0" w:color="000000"/>
              <w:bottom w:val="single" w:sz="1" w:space="0" w:color="000000"/>
              <w:right w:val="single" w:sz="1" w:space="0" w:color="000000"/>
            </w:tcBorders>
            <w:shd w:val="clear" w:color="auto" w:fill="auto"/>
          </w:tcPr>
          <w:p w14:paraId="00FCE966" w14:textId="1E345A3E" w:rsidR="00EC5A15" w:rsidRPr="006B32CF" w:rsidRDefault="00EC5A15">
            <w:pPr>
              <w:pStyle w:val="TableContents"/>
              <w:rPr>
                <w:lang w:val="en-GB"/>
              </w:rPr>
            </w:pPr>
            <w:r w:rsidRPr="006B32CF">
              <w:rPr>
                <w:lang w:val="en-GB"/>
              </w:rPr>
              <w:t xml:space="preserve">The component can take the keys from the input schema. In case there are no keys defined in this schema (e.g. the source table is probably a view) it is possible to define the keys which are part of the source key. It is necessary to have at least one input field declared as source key. Source key field will not </w:t>
            </w:r>
            <w:r w:rsidR="00553C6E">
              <w:rPr>
                <w:lang w:val="en-GB"/>
              </w:rPr>
              <w:t xml:space="preserve">be </w:t>
            </w:r>
            <w:r w:rsidRPr="006B32CF">
              <w:rPr>
                <w:lang w:val="en-GB"/>
              </w:rPr>
              <w:t>update</w:t>
            </w:r>
            <w:r>
              <w:rPr>
                <w:lang w:val="en-GB"/>
              </w:rPr>
              <w:t>d</w:t>
            </w:r>
            <w:r w:rsidRPr="006B32CF">
              <w:rPr>
                <w:lang w:val="en-GB"/>
              </w:rPr>
              <w:t xml:space="preserve"> and will be used to find a single unique dataset.</w:t>
            </w:r>
          </w:p>
        </w:tc>
      </w:tr>
      <w:tr w:rsidR="00EC5A15" w:rsidRPr="006B32CF" w14:paraId="61D1C94F" w14:textId="77777777" w:rsidTr="00553C6E">
        <w:tc>
          <w:tcPr>
            <w:tcW w:w="1800" w:type="dxa"/>
            <w:tcBorders>
              <w:left w:val="single" w:sz="1" w:space="0" w:color="000000"/>
              <w:bottom w:val="single" w:sz="1" w:space="0" w:color="000000"/>
            </w:tcBorders>
            <w:shd w:val="clear" w:color="auto" w:fill="auto"/>
          </w:tcPr>
          <w:p w14:paraId="72C15F44" w14:textId="03D2D09E" w:rsidR="00EC5A15" w:rsidRPr="006B32CF" w:rsidRDefault="00F7042A">
            <w:pPr>
              <w:pStyle w:val="TableContents"/>
              <w:rPr>
                <w:lang w:val="en-GB"/>
              </w:rPr>
            </w:pPr>
            <w:r>
              <w:rPr>
                <w:lang w:val="en-GB"/>
              </w:rPr>
              <w:t>‘Valid from’ timestamp in source column</w:t>
            </w:r>
          </w:p>
        </w:tc>
        <w:tc>
          <w:tcPr>
            <w:tcW w:w="7845" w:type="dxa"/>
            <w:tcBorders>
              <w:left w:val="single" w:sz="1" w:space="0" w:color="000000"/>
              <w:bottom w:val="single" w:sz="2" w:space="0" w:color="000000"/>
              <w:right w:val="single" w:sz="1" w:space="0" w:color="000000"/>
            </w:tcBorders>
            <w:shd w:val="clear" w:color="auto" w:fill="auto"/>
          </w:tcPr>
          <w:p w14:paraId="776E697D" w14:textId="177B30A9" w:rsidR="00EC5A15" w:rsidRPr="006B32CF" w:rsidRDefault="00EC5A15">
            <w:pPr>
              <w:pStyle w:val="TableContents"/>
              <w:rPr>
                <w:lang w:val="en-GB"/>
              </w:rPr>
            </w:pPr>
            <w:r w:rsidRPr="006B32CF">
              <w:rPr>
                <w:lang w:val="en-GB"/>
              </w:rPr>
              <w:t>If this option is checked</w:t>
            </w:r>
            <w:r w:rsidR="00BE7746">
              <w:rPr>
                <w:lang w:val="en-GB"/>
              </w:rPr>
              <w:t>,</w:t>
            </w:r>
            <w:r w:rsidR="00F7042A">
              <w:rPr>
                <w:lang w:val="en-GB"/>
              </w:rPr>
              <w:t xml:space="preserve"> a source column can be selected that contains the timestamp </w:t>
            </w:r>
            <w:r w:rsidR="00BE7746">
              <w:rPr>
                <w:lang w:val="en-GB"/>
              </w:rPr>
              <w:t>representing the beginning of the</w:t>
            </w:r>
            <w:r w:rsidR="00122BE2">
              <w:rPr>
                <w:lang w:val="en-GB"/>
              </w:rPr>
              <w:t xml:space="preserve"> ‘valid time</w:t>
            </w:r>
            <w:r w:rsidR="0087463D">
              <w:rPr>
                <w:lang w:val="en-GB"/>
              </w:rPr>
              <w:t>’</w:t>
            </w:r>
            <w:r w:rsidR="00122BE2">
              <w:rPr>
                <w:lang w:val="en-GB"/>
              </w:rPr>
              <w:t xml:space="preserve"> period.</w:t>
            </w:r>
          </w:p>
        </w:tc>
      </w:tr>
      <w:tr w:rsidR="00EC5A15" w:rsidRPr="006B32CF" w14:paraId="13B3B6FF" w14:textId="77777777" w:rsidTr="00553C6E">
        <w:tc>
          <w:tcPr>
            <w:tcW w:w="1800" w:type="dxa"/>
            <w:tcBorders>
              <w:left w:val="single" w:sz="1" w:space="0" w:color="000000"/>
              <w:right w:val="single" w:sz="2" w:space="0" w:color="000000"/>
            </w:tcBorders>
            <w:shd w:val="clear" w:color="auto" w:fill="auto"/>
          </w:tcPr>
          <w:p w14:paraId="56CBD177" w14:textId="708009AF" w:rsidR="00EC5A15" w:rsidRPr="006B32CF" w:rsidRDefault="00EC5A15">
            <w:pPr>
              <w:pStyle w:val="TableContents"/>
              <w:rPr>
                <w:lang w:val="en-GB"/>
              </w:rPr>
            </w:pPr>
            <w:r w:rsidRPr="006B32CF">
              <w:rPr>
                <w:lang w:val="en-GB"/>
              </w:rPr>
              <w:t>Supplementary Source Column Config</w:t>
            </w:r>
          </w:p>
        </w:tc>
        <w:tc>
          <w:tcPr>
            <w:tcW w:w="7845" w:type="dxa"/>
            <w:tcBorders>
              <w:top w:val="single" w:sz="2" w:space="0" w:color="000000"/>
              <w:left w:val="single" w:sz="2" w:space="0" w:color="000000"/>
              <w:bottom w:val="single" w:sz="4" w:space="0" w:color="auto"/>
              <w:right w:val="single" w:sz="2" w:space="0" w:color="000000"/>
            </w:tcBorders>
            <w:shd w:val="clear" w:color="auto" w:fill="auto"/>
          </w:tcPr>
          <w:p w14:paraId="7B006F7D" w14:textId="77777777" w:rsidR="00EC5A15" w:rsidRPr="006B32CF" w:rsidRDefault="00EC5A15">
            <w:pPr>
              <w:pStyle w:val="TableContents"/>
              <w:rPr>
                <w:i/>
                <w:iCs/>
                <w:u w:val="single"/>
                <w:lang w:val="en-GB"/>
              </w:rPr>
            </w:pPr>
            <w:r w:rsidRPr="006B32CF">
              <w:rPr>
                <w:lang w:val="en-GB"/>
              </w:rPr>
              <w:t>Per source column you can specify:</w:t>
            </w:r>
          </w:p>
          <w:p w14:paraId="150EA274" w14:textId="2201FE28" w:rsidR="001765DA" w:rsidRPr="006B32CF" w:rsidRDefault="00EC5A15" w:rsidP="001765DA">
            <w:pPr>
              <w:pStyle w:val="TableContents"/>
              <w:rPr>
                <w:i/>
                <w:iCs/>
                <w:u w:val="single"/>
                <w:lang w:val="en-GB"/>
              </w:rPr>
            </w:pPr>
            <w:r w:rsidRPr="006B32CF">
              <w:rPr>
                <w:i/>
                <w:iCs/>
                <w:u w:val="single"/>
                <w:lang w:val="en-GB"/>
              </w:rPr>
              <w:t>Ignore:</w:t>
            </w:r>
            <w:r w:rsidRPr="006B32CF">
              <w:rPr>
                <w:iCs/>
                <w:lang w:val="en-GB"/>
              </w:rPr>
              <w:t xml:space="preserve"> </w:t>
            </w:r>
            <w:r w:rsidRPr="006B32CF">
              <w:rPr>
                <w:lang w:val="en-GB"/>
              </w:rPr>
              <w:t>If true the column will be ignored. This is helpful if you prefer using a schema from the repository and it contains not needed columns.</w:t>
            </w:r>
            <w:r w:rsidR="001765DA" w:rsidRPr="006B32CF">
              <w:rPr>
                <w:i/>
                <w:iCs/>
                <w:u w:val="single"/>
                <w:lang w:val="en-GB"/>
              </w:rPr>
              <w:t xml:space="preserve"> </w:t>
            </w:r>
          </w:p>
          <w:p w14:paraId="5AC2046C" w14:textId="42361796" w:rsidR="00EC5A15" w:rsidRDefault="001765DA">
            <w:pPr>
              <w:pStyle w:val="TableContents"/>
              <w:rPr>
                <w:lang w:val="en-GB"/>
              </w:rPr>
            </w:pPr>
            <w:r w:rsidRPr="006B32CF">
              <w:rPr>
                <w:i/>
                <w:iCs/>
                <w:u w:val="single"/>
                <w:lang w:val="en-GB"/>
              </w:rPr>
              <w:t>Is source key</w:t>
            </w:r>
            <w:r w:rsidRPr="006B32CF">
              <w:rPr>
                <w:lang w:val="en-GB"/>
              </w:rPr>
              <w:t>: Che</w:t>
            </w:r>
            <w:r>
              <w:rPr>
                <w:lang w:val="en-GB"/>
              </w:rPr>
              <w:t>ck all columns which identify</w:t>
            </w:r>
            <w:r w:rsidRPr="006B32CF">
              <w:rPr>
                <w:lang w:val="en-GB"/>
              </w:rPr>
              <w:t xml:space="preserve"> a unique source dataset. V</w:t>
            </w:r>
            <w:r>
              <w:rPr>
                <w:lang w:val="en-GB"/>
              </w:rPr>
              <w:t>isible only if option “Use self-</w:t>
            </w:r>
            <w:r w:rsidRPr="006B32CF">
              <w:rPr>
                <w:lang w:val="en-GB"/>
              </w:rPr>
              <w:t>defined source key” is enabled.</w:t>
            </w:r>
          </w:p>
          <w:p w14:paraId="0E2B1BB0" w14:textId="53162ECF" w:rsidR="00EC5A15" w:rsidRDefault="00553C6E" w:rsidP="001765DA">
            <w:pPr>
              <w:pStyle w:val="TableContents"/>
              <w:rPr>
                <w:lang w:val="en-GB"/>
              </w:rPr>
            </w:pPr>
            <w:r>
              <w:rPr>
                <w:i/>
                <w:iCs/>
                <w:u w:val="single"/>
                <w:lang w:val="en-GB"/>
              </w:rPr>
              <w:t>Timestamp</w:t>
            </w:r>
            <w:r w:rsidRPr="006B32CF">
              <w:rPr>
                <w:i/>
                <w:iCs/>
                <w:u w:val="single"/>
                <w:lang w:val="en-GB"/>
              </w:rPr>
              <w:t>:</w:t>
            </w:r>
            <w:r w:rsidRPr="006B32CF">
              <w:rPr>
                <w:iCs/>
                <w:lang w:val="en-GB"/>
              </w:rPr>
              <w:t xml:space="preserve"> </w:t>
            </w:r>
            <w:r w:rsidRPr="006B32CF">
              <w:rPr>
                <w:lang w:val="en-GB"/>
              </w:rPr>
              <w:t xml:space="preserve">If true the column will be </w:t>
            </w:r>
            <w:r>
              <w:rPr>
                <w:lang w:val="en-GB"/>
              </w:rPr>
              <w:t>used to choose the ‘valid from’ time</w:t>
            </w:r>
            <w:r w:rsidRPr="006B32CF">
              <w:rPr>
                <w:lang w:val="en-GB"/>
              </w:rPr>
              <w:t xml:space="preserve">. Visible only </w:t>
            </w:r>
            <w:r w:rsidR="004A4269">
              <w:rPr>
                <w:lang w:val="en-GB"/>
              </w:rPr>
              <w:t>i</w:t>
            </w:r>
            <w:r w:rsidRPr="006B32CF">
              <w:rPr>
                <w:lang w:val="en-GB"/>
              </w:rPr>
              <w:t>f option “</w:t>
            </w:r>
            <w:r>
              <w:rPr>
                <w:lang w:val="en-GB"/>
              </w:rPr>
              <w:t>‘Valid from’ timestamp in source column</w:t>
            </w:r>
            <w:r w:rsidRPr="006B32CF">
              <w:rPr>
                <w:lang w:val="en-GB"/>
              </w:rPr>
              <w:t>” is enabled.</w:t>
            </w:r>
            <w:r>
              <w:rPr>
                <w:lang w:val="en-GB"/>
              </w:rPr>
              <w:t xml:space="preserve"> Must not be selected for more than one column.</w:t>
            </w:r>
          </w:p>
          <w:p w14:paraId="0C0FD017" w14:textId="14624966" w:rsidR="00F7042A" w:rsidRDefault="00F7042A">
            <w:pPr>
              <w:pStyle w:val="TableContents"/>
              <w:rPr>
                <w:lang w:val="en-GB"/>
              </w:rPr>
            </w:pPr>
            <w:r>
              <w:rPr>
                <w:i/>
                <w:iCs/>
                <w:u w:val="single"/>
                <w:lang w:val="en-GB"/>
              </w:rPr>
              <w:t>SCD type 1(only current)</w:t>
            </w:r>
            <w:r w:rsidRPr="006B32CF">
              <w:rPr>
                <w:lang w:val="en-GB"/>
              </w:rPr>
              <w:t xml:space="preserve">: Check all columns </w:t>
            </w:r>
            <w:r>
              <w:rPr>
                <w:lang w:val="en-GB"/>
              </w:rPr>
              <w:t>that shall have this SCD type</w:t>
            </w:r>
            <w:r w:rsidR="004A4269">
              <w:rPr>
                <w:lang w:val="en-GB"/>
              </w:rPr>
              <w:t>. Visible only i</w:t>
            </w:r>
            <w:r w:rsidRPr="006B32CF">
              <w:rPr>
                <w:lang w:val="en-GB"/>
              </w:rPr>
              <w:t>f option “</w:t>
            </w:r>
            <w:r>
              <w:rPr>
                <w:lang w:val="en-GB"/>
              </w:rPr>
              <w:t>Enable SCD type 1 columns</w:t>
            </w:r>
            <w:r w:rsidRPr="006B32CF">
              <w:rPr>
                <w:lang w:val="en-GB"/>
              </w:rPr>
              <w:t>” is enabled.</w:t>
            </w:r>
          </w:p>
          <w:p w14:paraId="31F1CD72" w14:textId="7CA1F5DC" w:rsidR="00F7042A" w:rsidRDefault="00F7042A">
            <w:pPr>
              <w:pStyle w:val="TableContents"/>
              <w:rPr>
                <w:lang w:val="en-GB"/>
              </w:rPr>
            </w:pPr>
            <w:r>
              <w:rPr>
                <w:i/>
                <w:iCs/>
                <w:u w:val="single"/>
                <w:lang w:val="en-GB"/>
              </w:rPr>
              <w:t>SCD type 1(incl. historic)</w:t>
            </w:r>
            <w:r w:rsidRPr="006B32CF">
              <w:rPr>
                <w:lang w:val="en-GB"/>
              </w:rPr>
              <w:t xml:space="preserve">: Check all columns </w:t>
            </w:r>
            <w:r>
              <w:rPr>
                <w:lang w:val="en-GB"/>
              </w:rPr>
              <w:t>that shall have this SCD type</w:t>
            </w:r>
            <w:r w:rsidR="004A4269">
              <w:rPr>
                <w:lang w:val="en-GB"/>
              </w:rPr>
              <w:t>. Visible only i</w:t>
            </w:r>
            <w:r w:rsidRPr="006B32CF">
              <w:rPr>
                <w:lang w:val="en-GB"/>
              </w:rPr>
              <w:t>f option “</w:t>
            </w:r>
            <w:r>
              <w:rPr>
                <w:lang w:val="en-GB"/>
              </w:rPr>
              <w:t>Enable SCD type 1 columns</w:t>
            </w:r>
            <w:r w:rsidRPr="006B32CF">
              <w:rPr>
                <w:lang w:val="en-GB"/>
              </w:rPr>
              <w:t xml:space="preserve">” </w:t>
            </w:r>
            <w:r>
              <w:rPr>
                <w:lang w:val="en-GB"/>
              </w:rPr>
              <w:t xml:space="preserve">and </w:t>
            </w:r>
            <w:r w:rsidRPr="006B32CF">
              <w:rPr>
                <w:lang w:val="en-GB"/>
              </w:rPr>
              <w:t>“</w:t>
            </w:r>
            <w:r>
              <w:rPr>
                <w:lang w:val="en-GB"/>
              </w:rPr>
              <w:t>Enable SCD type 2 columns</w:t>
            </w:r>
            <w:r w:rsidRPr="006B32CF">
              <w:rPr>
                <w:lang w:val="en-GB"/>
              </w:rPr>
              <w:t xml:space="preserve">” </w:t>
            </w:r>
            <w:r>
              <w:rPr>
                <w:lang w:val="en-GB"/>
              </w:rPr>
              <w:t>are</w:t>
            </w:r>
            <w:r w:rsidRPr="006B32CF">
              <w:rPr>
                <w:lang w:val="en-GB"/>
              </w:rPr>
              <w:t xml:space="preserve"> enabled.</w:t>
            </w:r>
            <w:r w:rsidR="00553C6E">
              <w:rPr>
                <w:lang w:val="en-GB"/>
              </w:rPr>
              <w:t xml:space="preserve"> The difference to the first SCD type 1 is</w:t>
            </w:r>
            <w:r w:rsidR="00814FA0">
              <w:rPr>
                <w:lang w:val="en-GB"/>
              </w:rPr>
              <w:t>,</w:t>
            </w:r>
            <w:r w:rsidR="00553C6E">
              <w:rPr>
                <w:lang w:val="en-GB"/>
              </w:rPr>
              <w:t xml:space="preserve"> that this</w:t>
            </w:r>
            <w:r w:rsidR="00814FA0">
              <w:rPr>
                <w:lang w:val="en-GB"/>
              </w:rPr>
              <w:t xml:space="preserve"> also</w:t>
            </w:r>
            <w:r w:rsidR="00553C6E">
              <w:rPr>
                <w:lang w:val="en-GB"/>
              </w:rPr>
              <w:t xml:space="preserve"> updates historic SCD </w:t>
            </w:r>
            <w:proofErr w:type="gramStart"/>
            <w:r w:rsidR="00553C6E">
              <w:rPr>
                <w:lang w:val="en-GB"/>
              </w:rPr>
              <w:t>2 time</w:t>
            </w:r>
            <w:proofErr w:type="gramEnd"/>
            <w:r w:rsidR="00553C6E">
              <w:rPr>
                <w:lang w:val="en-GB"/>
              </w:rPr>
              <w:t xml:space="preserve"> slices.</w:t>
            </w:r>
          </w:p>
          <w:p w14:paraId="69C6A87D" w14:textId="05FEDEC7" w:rsidR="00F7042A" w:rsidRDefault="00F7042A">
            <w:pPr>
              <w:pStyle w:val="TableContents"/>
              <w:rPr>
                <w:lang w:val="en-GB"/>
              </w:rPr>
            </w:pPr>
            <w:r>
              <w:rPr>
                <w:i/>
                <w:iCs/>
                <w:u w:val="single"/>
                <w:lang w:val="en-GB"/>
              </w:rPr>
              <w:t xml:space="preserve">SCD type </w:t>
            </w:r>
            <w:r w:rsidR="00553C6E">
              <w:rPr>
                <w:i/>
                <w:iCs/>
                <w:u w:val="single"/>
                <w:lang w:val="en-GB"/>
              </w:rPr>
              <w:t>2</w:t>
            </w:r>
            <w:r w:rsidRPr="006B32CF">
              <w:rPr>
                <w:lang w:val="en-GB"/>
              </w:rPr>
              <w:t xml:space="preserve">: Check all columns </w:t>
            </w:r>
            <w:r>
              <w:rPr>
                <w:lang w:val="en-GB"/>
              </w:rPr>
              <w:t>that shall have this SCD type</w:t>
            </w:r>
            <w:r w:rsidRPr="006B32CF">
              <w:rPr>
                <w:lang w:val="en-GB"/>
              </w:rPr>
              <w:t xml:space="preserve">. Visible only </w:t>
            </w:r>
            <w:r w:rsidR="004A4269">
              <w:rPr>
                <w:lang w:val="en-GB"/>
              </w:rPr>
              <w:t>i</w:t>
            </w:r>
            <w:r w:rsidRPr="006B32CF">
              <w:rPr>
                <w:lang w:val="en-GB"/>
              </w:rPr>
              <w:t>f option “</w:t>
            </w:r>
            <w:r w:rsidR="00553C6E">
              <w:rPr>
                <w:lang w:val="en-GB"/>
              </w:rPr>
              <w:t>Enable SCD type 2</w:t>
            </w:r>
            <w:r>
              <w:rPr>
                <w:lang w:val="en-GB"/>
              </w:rPr>
              <w:t xml:space="preserve"> columns</w:t>
            </w:r>
            <w:r w:rsidRPr="006B32CF">
              <w:rPr>
                <w:lang w:val="en-GB"/>
              </w:rPr>
              <w:t>” is enabled.</w:t>
            </w:r>
          </w:p>
          <w:p w14:paraId="642FAAAE" w14:textId="73440027" w:rsidR="00F7042A" w:rsidRPr="006B32CF" w:rsidRDefault="00F7042A">
            <w:pPr>
              <w:pStyle w:val="TableContents"/>
              <w:rPr>
                <w:lang w:val="en-GB"/>
              </w:rPr>
            </w:pPr>
            <w:r>
              <w:rPr>
                <w:i/>
                <w:iCs/>
                <w:u w:val="single"/>
                <w:lang w:val="en-GB"/>
              </w:rPr>
              <w:t xml:space="preserve">SCD type </w:t>
            </w:r>
            <w:r w:rsidR="00553C6E">
              <w:rPr>
                <w:i/>
                <w:iCs/>
                <w:u w:val="single"/>
                <w:lang w:val="en-GB"/>
              </w:rPr>
              <w:t>3</w:t>
            </w:r>
            <w:r w:rsidRPr="006B32CF">
              <w:rPr>
                <w:lang w:val="en-GB"/>
              </w:rPr>
              <w:t xml:space="preserve">: Check all columns </w:t>
            </w:r>
            <w:r>
              <w:rPr>
                <w:lang w:val="en-GB"/>
              </w:rPr>
              <w:t>that shall have this SCD type</w:t>
            </w:r>
            <w:r w:rsidR="004A4269">
              <w:rPr>
                <w:lang w:val="en-GB"/>
              </w:rPr>
              <w:t>. Visible only i</w:t>
            </w:r>
            <w:r w:rsidRPr="006B32CF">
              <w:rPr>
                <w:lang w:val="en-GB"/>
              </w:rPr>
              <w:t>f option “</w:t>
            </w:r>
            <w:r w:rsidR="00553C6E">
              <w:rPr>
                <w:lang w:val="en-GB"/>
              </w:rPr>
              <w:t>Enable SCD type 3</w:t>
            </w:r>
            <w:r>
              <w:rPr>
                <w:lang w:val="en-GB"/>
              </w:rPr>
              <w:t xml:space="preserve"> columns</w:t>
            </w:r>
            <w:r w:rsidRPr="006B32CF">
              <w:rPr>
                <w:lang w:val="en-GB"/>
              </w:rPr>
              <w:t>” is enabled.</w:t>
            </w:r>
            <w:r w:rsidR="003812D4">
              <w:rPr>
                <w:lang w:val="en-GB"/>
              </w:rPr>
              <w:t xml:space="preserve"> SCD 3 columns must have an additional column defined.</w:t>
            </w:r>
          </w:p>
        </w:tc>
      </w:tr>
      <w:tr w:rsidR="00F7042A" w:rsidRPr="006B32CF" w14:paraId="3D62B593" w14:textId="77777777" w:rsidTr="00553C6E">
        <w:tc>
          <w:tcPr>
            <w:tcW w:w="1800" w:type="dxa"/>
            <w:tcBorders>
              <w:top w:val="single" w:sz="4" w:space="0" w:color="auto"/>
              <w:left w:val="single" w:sz="1" w:space="0" w:color="000000"/>
              <w:bottom w:val="single" w:sz="1" w:space="0" w:color="000000"/>
              <w:right w:val="single" w:sz="2" w:space="0" w:color="000000"/>
            </w:tcBorders>
            <w:shd w:val="clear" w:color="auto" w:fill="auto"/>
          </w:tcPr>
          <w:p w14:paraId="6DE357EE" w14:textId="2086BD1B" w:rsidR="00F7042A" w:rsidRPr="006B32CF" w:rsidRDefault="00685234">
            <w:pPr>
              <w:pStyle w:val="TableContents"/>
              <w:rPr>
                <w:lang w:val="en-GB"/>
              </w:rPr>
            </w:pPr>
            <w:r>
              <w:rPr>
                <w:lang w:val="en-GB"/>
              </w:rPr>
              <w:t>Use this value for valid-timestamp</w:t>
            </w:r>
          </w:p>
        </w:tc>
        <w:tc>
          <w:tcPr>
            <w:tcW w:w="7845" w:type="dxa"/>
            <w:tcBorders>
              <w:left w:val="single" w:sz="2" w:space="0" w:color="000000"/>
              <w:bottom w:val="single" w:sz="4" w:space="0" w:color="auto"/>
              <w:right w:val="single" w:sz="2" w:space="0" w:color="000000"/>
            </w:tcBorders>
            <w:shd w:val="clear" w:color="auto" w:fill="auto"/>
          </w:tcPr>
          <w:p w14:paraId="45B149A2" w14:textId="42684DD8" w:rsidR="00F7042A" w:rsidRPr="006B32CF" w:rsidRDefault="00685234">
            <w:pPr>
              <w:pStyle w:val="TableContents"/>
              <w:rPr>
                <w:lang w:val="en-GB"/>
              </w:rPr>
            </w:pPr>
            <w:r>
              <w:rPr>
                <w:lang w:val="en-GB"/>
              </w:rPr>
              <w:t>Set a default time value for rows that don’t have a timestamp defined.</w:t>
            </w:r>
            <w:r w:rsidR="004A4269">
              <w:rPr>
                <w:lang w:val="en-GB"/>
              </w:rPr>
              <w:t xml:space="preserve"> </w:t>
            </w:r>
            <w:r w:rsidR="00760548">
              <w:rPr>
                <w:lang w:val="en-GB"/>
              </w:rPr>
              <w:t>M</w:t>
            </w:r>
            <w:r w:rsidR="004A4269">
              <w:rPr>
                <w:lang w:val="en-GB"/>
              </w:rPr>
              <w:t>ust be in format of “</w:t>
            </w:r>
            <w:proofErr w:type="spellStart"/>
            <w:r w:rsidR="004A4269">
              <w:rPr>
                <w:lang w:val="en-GB"/>
              </w:rPr>
              <w:t>yyyy</w:t>
            </w:r>
            <w:proofErr w:type="spellEnd"/>
            <w:r w:rsidR="004A4269">
              <w:rPr>
                <w:lang w:val="en-GB"/>
              </w:rPr>
              <w:t>-MM-</w:t>
            </w:r>
            <w:proofErr w:type="spellStart"/>
            <w:r w:rsidR="004A4269">
              <w:rPr>
                <w:lang w:val="en-GB"/>
              </w:rPr>
              <w:t>dd</w:t>
            </w:r>
            <w:proofErr w:type="spellEnd"/>
            <w:r w:rsidR="004A4269">
              <w:rPr>
                <w:lang w:val="en-GB"/>
              </w:rPr>
              <w:t xml:space="preserve"> HH-mm-</w:t>
            </w:r>
            <w:proofErr w:type="spellStart"/>
            <w:r w:rsidR="004A4269">
              <w:rPr>
                <w:lang w:val="en-GB"/>
              </w:rPr>
              <w:t>ss.SSS</w:t>
            </w:r>
            <w:proofErr w:type="spellEnd"/>
            <w:r w:rsidR="004A4269">
              <w:rPr>
                <w:lang w:val="en-GB"/>
              </w:rPr>
              <w:t xml:space="preserve">” </w:t>
            </w:r>
            <w:r w:rsidR="008A1C60">
              <w:rPr>
                <w:lang w:val="en-GB"/>
              </w:rPr>
              <w:t>with</w:t>
            </w:r>
            <w:r w:rsidR="004A4269">
              <w:rPr>
                <w:lang w:val="en-GB"/>
              </w:rPr>
              <w:t xml:space="preserve"> time</w:t>
            </w:r>
            <w:r w:rsidR="008A1C60">
              <w:rPr>
                <w:lang w:val="en-GB"/>
              </w:rPr>
              <w:t xml:space="preserve"> part being optional</w:t>
            </w:r>
            <w:r w:rsidR="004A4269">
              <w:rPr>
                <w:lang w:val="en-GB"/>
              </w:rPr>
              <w:t xml:space="preserve"> </w:t>
            </w:r>
            <w:r w:rsidR="008A1C60">
              <w:rPr>
                <w:lang w:val="en-GB"/>
              </w:rPr>
              <w:t xml:space="preserve">(it </w:t>
            </w:r>
            <w:r w:rsidR="004A4269">
              <w:rPr>
                <w:lang w:val="en-GB"/>
              </w:rPr>
              <w:t>is padded with zeros</w:t>
            </w:r>
            <w:r w:rsidR="008A1C60">
              <w:rPr>
                <w:lang w:val="en-GB"/>
              </w:rPr>
              <w:t xml:space="preserve"> if missing</w:t>
            </w:r>
            <w:r w:rsidR="004A4269">
              <w:rPr>
                <w:lang w:val="en-GB"/>
              </w:rPr>
              <w:t>).</w:t>
            </w:r>
            <w:r>
              <w:rPr>
                <w:lang w:val="en-GB"/>
              </w:rPr>
              <w:t xml:space="preserve"> If no value is set system time will be used.</w:t>
            </w:r>
          </w:p>
        </w:tc>
      </w:tr>
    </w:tbl>
    <w:p w14:paraId="4824C0ED" w14:textId="196068D3" w:rsidR="000E2195" w:rsidRDefault="000E2195">
      <w:pPr>
        <w:rPr>
          <w:lang w:val="en-GB"/>
        </w:rPr>
      </w:pPr>
    </w:p>
    <w:p w14:paraId="22A23122" w14:textId="77777777" w:rsidR="004B1943" w:rsidRPr="006B32CF" w:rsidRDefault="004B1943">
      <w:pPr>
        <w:rPr>
          <w:lang w:val="en-GB"/>
        </w:rPr>
      </w:pPr>
    </w:p>
    <w:p w14:paraId="450A2D26" w14:textId="77777777" w:rsidR="000E2195" w:rsidRPr="006B32CF" w:rsidRDefault="000E2195">
      <w:pPr>
        <w:rPr>
          <w:b/>
          <w:bCs/>
          <w:lang w:val="en-GB"/>
        </w:rPr>
      </w:pPr>
      <w:r w:rsidRPr="006B32CF">
        <w:rPr>
          <w:b/>
          <w:bCs/>
          <w:lang w:val="en-GB"/>
        </w:rPr>
        <w:t>Target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55"/>
        <w:gridCol w:w="7590"/>
      </w:tblGrid>
      <w:tr w:rsidR="000E2195" w:rsidRPr="006B32CF" w14:paraId="2116EA74" w14:textId="77777777">
        <w:tc>
          <w:tcPr>
            <w:tcW w:w="2055" w:type="dxa"/>
            <w:tcBorders>
              <w:top w:val="single" w:sz="1" w:space="0" w:color="000000"/>
              <w:left w:val="single" w:sz="1" w:space="0" w:color="000000"/>
              <w:bottom w:val="single" w:sz="1" w:space="0" w:color="000000"/>
            </w:tcBorders>
            <w:shd w:val="clear" w:color="auto" w:fill="E6E6FF"/>
          </w:tcPr>
          <w:p w14:paraId="3272D79B" w14:textId="77777777" w:rsidR="000E2195" w:rsidRPr="006B32CF" w:rsidRDefault="000E2195">
            <w:pPr>
              <w:pStyle w:val="TableContents"/>
              <w:rPr>
                <w:b/>
                <w:bCs/>
                <w:lang w:val="en-GB"/>
              </w:rPr>
            </w:pPr>
            <w:r w:rsidRPr="006B32CF">
              <w:rPr>
                <w:b/>
                <w:bCs/>
                <w:lang w:val="en-GB"/>
              </w:rPr>
              <w:t>Property</w:t>
            </w:r>
          </w:p>
        </w:tc>
        <w:tc>
          <w:tcPr>
            <w:tcW w:w="7590" w:type="dxa"/>
            <w:tcBorders>
              <w:top w:val="single" w:sz="1" w:space="0" w:color="000000"/>
              <w:left w:val="single" w:sz="1" w:space="0" w:color="000000"/>
              <w:bottom w:val="single" w:sz="1" w:space="0" w:color="000000"/>
              <w:right w:val="single" w:sz="1" w:space="0" w:color="000000"/>
            </w:tcBorders>
            <w:shd w:val="clear" w:color="auto" w:fill="E6E6FF"/>
          </w:tcPr>
          <w:p w14:paraId="7AC6361D" w14:textId="77777777" w:rsidR="000E2195" w:rsidRPr="006B32CF" w:rsidRDefault="000E2195">
            <w:pPr>
              <w:pStyle w:val="TableContents"/>
              <w:rPr>
                <w:lang w:val="en-GB"/>
              </w:rPr>
            </w:pPr>
            <w:r w:rsidRPr="006B32CF">
              <w:rPr>
                <w:b/>
                <w:bCs/>
                <w:lang w:val="en-GB"/>
              </w:rPr>
              <w:t>Content</w:t>
            </w:r>
          </w:p>
        </w:tc>
      </w:tr>
      <w:tr w:rsidR="000E2195" w:rsidRPr="006B32CF" w14:paraId="778DBDED" w14:textId="77777777">
        <w:tc>
          <w:tcPr>
            <w:tcW w:w="2055" w:type="dxa"/>
            <w:tcBorders>
              <w:left w:val="single" w:sz="1" w:space="0" w:color="000000"/>
              <w:bottom w:val="single" w:sz="1" w:space="0" w:color="000000"/>
            </w:tcBorders>
            <w:shd w:val="clear" w:color="auto" w:fill="auto"/>
          </w:tcPr>
          <w:p w14:paraId="072D179F" w14:textId="77777777" w:rsidR="000E2195" w:rsidRPr="006B32CF" w:rsidRDefault="000E2195">
            <w:pPr>
              <w:pStyle w:val="TableContents"/>
              <w:rPr>
                <w:lang w:val="en-GB"/>
              </w:rPr>
            </w:pPr>
            <w:r w:rsidRPr="006B32CF">
              <w:rPr>
                <w:lang w:val="en-GB"/>
              </w:rPr>
              <w:t>Target DB Schema</w:t>
            </w:r>
          </w:p>
        </w:tc>
        <w:tc>
          <w:tcPr>
            <w:tcW w:w="7590" w:type="dxa"/>
            <w:tcBorders>
              <w:left w:val="single" w:sz="1" w:space="0" w:color="000000"/>
              <w:bottom w:val="single" w:sz="1" w:space="0" w:color="000000"/>
              <w:right w:val="single" w:sz="1" w:space="0" w:color="000000"/>
            </w:tcBorders>
            <w:shd w:val="clear" w:color="auto" w:fill="auto"/>
          </w:tcPr>
          <w:p w14:paraId="67EFDA11" w14:textId="77777777" w:rsidR="000E2195" w:rsidRPr="006B32CF" w:rsidRDefault="000E2195">
            <w:pPr>
              <w:pStyle w:val="TableContents"/>
              <w:rPr>
                <w:lang w:val="en-GB"/>
              </w:rPr>
            </w:pPr>
            <w:r w:rsidRPr="006B32CF">
              <w:rPr>
                <w:lang w:val="en-GB"/>
              </w:rPr>
              <w:t xml:space="preserve">Database schema for the target table. </w:t>
            </w:r>
          </w:p>
        </w:tc>
      </w:tr>
      <w:tr w:rsidR="000E2195" w:rsidRPr="006B32CF" w14:paraId="4AD6DA47" w14:textId="77777777">
        <w:tc>
          <w:tcPr>
            <w:tcW w:w="2055" w:type="dxa"/>
            <w:tcBorders>
              <w:left w:val="single" w:sz="1" w:space="0" w:color="000000"/>
              <w:bottom w:val="single" w:sz="1" w:space="0" w:color="000000"/>
            </w:tcBorders>
            <w:shd w:val="clear" w:color="auto" w:fill="auto"/>
          </w:tcPr>
          <w:p w14:paraId="13BC21B0" w14:textId="77777777" w:rsidR="000E2195" w:rsidRPr="006B32CF" w:rsidRDefault="000E2195">
            <w:pPr>
              <w:pStyle w:val="TableContents"/>
              <w:rPr>
                <w:lang w:val="en-GB"/>
              </w:rPr>
            </w:pPr>
            <w:r w:rsidRPr="006B32CF">
              <w:rPr>
                <w:lang w:val="en-GB"/>
              </w:rPr>
              <w:t>Target table</w:t>
            </w:r>
          </w:p>
        </w:tc>
        <w:tc>
          <w:tcPr>
            <w:tcW w:w="7590" w:type="dxa"/>
            <w:tcBorders>
              <w:left w:val="single" w:sz="1" w:space="0" w:color="000000"/>
              <w:bottom w:val="single" w:sz="1" w:space="0" w:color="000000"/>
              <w:right w:val="single" w:sz="1" w:space="0" w:color="000000"/>
            </w:tcBorders>
            <w:shd w:val="clear" w:color="auto" w:fill="auto"/>
          </w:tcPr>
          <w:p w14:paraId="336528B1" w14:textId="77777777" w:rsidR="000E2195" w:rsidRPr="006B32CF" w:rsidRDefault="000E2195">
            <w:pPr>
              <w:pStyle w:val="TableContents"/>
              <w:rPr>
                <w:lang w:val="en-GB"/>
              </w:rPr>
            </w:pPr>
            <w:r w:rsidRPr="006B32CF">
              <w:rPr>
                <w:lang w:val="en-GB"/>
              </w:rPr>
              <w:t>Name (without schema) of the target table.</w:t>
            </w:r>
          </w:p>
        </w:tc>
      </w:tr>
      <w:tr w:rsidR="000E2195" w:rsidRPr="006B32CF" w14:paraId="5541EECA" w14:textId="77777777">
        <w:tc>
          <w:tcPr>
            <w:tcW w:w="2055" w:type="dxa"/>
            <w:tcBorders>
              <w:left w:val="single" w:sz="1" w:space="0" w:color="000000"/>
              <w:bottom w:val="single" w:sz="1" w:space="0" w:color="000000"/>
            </w:tcBorders>
            <w:shd w:val="clear" w:color="auto" w:fill="auto"/>
          </w:tcPr>
          <w:p w14:paraId="2F80B6AD" w14:textId="77777777" w:rsidR="000E2195" w:rsidRPr="006B32CF" w:rsidRDefault="000E2195">
            <w:pPr>
              <w:pStyle w:val="TableContents"/>
              <w:rPr>
                <w:lang w:val="en-GB"/>
              </w:rPr>
            </w:pPr>
            <w:r w:rsidRPr="006B32CF">
              <w:rPr>
                <w:lang w:val="en-GB"/>
              </w:rPr>
              <w:t>Create table if not exists</w:t>
            </w:r>
          </w:p>
        </w:tc>
        <w:tc>
          <w:tcPr>
            <w:tcW w:w="7590" w:type="dxa"/>
            <w:tcBorders>
              <w:left w:val="single" w:sz="1" w:space="0" w:color="000000"/>
              <w:bottom w:val="single" w:sz="1" w:space="0" w:color="000000"/>
              <w:right w:val="single" w:sz="1" w:space="0" w:color="000000"/>
            </w:tcBorders>
            <w:shd w:val="clear" w:color="auto" w:fill="auto"/>
          </w:tcPr>
          <w:p w14:paraId="77ECDF5D" w14:textId="6F38FE37" w:rsidR="000E2195" w:rsidRPr="006B32CF" w:rsidRDefault="000E2195">
            <w:pPr>
              <w:pStyle w:val="TableContents"/>
              <w:rPr>
                <w:lang w:val="en-GB"/>
              </w:rPr>
            </w:pPr>
            <w:r w:rsidRPr="006B32CF">
              <w:rPr>
                <w:lang w:val="en-GB"/>
              </w:rPr>
              <w:t xml:space="preserve">If </w:t>
            </w:r>
            <w:r w:rsidR="0087463D">
              <w:rPr>
                <w:lang w:val="en-GB"/>
              </w:rPr>
              <w:t xml:space="preserve">enabled and </w:t>
            </w:r>
            <w:r w:rsidRPr="006B32CF">
              <w:rPr>
                <w:lang w:val="en-GB"/>
              </w:rPr>
              <w:t xml:space="preserve">the table </w:t>
            </w:r>
            <w:r w:rsidR="00555730" w:rsidRPr="006B32CF">
              <w:rPr>
                <w:lang w:val="en-GB"/>
              </w:rPr>
              <w:t>does not exist</w:t>
            </w:r>
            <w:r w:rsidRPr="006B32CF">
              <w:rPr>
                <w:lang w:val="en-GB"/>
              </w:rPr>
              <w:t>, it will be created.</w:t>
            </w:r>
          </w:p>
        </w:tc>
      </w:tr>
      <w:tr w:rsidR="000E2195" w:rsidRPr="006B32CF" w14:paraId="6A2CADC9" w14:textId="77777777">
        <w:tc>
          <w:tcPr>
            <w:tcW w:w="2055" w:type="dxa"/>
            <w:tcBorders>
              <w:left w:val="single" w:sz="1" w:space="0" w:color="000000"/>
              <w:bottom w:val="single" w:sz="1" w:space="0" w:color="000000"/>
            </w:tcBorders>
            <w:shd w:val="clear" w:color="auto" w:fill="auto"/>
          </w:tcPr>
          <w:p w14:paraId="135FD484" w14:textId="6B9B797B" w:rsidR="000E2195" w:rsidRPr="006B32CF" w:rsidRDefault="000E2195" w:rsidP="00685234">
            <w:pPr>
              <w:pStyle w:val="TableContents"/>
              <w:rPr>
                <w:lang w:val="en-GB"/>
              </w:rPr>
            </w:pPr>
            <w:r w:rsidRPr="006B32CF">
              <w:rPr>
                <w:lang w:val="en-GB"/>
              </w:rPr>
              <w:lastRenderedPageBreak/>
              <w:t xml:space="preserve">Create </w:t>
            </w:r>
            <w:r w:rsidR="00685234">
              <w:rPr>
                <w:lang w:val="en-GB"/>
              </w:rPr>
              <w:t>primary key</w:t>
            </w:r>
          </w:p>
        </w:tc>
        <w:tc>
          <w:tcPr>
            <w:tcW w:w="7590" w:type="dxa"/>
            <w:tcBorders>
              <w:left w:val="single" w:sz="1" w:space="0" w:color="000000"/>
              <w:bottom w:val="single" w:sz="1" w:space="0" w:color="000000"/>
              <w:right w:val="single" w:sz="1" w:space="0" w:color="000000"/>
            </w:tcBorders>
            <w:shd w:val="clear" w:color="auto" w:fill="auto"/>
          </w:tcPr>
          <w:p w14:paraId="5E688113" w14:textId="3AAF087E" w:rsidR="000E2195" w:rsidRPr="006B32CF" w:rsidRDefault="0087463D">
            <w:pPr>
              <w:pStyle w:val="TableContents"/>
              <w:rPr>
                <w:lang w:val="en-GB"/>
              </w:rPr>
            </w:pPr>
            <w:r w:rsidRPr="006B32CF">
              <w:rPr>
                <w:lang w:val="en-GB"/>
              </w:rPr>
              <w:t xml:space="preserve">If </w:t>
            </w:r>
            <w:r>
              <w:rPr>
                <w:lang w:val="en-GB"/>
              </w:rPr>
              <w:t xml:space="preserve">enabled and </w:t>
            </w:r>
            <w:r w:rsidRPr="006B32CF">
              <w:rPr>
                <w:lang w:val="en-GB"/>
              </w:rPr>
              <w:t xml:space="preserve">the table </w:t>
            </w:r>
            <w:r>
              <w:rPr>
                <w:lang w:val="en-GB"/>
              </w:rPr>
              <w:t xml:space="preserve">is created, </w:t>
            </w:r>
            <w:r w:rsidR="004A4269">
              <w:rPr>
                <w:lang w:val="en-GB"/>
              </w:rPr>
              <w:t xml:space="preserve">all key columns </w:t>
            </w:r>
            <w:r>
              <w:rPr>
                <w:lang w:val="en-GB"/>
              </w:rPr>
              <w:t>(</w:t>
            </w:r>
            <w:r w:rsidR="004A4269">
              <w:rPr>
                <w:lang w:val="en-GB"/>
              </w:rPr>
              <w:t>and ‘valid from’ column if SCD type 2 is enabled</w:t>
            </w:r>
            <w:r>
              <w:rPr>
                <w:lang w:val="en-GB"/>
              </w:rPr>
              <w:t>) are used</w:t>
            </w:r>
            <w:r w:rsidR="004A4269">
              <w:rPr>
                <w:lang w:val="en-GB"/>
              </w:rPr>
              <w:t xml:space="preserve"> as primary key.</w:t>
            </w:r>
          </w:p>
        </w:tc>
      </w:tr>
      <w:tr w:rsidR="004A4269" w:rsidRPr="006B32CF" w14:paraId="30D4A0B6" w14:textId="77777777">
        <w:tc>
          <w:tcPr>
            <w:tcW w:w="2055" w:type="dxa"/>
            <w:tcBorders>
              <w:left w:val="single" w:sz="1" w:space="0" w:color="000000"/>
              <w:bottom w:val="single" w:sz="1" w:space="0" w:color="000000"/>
            </w:tcBorders>
            <w:shd w:val="clear" w:color="auto" w:fill="auto"/>
          </w:tcPr>
          <w:p w14:paraId="7A72FABF" w14:textId="562621DE" w:rsidR="004A4269" w:rsidRPr="006B32CF" w:rsidRDefault="004A4269" w:rsidP="00685234">
            <w:pPr>
              <w:pStyle w:val="TableContents"/>
              <w:rPr>
                <w:lang w:val="en-GB"/>
              </w:rPr>
            </w:pPr>
            <w:r>
              <w:rPr>
                <w:lang w:val="en-GB"/>
              </w:rPr>
              <w:t>Create surrogate key</w:t>
            </w:r>
          </w:p>
        </w:tc>
        <w:tc>
          <w:tcPr>
            <w:tcW w:w="7590" w:type="dxa"/>
            <w:tcBorders>
              <w:left w:val="single" w:sz="1" w:space="0" w:color="000000"/>
              <w:bottom w:val="single" w:sz="1" w:space="0" w:color="000000"/>
              <w:right w:val="single" w:sz="1" w:space="0" w:color="000000"/>
            </w:tcBorders>
            <w:shd w:val="clear" w:color="auto" w:fill="auto"/>
          </w:tcPr>
          <w:p w14:paraId="280A5E69" w14:textId="1DE502B2" w:rsidR="004A4269" w:rsidRDefault="0087463D">
            <w:pPr>
              <w:pStyle w:val="TableContents"/>
              <w:rPr>
                <w:lang w:val="en-GB"/>
              </w:rPr>
            </w:pPr>
            <w:r w:rsidRPr="006B32CF">
              <w:rPr>
                <w:lang w:val="en-GB"/>
              </w:rPr>
              <w:t xml:space="preserve">If </w:t>
            </w:r>
            <w:r>
              <w:rPr>
                <w:lang w:val="en-GB"/>
              </w:rPr>
              <w:t xml:space="preserve">enabled and </w:t>
            </w:r>
            <w:r w:rsidRPr="006B32CF">
              <w:rPr>
                <w:lang w:val="en-GB"/>
              </w:rPr>
              <w:t xml:space="preserve">the table </w:t>
            </w:r>
            <w:r>
              <w:rPr>
                <w:lang w:val="en-GB"/>
              </w:rPr>
              <w:t xml:space="preserve">is created, </w:t>
            </w:r>
            <w:r w:rsidR="004A4269">
              <w:rPr>
                <w:lang w:val="en-GB"/>
              </w:rPr>
              <w:t xml:space="preserve">a surrogate key column (identity) </w:t>
            </w:r>
            <w:r>
              <w:rPr>
                <w:lang w:val="en-GB"/>
              </w:rPr>
              <w:t>is added</w:t>
            </w:r>
            <w:r w:rsidR="004A4269">
              <w:rPr>
                <w:lang w:val="en-GB"/>
              </w:rPr>
              <w:t>.</w:t>
            </w:r>
          </w:p>
        </w:tc>
      </w:tr>
      <w:tr w:rsidR="000E2195" w:rsidRPr="006B32CF" w14:paraId="702E9F16" w14:textId="77777777">
        <w:tc>
          <w:tcPr>
            <w:tcW w:w="2055" w:type="dxa"/>
            <w:tcBorders>
              <w:left w:val="single" w:sz="1" w:space="0" w:color="000000"/>
              <w:bottom w:val="single" w:sz="1" w:space="0" w:color="000000"/>
            </w:tcBorders>
            <w:shd w:val="clear" w:color="auto" w:fill="auto"/>
          </w:tcPr>
          <w:p w14:paraId="30817828" w14:textId="77777777" w:rsidR="000E2195" w:rsidRPr="006B32CF" w:rsidRDefault="000E2195">
            <w:pPr>
              <w:pStyle w:val="TableContents"/>
              <w:rPr>
                <w:lang w:val="en-GB"/>
              </w:rPr>
            </w:pPr>
            <w:r w:rsidRPr="006B32CF">
              <w:rPr>
                <w:lang w:val="en-GB"/>
              </w:rPr>
              <w:t>Surrogate Key column</w:t>
            </w:r>
          </w:p>
        </w:tc>
        <w:tc>
          <w:tcPr>
            <w:tcW w:w="7590" w:type="dxa"/>
            <w:tcBorders>
              <w:left w:val="single" w:sz="1" w:space="0" w:color="000000"/>
              <w:bottom w:val="single" w:sz="1" w:space="0" w:color="000000"/>
              <w:right w:val="single" w:sz="1" w:space="0" w:color="000000"/>
            </w:tcBorders>
            <w:shd w:val="clear" w:color="auto" w:fill="auto"/>
          </w:tcPr>
          <w:p w14:paraId="71EB6FD8" w14:textId="23529E05" w:rsidR="000E2195" w:rsidRPr="006B32CF" w:rsidRDefault="004A4269">
            <w:pPr>
              <w:pStyle w:val="TableContents"/>
              <w:rPr>
                <w:lang w:val="en-GB"/>
              </w:rPr>
            </w:pPr>
            <w:r>
              <w:rPr>
                <w:lang w:val="en-GB"/>
              </w:rPr>
              <w:t>Column for the surrogate key</w:t>
            </w:r>
          </w:p>
        </w:tc>
      </w:tr>
      <w:tr w:rsidR="000E2195" w:rsidRPr="006B32CF" w14:paraId="3F04AB6F" w14:textId="77777777">
        <w:tc>
          <w:tcPr>
            <w:tcW w:w="2055" w:type="dxa"/>
            <w:tcBorders>
              <w:left w:val="single" w:sz="1" w:space="0" w:color="000000"/>
              <w:bottom w:val="single" w:sz="1" w:space="0" w:color="000000"/>
            </w:tcBorders>
            <w:shd w:val="clear" w:color="auto" w:fill="auto"/>
          </w:tcPr>
          <w:p w14:paraId="479A054E" w14:textId="001478FB" w:rsidR="000E2195" w:rsidRPr="006B32CF" w:rsidRDefault="000E2195">
            <w:pPr>
              <w:pStyle w:val="TableContents"/>
              <w:rPr>
                <w:lang w:val="en-GB"/>
              </w:rPr>
            </w:pPr>
            <w:r w:rsidRPr="006B32CF">
              <w:rPr>
                <w:lang w:val="en-GB"/>
              </w:rPr>
              <w:t xml:space="preserve">Use </w:t>
            </w:r>
            <w:r w:rsidR="004A4269">
              <w:rPr>
                <w:lang w:val="en-GB"/>
              </w:rPr>
              <w:t>current flag</w:t>
            </w:r>
          </w:p>
        </w:tc>
        <w:tc>
          <w:tcPr>
            <w:tcW w:w="7590" w:type="dxa"/>
            <w:tcBorders>
              <w:left w:val="single" w:sz="1" w:space="0" w:color="000000"/>
              <w:bottom w:val="single" w:sz="1" w:space="0" w:color="000000"/>
              <w:right w:val="single" w:sz="1" w:space="0" w:color="000000"/>
            </w:tcBorders>
            <w:shd w:val="clear" w:color="auto" w:fill="auto"/>
          </w:tcPr>
          <w:p w14:paraId="7ACA53FB" w14:textId="75A538B5" w:rsidR="000E2195" w:rsidRPr="006B32CF" w:rsidRDefault="004A4269">
            <w:pPr>
              <w:pStyle w:val="TableContents"/>
              <w:rPr>
                <w:lang w:val="en-GB"/>
              </w:rPr>
            </w:pPr>
            <w:r>
              <w:rPr>
                <w:lang w:val="en-GB"/>
              </w:rPr>
              <w:t>If enabled</w:t>
            </w:r>
            <w:r w:rsidR="0087463D">
              <w:rPr>
                <w:lang w:val="en-GB"/>
              </w:rPr>
              <w:t>,</w:t>
            </w:r>
            <w:r>
              <w:rPr>
                <w:lang w:val="en-GB"/>
              </w:rPr>
              <w:t xml:space="preserve"> target table contains a column </w:t>
            </w:r>
            <w:r w:rsidR="00E6423C">
              <w:rPr>
                <w:lang w:val="en-GB"/>
              </w:rPr>
              <w:t xml:space="preserve">of type </w:t>
            </w:r>
            <w:proofErr w:type="spellStart"/>
            <w:r w:rsidR="00E6423C">
              <w:rPr>
                <w:lang w:val="en-GB"/>
              </w:rPr>
              <w:t>boolean</w:t>
            </w:r>
            <w:proofErr w:type="spellEnd"/>
            <w:r w:rsidR="00E6423C">
              <w:rPr>
                <w:lang w:val="en-GB"/>
              </w:rPr>
              <w:t xml:space="preserve"> </w:t>
            </w:r>
            <w:r>
              <w:rPr>
                <w:lang w:val="en-GB"/>
              </w:rPr>
              <w:t xml:space="preserve">with value </w:t>
            </w:r>
            <w:r w:rsidR="00E6423C">
              <w:rPr>
                <w:lang w:val="en-GB"/>
              </w:rPr>
              <w:t>‘</w:t>
            </w:r>
            <w:r>
              <w:rPr>
                <w:lang w:val="en-GB"/>
              </w:rPr>
              <w:t>true</w:t>
            </w:r>
            <w:r w:rsidR="00E6423C">
              <w:rPr>
                <w:lang w:val="en-GB"/>
              </w:rPr>
              <w:t>’</w:t>
            </w:r>
            <w:r>
              <w:rPr>
                <w:lang w:val="en-GB"/>
              </w:rPr>
              <w:t xml:space="preserve"> for time slices that are valid. Visible only i</w:t>
            </w:r>
            <w:r w:rsidRPr="006B32CF">
              <w:rPr>
                <w:lang w:val="en-GB"/>
              </w:rPr>
              <w:t>f option “</w:t>
            </w:r>
            <w:r>
              <w:rPr>
                <w:lang w:val="en-GB"/>
              </w:rPr>
              <w:t>Enable SCD type 2 columns</w:t>
            </w:r>
            <w:r w:rsidRPr="006B32CF">
              <w:rPr>
                <w:lang w:val="en-GB"/>
              </w:rPr>
              <w:t>” is enabled.</w:t>
            </w:r>
          </w:p>
        </w:tc>
      </w:tr>
      <w:tr w:rsidR="00E6423C" w:rsidRPr="006B32CF" w14:paraId="39BCC7A9" w14:textId="77777777">
        <w:tc>
          <w:tcPr>
            <w:tcW w:w="2055" w:type="dxa"/>
            <w:tcBorders>
              <w:left w:val="single" w:sz="1" w:space="0" w:color="000000"/>
              <w:bottom w:val="single" w:sz="1" w:space="0" w:color="000000"/>
            </w:tcBorders>
            <w:shd w:val="clear" w:color="auto" w:fill="auto"/>
          </w:tcPr>
          <w:p w14:paraId="6B180673" w14:textId="78A69E38" w:rsidR="00E6423C" w:rsidRPr="006B32CF" w:rsidRDefault="00E6423C">
            <w:pPr>
              <w:pStyle w:val="TableContents"/>
              <w:rPr>
                <w:lang w:val="en-GB"/>
              </w:rPr>
            </w:pPr>
            <w:r>
              <w:rPr>
                <w:lang w:val="en-GB"/>
              </w:rPr>
              <w:t>Column for current flag</w:t>
            </w:r>
          </w:p>
        </w:tc>
        <w:tc>
          <w:tcPr>
            <w:tcW w:w="7590" w:type="dxa"/>
            <w:tcBorders>
              <w:left w:val="single" w:sz="1" w:space="0" w:color="000000"/>
              <w:bottom w:val="single" w:sz="1" w:space="0" w:color="000000"/>
              <w:right w:val="single" w:sz="1" w:space="0" w:color="000000"/>
            </w:tcBorders>
            <w:shd w:val="clear" w:color="auto" w:fill="auto"/>
          </w:tcPr>
          <w:p w14:paraId="13BC4C03" w14:textId="229474BA" w:rsidR="00E6423C" w:rsidRDefault="00E6423C">
            <w:pPr>
              <w:pStyle w:val="TableContents"/>
              <w:rPr>
                <w:lang w:val="en-GB"/>
              </w:rPr>
            </w:pPr>
            <w:r>
              <w:rPr>
                <w:lang w:val="en-GB"/>
              </w:rPr>
              <w:t>Column for current flag. Visible only i</w:t>
            </w:r>
            <w:r w:rsidRPr="006B32CF">
              <w:rPr>
                <w:lang w:val="en-GB"/>
              </w:rPr>
              <w:t>f option</w:t>
            </w:r>
            <w:r>
              <w:rPr>
                <w:lang w:val="en-GB"/>
              </w:rPr>
              <w:t>s</w:t>
            </w:r>
            <w:r w:rsidRPr="006B32CF">
              <w:rPr>
                <w:lang w:val="en-GB"/>
              </w:rPr>
              <w:t xml:space="preserve"> “</w:t>
            </w:r>
            <w:r>
              <w:rPr>
                <w:lang w:val="en-GB"/>
              </w:rPr>
              <w:t>Enable SCD type 2 columns</w:t>
            </w:r>
            <w:r w:rsidRPr="006B32CF">
              <w:rPr>
                <w:lang w:val="en-GB"/>
              </w:rPr>
              <w:t>”</w:t>
            </w:r>
            <w:r>
              <w:rPr>
                <w:lang w:val="en-GB"/>
              </w:rPr>
              <w:t xml:space="preserve"> and “Use current flag”</w:t>
            </w:r>
            <w:r w:rsidRPr="006B32CF">
              <w:rPr>
                <w:lang w:val="en-GB"/>
              </w:rPr>
              <w:t xml:space="preserve"> </w:t>
            </w:r>
            <w:r>
              <w:rPr>
                <w:lang w:val="en-GB"/>
              </w:rPr>
              <w:t>are</w:t>
            </w:r>
            <w:r w:rsidRPr="006B32CF">
              <w:rPr>
                <w:lang w:val="en-GB"/>
              </w:rPr>
              <w:t xml:space="preserve"> enabled.</w:t>
            </w:r>
          </w:p>
        </w:tc>
      </w:tr>
      <w:tr w:rsidR="00E6423C" w:rsidRPr="006B32CF" w14:paraId="5E93E9CB" w14:textId="77777777">
        <w:tc>
          <w:tcPr>
            <w:tcW w:w="2055" w:type="dxa"/>
            <w:tcBorders>
              <w:left w:val="single" w:sz="1" w:space="0" w:color="000000"/>
              <w:bottom w:val="single" w:sz="1" w:space="0" w:color="000000"/>
            </w:tcBorders>
            <w:shd w:val="clear" w:color="auto" w:fill="auto"/>
          </w:tcPr>
          <w:p w14:paraId="3131A6DA" w14:textId="344B543A" w:rsidR="00E6423C" w:rsidRPr="006B32CF" w:rsidRDefault="00E6423C" w:rsidP="00E6423C">
            <w:pPr>
              <w:pStyle w:val="TableContents"/>
              <w:rPr>
                <w:lang w:val="en-GB"/>
              </w:rPr>
            </w:pPr>
            <w:r w:rsidRPr="006B32CF">
              <w:rPr>
                <w:lang w:val="en-GB"/>
              </w:rPr>
              <w:t xml:space="preserve">Use </w:t>
            </w:r>
            <w:r>
              <w:rPr>
                <w:lang w:val="en-GB"/>
              </w:rPr>
              <w:t>version numbers</w:t>
            </w:r>
          </w:p>
        </w:tc>
        <w:tc>
          <w:tcPr>
            <w:tcW w:w="7590" w:type="dxa"/>
            <w:tcBorders>
              <w:left w:val="single" w:sz="1" w:space="0" w:color="000000"/>
              <w:bottom w:val="single" w:sz="1" w:space="0" w:color="000000"/>
              <w:right w:val="single" w:sz="1" w:space="0" w:color="000000"/>
            </w:tcBorders>
            <w:shd w:val="clear" w:color="auto" w:fill="auto"/>
          </w:tcPr>
          <w:p w14:paraId="58DAD7C1" w14:textId="223AB425" w:rsidR="00E6423C" w:rsidRPr="006B32CF" w:rsidRDefault="00E6423C" w:rsidP="00E6423C">
            <w:pPr>
              <w:pStyle w:val="TableContents"/>
              <w:rPr>
                <w:lang w:val="en-GB"/>
              </w:rPr>
            </w:pPr>
            <w:r>
              <w:rPr>
                <w:lang w:val="en-GB"/>
              </w:rPr>
              <w:t>If enabled</w:t>
            </w:r>
            <w:r w:rsidR="0087463D">
              <w:rPr>
                <w:lang w:val="en-GB"/>
              </w:rPr>
              <w:t>,</w:t>
            </w:r>
            <w:r>
              <w:rPr>
                <w:lang w:val="en-GB"/>
              </w:rPr>
              <w:t xml:space="preserve"> target table contains a column of type </w:t>
            </w:r>
            <w:proofErr w:type="gramStart"/>
            <w:r w:rsidR="0087463D">
              <w:rPr>
                <w:lang w:val="en-GB"/>
              </w:rPr>
              <w:t>decimal(</w:t>
            </w:r>
            <w:proofErr w:type="gramEnd"/>
            <w:r w:rsidR="0087463D">
              <w:rPr>
                <w:lang w:val="en-GB"/>
              </w:rPr>
              <w:t>1</w:t>
            </w:r>
            <w:r w:rsidR="0087463D" w:rsidRPr="0087463D">
              <w:rPr>
                <w:lang w:val="en-GB"/>
              </w:rPr>
              <w:t xml:space="preserve">0,0) </w:t>
            </w:r>
            <w:r>
              <w:rPr>
                <w:lang w:val="en-GB"/>
              </w:rPr>
              <w:t>which contains version numbers for time slices. Visible only i</w:t>
            </w:r>
            <w:r w:rsidRPr="006B32CF">
              <w:rPr>
                <w:lang w:val="en-GB"/>
              </w:rPr>
              <w:t>f option “</w:t>
            </w:r>
            <w:r>
              <w:rPr>
                <w:lang w:val="en-GB"/>
              </w:rPr>
              <w:t>Enable SCD type 2 columns</w:t>
            </w:r>
            <w:r w:rsidRPr="006B32CF">
              <w:rPr>
                <w:lang w:val="en-GB"/>
              </w:rPr>
              <w:t>” is enabled.</w:t>
            </w:r>
          </w:p>
        </w:tc>
      </w:tr>
      <w:tr w:rsidR="00E6423C" w:rsidRPr="006B32CF" w14:paraId="137A1D16" w14:textId="77777777">
        <w:tc>
          <w:tcPr>
            <w:tcW w:w="2055" w:type="dxa"/>
            <w:tcBorders>
              <w:left w:val="single" w:sz="1" w:space="0" w:color="000000"/>
              <w:bottom w:val="single" w:sz="1" w:space="0" w:color="000000"/>
            </w:tcBorders>
            <w:shd w:val="clear" w:color="auto" w:fill="auto"/>
          </w:tcPr>
          <w:p w14:paraId="6F78B623" w14:textId="3E6B944F" w:rsidR="00E6423C" w:rsidRPr="006B32CF" w:rsidRDefault="00E6423C" w:rsidP="00E6423C">
            <w:pPr>
              <w:pStyle w:val="TableContents"/>
              <w:rPr>
                <w:lang w:val="en-GB"/>
              </w:rPr>
            </w:pPr>
            <w:r>
              <w:rPr>
                <w:lang w:val="en-GB"/>
              </w:rPr>
              <w:t xml:space="preserve">Column for version </w:t>
            </w:r>
          </w:p>
        </w:tc>
        <w:tc>
          <w:tcPr>
            <w:tcW w:w="7590" w:type="dxa"/>
            <w:tcBorders>
              <w:left w:val="single" w:sz="1" w:space="0" w:color="000000"/>
              <w:bottom w:val="single" w:sz="1" w:space="0" w:color="000000"/>
              <w:right w:val="single" w:sz="1" w:space="0" w:color="000000"/>
            </w:tcBorders>
            <w:shd w:val="clear" w:color="auto" w:fill="auto"/>
          </w:tcPr>
          <w:p w14:paraId="04F0585A" w14:textId="44FF7E7E" w:rsidR="00E6423C" w:rsidRDefault="00E6423C" w:rsidP="00E6423C">
            <w:pPr>
              <w:pStyle w:val="TableContents"/>
              <w:rPr>
                <w:lang w:val="en-GB"/>
              </w:rPr>
            </w:pPr>
            <w:r>
              <w:rPr>
                <w:lang w:val="en-GB"/>
              </w:rPr>
              <w:t>Column for version numbers. Visible only i</w:t>
            </w:r>
            <w:r w:rsidRPr="006B32CF">
              <w:rPr>
                <w:lang w:val="en-GB"/>
              </w:rPr>
              <w:t>f option</w:t>
            </w:r>
            <w:r>
              <w:rPr>
                <w:lang w:val="en-GB"/>
              </w:rPr>
              <w:t>s</w:t>
            </w:r>
            <w:r w:rsidRPr="006B32CF">
              <w:rPr>
                <w:lang w:val="en-GB"/>
              </w:rPr>
              <w:t xml:space="preserve"> “</w:t>
            </w:r>
            <w:r>
              <w:rPr>
                <w:lang w:val="en-GB"/>
              </w:rPr>
              <w:t>Enable SCD type 2 columns</w:t>
            </w:r>
            <w:r w:rsidRPr="006B32CF">
              <w:rPr>
                <w:lang w:val="en-GB"/>
              </w:rPr>
              <w:t>”</w:t>
            </w:r>
            <w:r>
              <w:rPr>
                <w:lang w:val="en-GB"/>
              </w:rPr>
              <w:t xml:space="preserve"> and “Use version numbers”</w:t>
            </w:r>
            <w:r w:rsidRPr="006B32CF">
              <w:rPr>
                <w:lang w:val="en-GB"/>
              </w:rPr>
              <w:t xml:space="preserve"> </w:t>
            </w:r>
            <w:r>
              <w:rPr>
                <w:lang w:val="en-GB"/>
              </w:rPr>
              <w:t>are</w:t>
            </w:r>
            <w:r w:rsidRPr="006B32CF">
              <w:rPr>
                <w:lang w:val="en-GB"/>
              </w:rPr>
              <w:t xml:space="preserve"> enabled.</w:t>
            </w:r>
          </w:p>
        </w:tc>
      </w:tr>
      <w:tr w:rsidR="00B9781B" w:rsidRPr="006B32CF" w14:paraId="7693D57D" w14:textId="77777777">
        <w:tc>
          <w:tcPr>
            <w:tcW w:w="2055" w:type="dxa"/>
            <w:tcBorders>
              <w:left w:val="single" w:sz="1" w:space="0" w:color="000000"/>
              <w:bottom w:val="single" w:sz="1" w:space="0" w:color="000000"/>
            </w:tcBorders>
            <w:shd w:val="clear" w:color="auto" w:fill="auto"/>
          </w:tcPr>
          <w:p w14:paraId="51CADA42" w14:textId="2C5A7EC8" w:rsidR="00B9781B" w:rsidRDefault="00B9781B" w:rsidP="00E6423C">
            <w:pPr>
              <w:pStyle w:val="TableContents"/>
              <w:rPr>
                <w:lang w:val="en-GB"/>
              </w:rPr>
            </w:pPr>
            <w:r>
              <w:rPr>
                <w:lang w:val="en-GB"/>
              </w:rPr>
              <w:t>Start with version number</w:t>
            </w:r>
          </w:p>
        </w:tc>
        <w:tc>
          <w:tcPr>
            <w:tcW w:w="7590" w:type="dxa"/>
            <w:tcBorders>
              <w:left w:val="single" w:sz="1" w:space="0" w:color="000000"/>
              <w:bottom w:val="single" w:sz="1" w:space="0" w:color="000000"/>
              <w:right w:val="single" w:sz="1" w:space="0" w:color="000000"/>
            </w:tcBorders>
            <w:shd w:val="clear" w:color="auto" w:fill="auto"/>
          </w:tcPr>
          <w:p w14:paraId="6E2402FF" w14:textId="5E3EF6D2" w:rsidR="00B9781B" w:rsidRDefault="00B9781B" w:rsidP="00E6423C">
            <w:pPr>
              <w:pStyle w:val="TableContents"/>
              <w:rPr>
                <w:lang w:val="en-GB"/>
              </w:rPr>
            </w:pPr>
            <w:r>
              <w:rPr>
                <w:lang w:val="en-GB"/>
              </w:rPr>
              <w:t>The number for initial versions (usually 1 or 0). Visible only i</w:t>
            </w:r>
            <w:r w:rsidRPr="006B32CF">
              <w:rPr>
                <w:lang w:val="en-GB"/>
              </w:rPr>
              <w:t>f option</w:t>
            </w:r>
            <w:r>
              <w:rPr>
                <w:lang w:val="en-GB"/>
              </w:rPr>
              <w:t>s</w:t>
            </w:r>
            <w:r w:rsidRPr="006B32CF">
              <w:rPr>
                <w:lang w:val="en-GB"/>
              </w:rPr>
              <w:t xml:space="preserve"> “</w:t>
            </w:r>
            <w:r>
              <w:rPr>
                <w:lang w:val="en-GB"/>
              </w:rPr>
              <w:t>Enable SCD type 2 columns</w:t>
            </w:r>
            <w:r w:rsidRPr="006B32CF">
              <w:rPr>
                <w:lang w:val="en-GB"/>
              </w:rPr>
              <w:t>”</w:t>
            </w:r>
            <w:r>
              <w:rPr>
                <w:lang w:val="en-GB"/>
              </w:rPr>
              <w:t xml:space="preserve"> and “Use version numbers”</w:t>
            </w:r>
            <w:r w:rsidRPr="006B32CF">
              <w:rPr>
                <w:lang w:val="en-GB"/>
              </w:rPr>
              <w:t xml:space="preserve"> </w:t>
            </w:r>
            <w:r>
              <w:rPr>
                <w:lang w:val="en-GB"/>
              </w:rPr>
              <w:t>are</w:t>
            </w:r>
            <w:r w:rsidRPr="006B32CF">
              <w:rPr>
                <w:lang w:val="en-GB"/>
              </w:rPr>
              <w:t xml:space="preserve"> enabled.</w:t>
            </w:r>
          </w:p>
        </w:tc>
      </w:tr>
      <w:tr w:rsidR="000E2195" w:rsidRPr="006B32CF" w14:paraId="1518385F" w14:textId="77777777">
        <w:tc>
          <w:tcPr>
            <w:tcW w:w="2055" w:type="dxa"/>
            <w:tcBorders>
              <w:left w:val="single" w:sz="1" w:space="0" w:color="000000"/>
              <w:bottom w:val="single" w:sz="1" w:space="0" w:color="000000"/>
            </w:tcBorders>
            <w:shd w:val="clear" w:color="auto" w:fill="auto"/>
          </w:tcPr>
          <w:p w14:paraId="6B7CF30D" w14:textId="07765844" w:rsidR="000E2195" w:rsidRPr="006B32CF" w:rsidRDefault="00E6423C">
            <w:pPr>
              <w:pStyle w:val="TableContents"/>
              <w:rPr>
                <w:lang w:val="en-GB"/>
              </w:rPr>
            </w:pPr>
            <w:r>
              <w:rPr>
                <w:lang w:val="en-GB"/>
              </w:rPr>
              <w:t>Valid time-period start column</w:t>
            </w:r>
          </w:p>
        </w:tc>
        <w:tc>
          <w:tcPr>
            <w:tcW w:w="7590" w:type="dxa"/>
            <w:tcBorders>
              <w:left w:val="single" w:sz="1" w:space="0" w:color="000000"/>
              <w:bottom w:val="single" w:sz="1" w:space="0" w:color="000000"/>
              <w:right w:val="single" w:sz="1" w:space="0" w:color="000000"/>
            </w:tcBorders>
            <w:shd w:val="clear" w:color="auto" w:fill="auto"/>
          </w:tcPr>
          <w:p w14:paraId="33851F8D" w14:textId="2F8ECD36" w:rsidR="000E2195" w:rsidRPr="006B32CF" w:rsidRDefault="000E2195">
            <w:pPr>
              <w:pStyle w:val="TableContents"/>
              <w:rPr>
                <w:lang w:val="en-GB"/>
              </w:rPr>
            </w:pPr>
            <w:r w:rsidRPr="006B32CF">
              <w:rPr>
                <w:lang w:val="en-GB"/>
              </w:rPr>
              <w:t xml:space="preserve">Name of the column holding the </w:t>
            </w:r>
            <w:r w:rsidR="00E6423C">
              <w:rPr>
                <w:lang w:val="en-GB"/>
              </w:rPr>
              <w:t>timestamp</w:t>
            </w:r>
            <w:r w:rsidR="00B9781B">
              <w:rPr>
                <w:lang w:val="en-GB"/>
              </w:rPr>
              <w:t xml:space="preserve"> for start of valid time-period</w:t>
            </w:r>
            <w:r w:rsidR="00E6423C">
              <w:rPr>
                <w:lang w:val="en-GB"/>
              </w:rPr>
              <w:t>. Visible only i</w:t>
            </w:r>
            <w:r w:rsidR="00E6423C" w:rsidRPr="006B32CF">
              <w:rPr>
                <w:lang w:val="en-GB"/>
              </w:rPr>
              <w:t>f option “</w:t>
            </w:r>
            <w:r w:rsidR="00E6423C">
              <w:rPr>
                <w:lang w:val="en-GB"/>
              </w:rPr>
              <w:t>Enable SCD type 2 columns</w:t>
            </w:r>
            <w:r w:rsidR="00E6423C" w:rsidRPr="006B32CF">
              <w:rPr>
                <w:lang w:val="en-GB"/>
              </w:rPr>
              <w:t>” is enabled.</w:t>
            </w:r>
          </w:p>
        </w:tc>
      </w:tr>
      <w:tr w:rsidR="000E2195" w:rsidRPr="006B32CF" w14:paraId="1CAB2281" w14:textId="77777777">
        <w:tc>
          <w:tcPr>
            <w:tcW w:w="2055" w:type="dxa"/>
            <w:tcBorders>
              <w:left w:val="single" w:sz="1" w:space="0" w:color="000000"/>
              <w:bottom w:val="single" w:sz="1" w:space="0" w:color="000000"/>
            </w:tcBorders>
            <w:shd w:val="clear" w:color="auto" w:fill="auto"/>
          </w:tcPr>
          <w:p w14:paraId="5D374750" w14:textId="07E17847" w:rsidR="000E2195" w:rsidRPr="006B32CF" w:rsidRDefault="00E6423C">
            <w:pPr>
              <w:pStyle w:val="TableContents"/>
              <w:rPr>
                <w:lang w:val="en-GB"/>
              </w:rPr>
            </w:pPr>
            <w:r>
              <w:rPr>
                <w:lang w:val="en-GB"/>
              </w:rPr>
              <w:t>Valid time-period end column</w:t>
            </w:r>
          </w:p>
        </w:tc>
        <w:tc>
          <w:tcPr>
            <w:tcW w:w="7590" w:type="dxa"/>
            <w:tcBorders>
              <w:left w:val="single" w:sz="1" w:space="0" w:color="000000"/>
              <w:bottom w:val="single" w:sz="1" w:space="0" w:color="000000"/>
              <w:right w:val="single" w:sz="1" w:space="0" w:color="000000"/>
            </w:tcBorders>
            <w:shd w:val="clear" w:color="auto" w:fill="auto"/>
          </w:tcPr>
          <w:p w14:paraId="2CB7A7BF" w14:textId="15C65207" w:rsidR="000E2195" w:rsidRPr="006B32CF" w:rsidRDefault="00E6423C">
            <w:pPr>
              <w:pStyle w:val="TableContents"/>
              <w:rPr>
                <w:lang w:val="en-GB"/>
              </w:rPr>
            </w:pPr>
            <w:r w:rsidRPr="006B32CF">
              <w:rPr>
                <w:lang w:val="en-GB"/>
              </w:rPr>
              <w:t xml:space="preserve">Name of the column holding the </w:t>
            </w:r>
            <w:r w:rsidR="00B9781B">
              <w:rPr>
                <w:lang w:val="en-GB"/>
              </w:rPr>
              <w:t>timestamp for end of valid time-period</w:t>
            </w:r>
            <w:r>
              <w:rPr>
                <w:lang w:val="en-GB"/>
              </w:rPr>
              <w:t>. Visible only i</w:t>
            </w:r>
            <w:r w:rsidRPr="006B32CF">
              <w:rPr>
                <w:lang w:val="en-GB"/>
              </w:rPr>
              <w:t>f option “</w:t>
            </w:r>
            <w:r>
              <w:rPr>
                <w:lang w:val="en-GB"/>
              </w:rPr>
              <w:t>Enable SCD type 2 columns</w:t>
            </w:r>
            <w:r w:rsidRPr="006B32CF">
              <w:rPr>
                <w:lang w:val="en-GB"/>
              </w:rPr>
              <w:t>” is enabled.</w:t>
            </w:r>
          </w:p>
        </w:tc>
      </w:tr>
      <w:tr w:rsidR="000E2195" w:rsidRPr="006B32CF" w14:paraId="5F729E61" w14:textId="77777777">
        <w:tc>
          <w:tcPr>
            <w:tcW w:w="2055" w:type="dxa"/>
            <w:tcBorders>
              <w:left w:val="single" w:sz="1" w:space="0" w:color="000000"/>
              <w:bottom w:val="single" w:sz="1" w:space="0" w:color="000000"/>
            </w:tcBorders>
            <w:shd w:val="clear" w:color="auto" w:fill="auto"/>
          </w:tcPr>
          <w:p w14:paraId="6C5779B7" w14:textId="647A9677" w:rsidR="000E2195" w:rsidRPr="006B32CF" w:rsidRDefault="000E2195">
            <w:pPr>
              <w:pStyle w:val="TableContents"/>
              <w:rPr>
                <w:lang w:val="en-GB"/>
              </w:rPr>
            </w:pPr>
            <w:r w:rsidRPr="006B32CF">
              <w:rPr>
                <w:lang w:val="en-GB"/>
              </w:rPr>
              <w:t xml:space="preserve">Value </w:t>
            </w:r>
            <w:r w:rsidR="00E6423C">
              <w:rPr>
                <w:lang w:val="en-GB"/>
              </w:rPr>
              <w:t>for end column of current data</w:t>
            </w:r>
          </w:p>
        </w:tc>
        <w:tc>
          <w:tcPr>
            <w:tcW w:w="7590" w:type="dxa"/>
            <w:tcBorders>
              <w:left w:val="single" w:sz="1" w:space="0" w:color="000000"/>
              <w:bottom w:val="single" w:sz="1" w:space="0" w:color="000000"/>
              <w:right w:val="single" w:sz="1" w:space="0" w:color="000000"/>
            </w:tcBorders>
            <w:shd w:val="clear" w:color="auto" w:fill="auto"/>
          </w:tcPr>
          <w:p w14:paraId="61C50C38" w14:textId="07D9E30F" w:rsidR="000E2195" w:rsidRPr="006B32CF" w:rsidRDefault="000E2195" w:rsidP="00E6423C">
            <w:pPr>
              <w:pStyle w:val="TableContents"/>
              <w:rPr>
                <w:lang w:val="en-GB"/>
              </w:rPr>
            </w:pPr>
            <w:r w:rsidRPr="006B32CF">
              <w:rPr>
                <w:lang w:val="en-GB"/>
              </w:rPr>
              <w:t xml:space="preserve">The value </w:t>
            </w:r>
            <w:r w:rsidR="00E6423C">
              <w:rPr>
                <w:lang w:val="en-GB"/>
              </w:rPr>
              <w:t xml:space="preserve">that </w:t>
            </w:r>
            <w:r w:rsidR="00B9781B">
              <w:rPr>
                <w:lang w:val="en-GB"/>
              </w:rPr>
              <w:t xml:space="preserve">is used in “valid time-period end column” for currently valid </w:t>
            </w:r>
            <w:r w:rsidR="00E6423C">
              <w:rPr>
                <w:lang w:val="en-GB"/>
              </w:rPr>
              <w:t>time slices. Visible only i</w:t>
            </w:r>
            <w:r w:rsidR="00E6423C" w:rsidRPr="006B32CF">
              <w:rPr>
                <w:lang w:val="en-GB"/>
              </w:rPr>
              <w:t>f option “</w:t>
            </w:r>
            <w:r w:rsidR="00E6423C">
              <w:rPr>
                <w:lang w:val="en-GB"/>
              </w:rPr>
              <w:t>Enable SCD type 2 columns</w:t>
            </w:r>
            <w:r w:rsidR="00E6423C" w:rsidRPr="006B32CF">
              <w:rPr>
                <w:lang w:val="en-GB"/>
              </w:rPr>
              <w:t>” is enabled.</w:t>
            </w:r>
          </w:p>
        </w:tc>
      </w:tr>
      <w:tr w:rsidR="00C4317F" w:rsidRPr="006B32CF" w14:paraId="350B6143" w14:textId="77777777">
        <w:tc>
          <w:tcPr>
            <w:tcW w:w="2055" w:type="dxa"/>
            <w:tcBorders>
              <w:left w:val="single" w:sz="1" w:space="0" w:color="000000"/>
              <w:bottom w:val="single" w:sz="1" w:space="0" w:color="000000"/>
            </w:tcBorders>
            <w:shd w:val="clear" w:color="auto" w:fill="auto"/>
          </w:tcPr>
          <w:p w14:paraId="13EE417F" w14:textId="72A429F8" w:rsidR="00C4317F" w:rsidRPr="006B32CF" w:rsidRDefault="00C4317F">
            <w:pPr>
              <w:pStyle w:val="TableContents"/>
              <w:rPr>
                <w:lang w:val="en-GB"/>
              </w:rPr>
            </w:pPr>
            <w:r>
              <w:rPr>
                <w:lang w:val="en-GB"/>
              </w:rPr>
              <w:t>Time of last SCD 3 change column</w:t>
            </w:r>
          </w:p>
        </w:tc>
        <w:tc>
          <w:tcPr>
            <w:tcW w:w="7590" w:type="dxa"/>
            <w:tcBorders>
              <w:left w:val="single" w:sz="1" w:space="0" w:color="000000"/>
              <w:bottom w:val="single" w:sz="1" w:space="0" w:color="000000"/>
              <w:right w:val="single" w:sz="1" w:space="0" w:color="000000"/>
            </w:tcBorders>
            <w:shd w:val="clear" w:color="auto" w:fill="auto"/>
          </w:tcPr>
          <w:p w14:paraId="36534F06" w14:textId="367187CF" w:rsidR="00C4317F" w:rsidRPr="006B32CF" w:rsidRDefault="00C4317F" w:rsidP="00E6423C">
            <w:pPr>
              <w:pStyle w:val="TableContents"/>
              <w:rPr>
                <w:lang w:val="en-GB"/>
              </w:rPr>
            </w:pPr>
            <w:r>
              <w:rPr>
                <w:lang w:val="en-GB"/>
              </w:rPr>
              <w:t xml:space="preserve">Column that contains timestamp for last </w:t>
            </w:r>
            <w:r w:rsidR="0087463D">
              <w:rPr>
                <w:lang w:val="en-GB"/>
              </w:rPr>
              <w:t>update</w:t>
            </w:r>
            <w:r>
              <w:rPr>
                <w:lang w:val="en-GB"/>
              </w:rPr>
              <w:t xml:space="preserve"> of an SCD type 3 column. Visible only i</w:t>
            </w:r>
            <w:r w:rsidRPr="006B32CF">
              <w:rPr>
                <w:lang w:val="en-GB"/>
              </w:rPr>
              <w:t>f option “</w:t>
            </w:r>
            <w:r>
              <w:rPr>
                <w:lang w:val="en-GB"/>
              </w:rPr>
              <w:t>Enable SCD type 2 columns” is disabled</w:t>
            </w:r>
            <w:r w:rsidRPr="006B32CF">
              <w:rPr>
                <w:lang w:val="en-GB"/>
              </w:rPr>
              <w:t xml:space="preserve"> </w:t>
            </w:r>
            <w:r>
              <w:rPr>
                <w:lang w:val="en-GB"/>
              </w:rPr>
              <w:t xml:space="preserve">and </w:t>
            </w:r>
            <w:r w:rsidRPr="006B32CF">
              <w:rPr>
                <w:lang w:val="en-GB"/>
              </w:rPr>
              <w:t>option “</w:t>
            </w:r>
            <w:r>
              <w:rPr>
                <w:lang w:val="en-GB"/>
              </w:rPr>
              <w:t>Enable SCD type 3 columns</w:t>
            </w:r>
            <w:r w:rsidRPr="006B32CF">
              <w:rPr>
                <w:lang w:val="en-GB"/>
              </w:rPr>
              <w:t>” is enabled.</w:t>
            </w:r>
          </w:p>
        </w:tc>
      </w:tr>
      <w:tr w:rsidR="00FE046C" w:rsidRPr="006B32CF" w14:paraId="7FFB9BD4" w14:textId="77777777" w:rsidTr="00FE046C">
        <w:tc>
          <w:tcPr>
            <w:tcW w:w="2055" w:type="dxa"/>
            <w:tcBorders>
              <w:top w:val="single" w:sz="2" w:space="0" w:color="000000"/>
              <w:left w:val="single" w:sz="2" w:space="0" w:color="000000"/>
              <w:bottom w:val="single" w:sz="2" w:space="0" w:color="000000"/>
              <w:right w:val="single" w:sz="2" w:space="0" w:color="000000"/>
            </w:tcBorders>
            <w:shd w:val="clear" w:color="auto" w:fill="auto"/>
          </w:tcPr>
          <w:p w14:paraId="0767FDD7" w14:textId="369AEA53" w:rsidR="00FE046C" w:rsidRPr="006B32CF" w:rsidRDefault="00E6423C">
            <w:pPr>
              <w:pStyle w:val="TableContents"/>
              <w:rPr>
                <w:lang w:val="en-GB"/>
              </w:rPr>
            </w:pPr>
            <w:r>
              <w:rPr>
                <w:lang w:val="en-GB"/>
              </w:rPr>
              <w:t>Die on error</w:t>
            </w:r>
          </w:p>
        </w:tc>
        <w:tc>
          <w:tcPr>
            <w:tcW w:w="7590" w:type="dxa"/>
            <w:tcBorders>
              <w:top w:val="single" w:sz="2" w:space="0" w:color="000000"/>
              <w:left w:val="single" w:sz="2" w:space="0" w:color="000000"/>
              <w:bottom w:val="single" w:sz="2" w:space="0" w:color="000000"/>
              <w:right w:val="single" w:sz="2" w:space="0" w:color="000000"/>
            </w:tcBorders>
            <w:shd w:val="clear" w:color="auto" w:fill="auto"/>
          </w:tcPr>
          <w:p w14:paraId="3B81DCAD" w14:textId="3C73EE76" w:rsidR="00FE046C" w:rsidRPr="006B32CF" w:rsidRDefault="00FE046C" w:rsidP="00E6423C">
            <w:pPr>
              <w:pStyle w:val="TableContents"/>
              <w:rPr>
                <w:lang w:val="en-GB"/>
              </w:rPr>
            </w:pPr>
            <w:r w:rsidRPr="006B32CF">
              <w:rPr>
                <w:lang w:val="en-GB"/>
              </w:rPr>
              <w:t xml:space="preserve">If </w:t>
            </w:r>
            <w:r w:rsidR="00E6423C">
              <w:rPr>
                <w:lang w:val="en-GB"/>
              </w:rPr>
              <w:t>selected</w:t>
            </w:r>
            <w:r w:rsidR="0087463D">
              <w:rPr>
                <w:lang w:val="en-GB"/>
              </w:rPr>
              <w:t>,</w:t>
            </w:r>
            <w:r w:rsidR="00E6423C">
              <w:rPr>
                <w:lang w:val="en-GB"/>
              </w:rPr>
              <w:t xml:space="preserve"> causes the job to die on errors happening during the execution of this component.</w:t>
            </w:r>
          </w:p>
        </w:tc>
      </w:tr>
    </w:tbl>
    <w:p w14:paraId="4D089329" w14:textId="541B58C3" w:rsidR="000E2195" w:rsidRDefault="000E2195">
      <w:pPr>
        <w:rPr>
          <w:lang w:val="en-GB"/>
        </w:rPr>
      </w:pPr>
    </w:p>
    <w:p w14:paraId="3829098E" w14:textId="77777777" w:rsidR="004B1943" w:rsidRPr="006B32CF" w:rsidRDefault="004B1943">
      <w:pPr>
        <w:rPr>
          <w:lang w:val="en-GB"/>
        </w:rPr>
      </w:pPr>
    </w:p>
    <w:p w14:paraId="04661A7B" w14:textId="149BC074" w:rsidR="00E6423C" w:rsidRPr="006B32CF" w:rsidRDefault="00E6423C" w:rsidP="00E6423C">
      <w:pPr>
        <w:rPr>
          <w:lang w:val="en-GB"/>
        </w:rPr>
      </w:pPr>
      <w:r>
        <w:rPr>
          <w:b/>
          <w:lang w:val="en-GB"/>
        </w:rPr>
        <w:t>Advanced settings</w:t>
      </w:r>
      <w:bookmarkStart w:id="1"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E6423C" w:rsidRPr="006B32CF" w14:paraId="48F786A5" w14:textId="77777777" w:rsidTr="007B7A97">
        <w:tc>
          <w:tcPr>
            <w:tcW w:w="4005" w:type="dxa"/>
            <w:tcBorders>
              <w:top w:val="single" w:sz="1" w:space="0" w:color="000000"/>
              <w:left w:val="single" w:sz="1" w:space="0" w:color="000000"/>
              <w:bottom w:val="single" w:sz="1" w:space="0" w:color="000000"/>
            </w:tcBorders>
            <w:shd w:val="clear" w:color="auto" w:fill="E6E6FF"/>
          </w:tcPr>
          <w:p w14:paraId="5C129522" w14:textId="4812B95C" w:rsidR="00E6423C" w:rsidRPr="006B32CF" w:rsidRDefault="00E6423C" w:rsidP="007B7A97">
            <w:pPr>
              <w:pStyle w:val="TableContents"/>
              <w:rPr>
                <w:b/>
                <w:bCs/>
                <w:lang w:val="en-GB"/>
              </w:rPr>
            </w:pPr>
            <w:r w:rsidRPr="006B32CF">
              <w:rPr>
                <w:b/>
                <w:bCs/>
                <w:lang w:val="en-GB"/>
              </w:rPr>
              <w:t>Property</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4FF018E2" w14:textId="77777777" w:rsidR="00E6423C" w:rsidRPr="006B32CF" w:rsidRDefault="00E6423C" w:rsidP="007B7A97">
            <w:pPr>
              <w:pStyle w:val="TableContents"/>
              <w:rPr>
                <w:lang w:val="en-GB"/>
              </w:rPr>
            </w:pPr>
            <w:r w:rsidRPr="006B32CF">
              <w:rPr>
                <w:b/>
                <w:bCs/>
                <w:lang w:val="en-GB"/>
              </w:rPr>
              <w:t>Content</w:t>
            </w:r>
          </w:p>
        </w:tc>
      </w:tr>
      <w:tr w:rsidR="00940070" w:rsidRPr="006B32CF" w14:paraId="4EDB2C49" w14:textId="77777777" w:rsidTr="00BD6040">
        <w:tc>
          <w:tcPr>
            <w:tcW w:w="4005" w:type="dxa"/>
            <w:tcBorders>
              <w:left w:val="single" w:sz="1" w:space="0" w:color="000000"/>
              <w:bottom w:val="single" w:sz="2" w:space="0" w:color="000000"/>
            </w:tcBorders>
            <w:shd w:val="clear" w:color="auto" w:fill="auto"/>
          </w:tcPr>
          <w:p w14:paraId="408604C3" w14:textId="0B3DA737" w:rsidR="00940070" w:rsidRDefault="00940070" w:rsidP="007B7A97">
            <w:pPr>
              <w:pStyle w:val="TableContents"/>
              <w:rPr>
                <w:lang w:val="en-GB"/>
              </w:rPr>
            </w:pPr>
            <w:r w:rsidRPr="00940070">
              <w:rPr>
                <w:lang w:val="en-GB"/>
              </w:rPr>
              <w:t>Set different schema for temp table</w:t>
            </w:r>
          </w:p>
        </w:tc>
        <w:tc>
          <w:tcPr>
            <w:tcW w:w="5640" w:type="dxa"/>
            <w:tcBorders>
              <w:left w:val="single" w:sz="1" w:space="0" w:color="000000"/>
              <w:bottom w:val="single" w:sz="2" w:space="0" w:color="000000"/>
              <w:right w:val="single" w:sz="1" w:space="0" w:color="000000"/>
            </w:tcBorders>
            <w:shd w:val="clear" w:color="auto" w:fill="auto"/>
          </w:tcPr>
          <w:p w14:paraId="70718A7F" w14:textId="50A07109" w:rsidR="00940070" w:rsidRDefault="00940070" w:rsidP="007B7A97">
            <w:pPr>
              <w:pStyle w:val="TableContents"/>
              <w:rPr>
                <w:lang w:val="en-GB"/>
              </w:rPr>
            </w:pPr>
            <w:r>
              <w:rPr>
                <w:lang w:val="en-GB"/>
              </w:rPr>
              <w:t xml:space="preserve">Specify the schema where the temporary data for the </w:t>
            </w:r>
            <w:proofErr w:type="spellStart"/>
            <w:r>
              <w:rPr>
                <w:lang w:val="en-GB"/>
              </w:rPr>
              <w:t>scd</w:t>
            </w:r>
            <w:proofErr w:type="spellEnd"/>
            <w:r>
              <w:rPr>
                <w:lang w:val="en-GB"/>
              </w:rPr>
              <w:t xml:space="preserve"> transformation is stored. </w:t>
            </w:r>
            <w:r w:rsidR="008906B6">
              <w:rPr>
                <w:lang w:val="en-GB"/>
              </w:rPr>
              <w:t>D</w:t>
            </w:r>
            <w:r w:rsidR="008906B6" w:rsidRPr="008906B6">
              <w:rPr>
                <w:lang w:val="en-GB"/>
              </w:rPr>
              <w:t xml:space="preserve">efault </w:t>
            </w:r>
            <w:r w:rsidR="008906B6">
              <w:rPr>
                <w:lang w:val="en-GB"/>
              </w:rPr>
              <w:t xml:space="preserve">value </w:t>
            </w:r>
            <w:r w:rsidR="008906B6" w:rsidRPr="008906B6">
              <w:rPr>
                <w:lang w:val="en-GB"/>
              </w:rPr>
              <w:t xml:space="preserve">is </w:t>
            </w:r>
            <w:r w:rsidR="008906B6">
              <w:rPr>
                <w:lang w:val="en-GB"/>
              </w:rPr>
              <w:t>target schema.</w:t>
            </w:r>
          </w:p>
        </w:tc>
      </w:tr>
      <w:tr w:rsidR="00E6423C" w:rsidRPr="006B32CF" w14:paraId="096CA0C0" w14:textId="77777777" w:rsidTr="00BD6040">
        <w:tc>
          <w:tcPr>
            <w:tcW w:w="4005" w:type="dxa"/>
            <w:tcBorders>
              <w:left w:val="single" w:sz="1" w:space="0" w:color="000000"/>
              <w:bottom w:val="single" w:sz="2" w:space="0" w:color="000000"/>
            </w:tcBorders>
            <w:shd w:val="clear" w:color="auto" w:fill="auto"/>
          </w:tcPr>
          <w:p w14:paraId="5AF53B09" w14:textId="57977470" w:rsidR="00E6423C" w:rsidRPr="006B32CF" w:rsidRDefault="00E6423C" w:rsidP="007B7A97">
            <w:pPr>
              <w:pStyle w:val="TableContents"/>
              <w:rPr>
                <w:lang w:val="en-GB"/>
              </w:rPr>
            </w:pPr>
            <w:r>
              <w:rPr>
                <w:lang w:val="en-GB"/>
              </w:rPr>
              <w:t>Execute nothing mode</w:t>
            </w:r>
          </w:p>
        </w:tc>
        <w:tc>
          <w:tcPr>
            <w:tcW w:w="5640" w:type="dxa"/>
            <w:tcBorders>
              <w:left w:val="single" w:sz="1" w:space="0" w:color="000000"/>
              <w:bottom w:val="single" w:sz="2" w:space="0" w:color="000000"/>
              <w:right w:val="single" w:sz="1" w:space="0" w:color="000000"/>
            </w:tcBorders>
            <w:shd w:val="clear" w:color="auto" w:fill="auto"/>
          </w:tcPr>
          <w:p w14:paraId="0CE6B2F9" w14:textId="0C836FFB" w:rsidR="00E6423C" w:rsidRPr="006B32CF" w:rsidRDefault="00E6423C" w:rsidP="007B7A97">
            <w:pPr>
              <w:pStyle w:val="TableContents"/>
              <w:rPr>
                <w:lang w:val="en-GB"/>
              </w:rPr>
            </w:pPr>
            <w:r>
              <w:rPr>
                <w:lang w:val="en-GB"/>
              </w:rPr>
              <w:t>Statements are generated but not executed. Use for tests.</w:t>
            </w:r>
          </w:p>
        </w:tc>
      </w:tr>
      <w:tr w:rsidR="00E6423C" w:rsidRPr="006B32CF" w14:paraId="38B53595" w14:textId="77777777" w:rsidTr="00BD6040">
        <w:tc>
          <w:tcPr>
            <w:tcW w:w="4005" w:type="dxa"/>
            <w:tcBorders>
              <w:top w:val="single" w:sz="2" w:space="0" w:color="000000"/>
              <w:left w:val="single" w:sz="2" w:space="0" w:color="000000"/>
              <w:bottom w:val="single" w:sz="4" w:space="0" w:color="auto"/>
              <w:right w:val="single" w:sz="2" w:space="0" w:color="000000"/>
            </w:tcBorders>
            <w:shd w:val="clear" w:color="auto" w:fill="auto"/>
          </w:tcPr>
          <w:p w14:paraId="275F9242" w14:textId="1BA1EBCB" w:rsidR="00E6423C" w:rsidRPr="006B32CF" w:rsidRDefault="00E6423C" w:rsidP="007B7A97">
            <w:pPr>
              <w:pStyle w:val="TableContents"/>
              <w:rPr>
                <w:lang w:val="en-GB"/>
              </w:rPr>
            </w:pPr>
            <w:r>
              <w:rPr>
                <w:lang w:val="en-GB"/>
              </w:rPr>
              <w:t>Debug mode</w:t>
            </w:r>
          </w:p>
        </w:tc>
        <w:tc>
          <w:tcPr>
            <w:tcW w:w="5640" w:type="dxa"/>
            <w:tcBorders>
              <w:top w:val="single" w:sz="2" w:space="0" w:color="000000"/>
              <w:left w:val="single" w:sz="2" w:space="0" w:color="000000"/>
              <w:bottom w:val="single" w:sz="4" w:space="0" w:color="auto"/>
              <w:right w:val="single" w:sz="2" w:space="0" w:color="000000"/>
            </w:tcBorders>
            <w:shd w:val="clear" w:color="auto" w:fill="auto"/>
          </w:tcPr>
          <w:p w14:paraId="187AC3C6" w14:textId="4CACDB70" w:rsidR="00E6423C" w:rsidRPr="006B32CF" w:rsidRDefault="00E6423C" w:rsidP="007B7A97">
            <w:pPr>
              <w:pStyle w:val="TableContents"/>
              <w:rPr>
                <w:lang w:val="en-GB"/>
              </w:rPr>
            </w:pPr>
            <w:r>
              <w:rPr>
                <w:lang w:val="en-GB"/>
              </w:rPr>
              <w:t>Will cause statements and other information to be written to the console.</w:t>
            </w:r>
          </w:p>
        </w:tc>
      </w:tr>
      <w:tr w:rsidR="00BD6040" w:rsidRPr="006B32CF" w14:paraId="33C9F5AF"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3EEAD1BA" w14:textId="4CE5B037" w:rsidR="00BD6040" w:rsidRDefault="00BD6040" w:rsidP="007B7A97">
            <w:pPr>
              <w:pStyle w:val="TableContents"/>
              <w:rPr>
                <w:lang w:val="en-GB"/>
              </w:rPr>
            </w:pPr>
            <w:r>
              <w:rPr>
                <w:lang w:val="en-GB"/>
              </w:rPr>
              <w:t>Log statements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517C976C" w14:textId="2641C1C8" w:rsidR="00BD6040" w:rsidRDefault="00BD6040" w:rsidP="007B7A97">
            <w:pPr>
              <w:pStyle w:val="TableContents"/>
              <w:rPr>
                <w:lang w:val="en-GB"/>
              </w:rPr>
            </w:pPr>
            <w:r>
              <w:rPr>
                <w:lang w:val="en-GB"/>
              </w:rPr>
              <w:t>Write all statements to a special log file.</w:t>
            </w:r>
          </w:p>
        </w:tc>
      </w:tr>
      <w:tr w:rsidR="00BD6040" w:rsidRPr="006B32CF" w14:paraId="6A078E4B" w14:textId="77777777" w:rsidTr="00BD6040">
        <w:tc>
          <w:tcPr>
            <w:tcW w:w="4005" w:type="dxa"/>
            <w:tcBorders>
              <w:top w:val="single" w:sz="4" w:space="0" w:color="auto"/>
              <w:left w:val="single" w:sz="1" w:space="0" w:color="000000"/>
              <w:bottom w:val="single" w:sz="1" w:space="0" w:color="000000"/>
            </w:tcBorders>
            <w:shd w:val="clear" w:color="auto" w:fill="auto"/>
          </w:tcPr>
          <w:p w14:paraId="3DB82D03" w14:textId="2FD4B71D" w:rsidR="00BD6040" w:rsidRDefault="00BD6040" w:rsidP="007B7A97">
            <w:pPr>
              <w:pStyle w:val="TableContents"/>
              <w:rPr>
                <w:lang w:val="en-GB"/>
              </w:rPr>
            </w:pPr>
            <w:r>
              <w:rPr>
                <w:lang w:val="en-GB"/>
              </w:rPr>
              <w:t>Statement log file</w:t>
            </w:r>
          </w:p>
        </w:tc>
        <w:tc>
          <w:tcPr>
            <w:tcW w:w="5640" w:type="dxa"/>
            <w:tcBorders>
              <w:top w:val="single" w:sz="4" w:space="0" w:color="auto"/>
              <w:left w:val="single" w:sz="1" w:space="0" w:color="000000"/>
              <w:bottom w:val="single" w:sz="1" w:space="0" w:color="000000"/>
              <w:right w:val="single" w:sz="1" w:space="0" w:color="000000"/>
            </w:tcBorders>
            <w:shd w:val="clear" w:color="auto" w:fill="auto"/>
          </w:tcPr>
          <w:p w14:paraId="5DA3A541" w14:textId="0CEA0F00" w:rsidR="00BD6040" w:rsidRDefault="00BD6040" w:rsidP="007B7A97">
            <w:pPr>
              <w:pStyle w:val="TableContents"/>
              <w:rPr>
                <w:lang w:val="en-GB"/>
              </w:rPr>
            </w:pPr>
            <w:r>
              <w:rPr>
                <w:lang w:val="en-GB"/>
              </w:rPr>
              <w:t>File for special log.</w:t>
            </w:r>
          </w:p>
        </w:tc>
      </w:tr>
    </w:tbl>
    <w:p w14:paraId="1AD566E1" w14:textId="77777777" w:rsidR="00E6423C" w:rsidRPr="006B32CF" w:rsidRDefault="00E6423C" w:rsidP="00E6423C">
      <w:pPr>
        <w:rPr>
          <w:lang w:val="en-GB"/>
        </w:rPr>
      </w:pPr>
    </w:p>
    <w:p w14:paraId="07D87FBD" w14:textId="77777777" w:rsidR="00E6423C" w:rsidRPr="006B32CF" w:rsidRDefault="00E6423C" w:rsidP="00E6423C">
      <w:pPr>
        <w:rPr>
          <w:lang w:val="en-GB"/>
        </w:rPr>
      </w:pPr>
    </w:p>
    <w:bookmarkEnd w:id="1"/>
    <w:p w14:paraId="17A91967" w14:textId="71182397" w:rsidR="00E6423C" w:rsidRPr="006B32CF" w:rsidRDefault="00E6423C" w:rsidP="00E6423C">
      <w:pPr>
        <w:rPr>
          <w:b/>
          <w:lang w:val="en-GB"/>
        </w:rPr>
      </w:pPr>
      <w:r w:rsidRPr="006B32CF">
        <w:rPr>
          <w:b/>
          <w:lang w:val="en-GB"/>
        </w:rPr>
        <w:t>Return values</w:t>
      </w:r>
      <w:r w:rsidR="00A611D4">
        <w:rPr>
          <w:b/>
          <w:lang w:val="en-GB"/>
        </w:rPr>
        <w:t xml:space="preserve"> </w:t>
      </w:r>
      <w:r w:rsidR="00A611D4" w:rsidRPr="00A611D4">
        <w:rPr>
          <w:b/>
          <w:lang w:val="en-GB"/>
        </w:rPr>
        <w:t>/ Global Variables</w:t>
      </w:r>
    </w:p>
    <w:p w14:paraId="4D40508B" w14:textId="461A4FD1" w:rsidR="00E6423C" w:rsidRDefault="00E6423C" w:rsidP="00E6423C">
      <w:pPr>
        <w:rPr>
          <w:lang w:val="en-GB"/>
        </w:rPr>
      </w:pPr>
    </w:p>
    <w:p w14:paraId="7A74D76B" w14:textId="06E59465" w:rsidR="00A611D4" w:rsidRDefault="00A611D4" w:rsidP="00E6423C">
      <w:pPr>
        <w:rPr>
          <w:lang w:val="en-GB"/>
        </w:rPr>
      </w:pPr>
      <w:r w:rsidRPr="00A611D4">
        <w:rPr>
          <w:lang w:val="en-GB"/>
        </w:rPr>
        <w:t>To fill up a field or expression with a variable, press Ctrl + Space to access the variable list and choose the variable to use from it.</w:t>
      </w:r>
    </w:p>
    <w:p w14:paraId="15559F7B" w14:textId="77777777" w:rsidR="00A611D4" w:rsidRPr="006B32CF" w:rsidRDefault="00A611D4" w:rsidP="00E6423C">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E6423C" w:rsidRPr="006B32CF" w14:paraId="0EEB4DC9" w14:textId="77777777" w:rsidTr="007B7A97">
        <w:tc>
          <w:tcPr>
            <w:tcW w:w="4005" w:type="dxa"/>
            <w:tcBorders>
              <w:top w:val="single" w:sz="1" w:space="0" w:color="000000"/>
              <w:left w:val="single" w:sz="1" w:space="0" w:color="000000"/>
              <w:bottom w:val="single" w:sz="1" w:space="0" w:color="000000"/>
            </w:tcBorders>
            <w:shd w:val="clear" w:color="auto" w:fill="E6E6FF"/>
          </w:tcPr>
          <w:p w14:paraId="375ED351" w14:textId="75A251FC" w:rsidR="00E6423C" w:rsidRPr="006B32CF" w:rsidRDefault="00E6423C" w:rsidP="007B7A97">
            <w:pPr>
              <w:pStyle w:val="TableContents"/>
              <w:rPr>
                <w:b/>
                <w:bCs/>
                <w:lang w:val="en-GB"/>
              </w:rPr>
            </w:pPr>
            <w:r w:rsidRPr="006B32CF">
              <w:rPr>
                <w:b/>
                <w:bCs/>
                <w:lang w:val="en-GB"/>
              </w:rPr>
              <w:t>Return value</w:t>
            </w:r>
            <w:r w:rsidR="00A611D4">
              <w:rPr>
                <w:b/>
                <w:bCs/>
                <w:lang w:val="en-GB"/>
              </w:rPr>
              <w:t xml:space="preserve"> </w:t>
            </w:r>
            <w:r w:rsidR="00A611D4" w:rsidRPr="00A611D4">
              <w:rPr>
                <w:b/>
                <w:bCs/>
                <w:lang w:val="en-GB"/>
              </w:rPr>
              <w:t>/ Variable</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4BDD96B4" w14:textId="77777777" w:rsidR="00E6423C" w:rsidRPr="006B32CF" w:rsidRDefault="00E6423C" w:rsidP="007B7A97">
            <w:pPr>
              <w:pStyle w:val="TableContents"/>
              <w:rPr>
                <w:lang w:val="en-GB"/>
              </w:rPr>
            </w:pPr>
            <w:r w:rsidRPr="006B32CF">
              <w:rPr>
                <w:b/>
                <w:bCs/>
                <w:lang w:val="en-GB"/>
              </w:rPr>
              <w:t>Content</w:t>
            </w:r>
          </w:p>
        </w:tc>
      </w:tr>
      <w:tr w:rsidR="00E6423C" w:rsidRPr="006B32CF" w14:paraId="18268081" w14:textId="77777777" w:rsidTr="00BD6040">
        <w:tc>
          <w:tcPr>
            <w:tcW w:w="4005" w:type="dxa"/>
            <w:tcBorders>
              <w:left w:val="single" w:sz="1" w:space="0" w:color="000000"/>
              <w:bottom w:val="single" w:sz="2" w:space="0" w:color="000000"/>
            </w:tcBorders>
            <w:shd w:val="clear" w:color="auto" w:fill="auto"/>
          </w:tcPr>
          <w:p w14:paraId="7413DC0D" w14:textId="77777777" w:rsidR="00E6423C" w:rsidRPr="006B32CF" w:rsidRDefault="00E6423C" w:rsidP="007B7A97">
            <w:pPr>
              <w:pStyle w:val="TableContents"/>
              <w:rPr>
                <w:lang w:val="en-GB"/>
              </w:rPr>
            </w:pPr>
            <w:r w:rsidRPr="006B32CF">
              <w:rPr>
                <w:lang w:val="en-GB"/>
              </w:rPr>
              <w:t>ERROR_MESSAGE</w:t>
            </w:r>
          </w:p>
        </w:tc>
        <w:tc>
          <w:tcPr>
            <w:tcW w:w="5640" w:type="dxa"/>
            <w:tcBorders>
              <w:left w:val="single" w:sz="1" w:space="0" w:color="000000"/>
              <w:bottom w:val="single" w:sz="2" w:space="0" w:color="000000"/>
              <w:right w:val="single" w:sz="1" w:space="0" w:color="000000"/>
            </w:tcBorders>
            <w:shd w:val="clear" w:color="auto" w:fill="auto"/>
          </w:tcPr>
          <w:p w14:paraId="38EDDC3A" w14:textId="77777777" w:rsidR="00E6423C" w:rsidRPr="006B32CF" w:rsidRDefault="00E6423C" w:rsidP="007B7A97">
            <w:pPr>
              <w:pStyle w:val="TableContents"/>
              <w:rPr>
                <w:lang w:val="en-GB"/>
              </w:rPr>
            </w:pPr>
            <w:r w:rsidRPr="006B32CF">
              <w:rPr>
                <w:lang w:val="en-GB"/>
              </w:rPr>
              <w:t>Last error message</w:t>
            </w:r>
          </w:p>
        </w:tc>
      </w:tr>
      <w:tr w:rsidR="00E6423C" w:rsidRPr="006B32CF" w14:paraId="7006B01A" w14:textId="77777777" w:rsidTr="00BD6040">
        <w:tc>
          <w:tcPr>
            <w:tcW w:w="4005" w:type="dxa"/>
            <w:tcBorders>
              <w:top w:val="single" w:sz="2" w:space="0" w:color="000000"/>
              <w:left w:val="single" w:sz="2" w:space="0" w:color="000000"/>
              <w:bottom w:val="single" w:sz="4" w:space="0" w:color="auto"/>
              <w:right w:val="single" w:sz="2" w:space="0" w:color="000000"/>
            </w:tcBorders>
            <w:shd w:val="clear" w:color="auto" w:fill="auto"/>
          </w:tcPr>
          <w:p w14:paraId="181C89C4" w14:textId="4C3DBAC3" w:rsidR="00E6423C" w:rsidRPr="006B32CF" w:rsidRDefault="00BD6040" w:rsidP="007B7A97">
            <w:pPr>
              <w:pStyle w:val="TableContents"/>
              <w:rPr>
                <w:lang w:val="en-GB"/>
              </w:rPr>
            </w:pPr>
            <w:r w:rsidRPr="00BD6040">
              <w:rPr>
                <w:lang w:val="en-GB"/>
              </w:rPr>
              <w:t>COUNT_SCD2_INSERT_NEW_RECORDS</w:t>
            </w:r>
          </w:p>
        </w:tc>
        <w:tc>
          <w:tcPr>
            <w:tcW w:w="5640" w:type="dxa"/>
            <w:tcBorders>
              <w:top w:val="single" w:sz="2" w:space="0" w:color="000000"/>
              <w:left w:val="single" w:sz="2" w:space="0" w:color="000000"/>
              <w:bottom w:val="single" w:sz="4" w:space="0" w:color="auto"/>
              <w:right w:val="single" w:sz="2" w:space="0" w:color="000000"/>
            </w:tcBorders>
            <w:shd w:val="clear" w:color="auto" w:fill="auto"/>
          </w:tcPr>
          <w:p w14:paraId="19DDE0D3" w14:textId="40E863BE" w:rsidR="00E6423C" w:rsidRPr="006B32CF" w:rsidRDefault="00BD6040" w:rsidP="007B7A97">
            <w:pPr>
              <w:pStyle w:val="TableContents"/>
              <w:rPr>
                <w:lang w:val="en-GB"/>
              </w:rPr>
            </w:pPr>
            <w:r>
              <w:rPr>
                <w:lang w:val="en-GB"/>
              </w:rPr>
              <w:t>Number of inserted records with new business key. Only</w:t>
            </w:r>
            <w:r w:rsidR="0087463D">
              <w:rPr>
                <w:lang w:val="en-GB"/>
              </w:rPr>
              <w:t xml:space="preserve"> used</w:t>
            </w:r>
            <w:r>
              <w:rPr>
                <w:lang w:val="en-GB"/>
              </w:rPr>
              <w:t xml:space="preserve"> i</w:t>
            </w:r>
            <w:r w:rsidRPr="006B32CF">
              <w:rPr>
                <w:lang w:val="en-GB"/>
              </w:rPr>
              <w:t xml:space="preserve">f </w:t>
            </w:r>
            <w:r>
              <w:rPr>
                <w:lang w:val="en-GB"/>
              </w:rPr>
              <w:t>columns of SCD type 2 are defined.</w:t>
            </w:r>
          </w:p>
        </w:tc>
      </w:tr>
      <w:tr w:rsidR="00BD6040" w:rsidRPr="006B32CF" w14:paraId="39536234"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57CEF3EE" w14:textId="5E1BE7DB" w:rsidR="00BD6040" w:rsidRPr="006B32CF" w:rsidRDefault="00BD6040" w:rsidP="007B7A97">
            <w:pPr>
              <w:pStyle w:val="TableContents"/>
              <w:rPr>
                <w:lang w:val="en-GB"/>
              </w:rPr>
            </w:pPr>
            <w:r w:rsidRPr="00BD6040">
              <w:rPr>
                <w:lang w:val="en-GB"/>
              </w:rPr>
              <w:t>COUNT_SCD1_CHANGED_RECORDS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3970D976" w14:textId="3162E56C" w:rsidR="00BD6040" w:rsidRPr="006B32CF" w:rsidRDefault="00BD6040" w:rsidP="007B7A97">
            <w:pPr>
              <w:pStyle w:val="TableContents"/>
              <w:rPr>
                <w:lang w:val="en-GB"/>
              </w:rPr>
            </w:pPr>
            <w:r>
              <w:rPr>
                <w:lang w:val="en-GB"/>
              </w:rPr>
              <w:t>Number of updates for SCD type 1 changes. I</w:t>
            </w:r>
            <w:r w:rsidRPr="006B32CF">
              <w:rPr>
                <w:lang w:val="en-GB"/>
              </w:rPr>
              <w:t>f</w:t>
            </w:r>
            <w:r>
              <w:rPr>
                <w:lang w:val="en-GB"/>
              </w:rPr>
              <w:t xml:space="preserve"> no</w:t>
            </w:r>
            <w:r w:rsidRPr="006B32CF">
              <w:rPr>
                <w:lang w:val="en-GB"/>
              </w:rPr>
              <w:t xml:space="preserve"> </w:t>
            </w:r>
            <w:r>
              <w:rPr>
                <w:lang w:val="en-GB"/>
              </w:rPr>
              <w:t>columns of SCD type 2 are defined this will also contain inserts of new records (for optimal performance this happens in one statement and can’t have separate counters).</w:t>
            </w:r>
          </w:p>
        </w:tc>
      </w:tr>
      <w:tr w:rsidR="00BD6040" w:rsidRPr="006B32CF" w14:paraId="08524934"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10A358AE" w14:textId="4320CF3F" w:rsidR="00BD6040" w:rsidRPr="006B32CF" w:rsidRDefault="00BD6040" w:rsidP="007B7A97">
            <w:pPr>
              <w:pStyle w:val="TableContents"/>
              <w:rPr>
                <w:lang w:val="en-GB"/>
              </w:rPr>
            </w:pPr>
            <w:r w:rsidRPr="00BD6040">
              <w:rPr>
                <w:lang w:val="en-GB"/>
              </w:rPr>
              <w:t>COUNT_SCD2_CHANGED_RECORDS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658DB47F" w14:textId="132064DE" w:rsidR="00BD6040" w:rsidRPr="006B32CF" w:rsidRDefault="00BD6040" w:rsidP="007B7A97">
            <w:pPr>
              <w:pStyle w:val="TableContents"/>
              <w:rPr>
                <w:lang w:val="en-GB"/>
              </w:rPr>
            </w:pPr>
            <w:r>
              <w:rPr>
                <w:lang w:val="en-GB"/>
              </w:rPr>
              <w:t>Number of changed records for SCD type 2.</w:t>
            </w:r>
          </w:p>
        </w:tc>
      </w:tr>
      <w:tr w:rsidR="00BD6040" w:rsidRPr="006B32CF" w14:paraId="073C4721"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45004830" w14:textId="621AE849" w:rsidR="00BD6040" w:rsidRPr="006B32CF" w:rsidRDefault="00BD6040" w:rsidP="007B7A97">
            <w:pPr>
              <w:pStyle w:val="TableContents"/>
              <w:rPr>
                <w:lang w:val="en-GB"/>
              </w:rPr>
            </w:pPr>
            <w:r w:rsidRPr="00BD6040">
              <w:rPr>
                <w:lang w:val="en-GB"/>
              </w:rPr>
              <w:lastRenderedPageBreak/>
              <w:t>COUNT_SCD3_CHANGED_RECORDS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36DE3FA4" w14:textId="342902B7" w:rsidR="00BD6040" w:rsidRPr="006B32CF" w:rsidRDefault="00BD6040" w:rsidP="007B7A97">
            <w:pPr>
              <w:pStyle w:val="TableContents"/>
              <w:rPr>
                <w:lang w:val="en-GB"/>
              </w:rPr>
            </w:pPr>
            <w:r>
              <w:rPr>
                <w:lang w:val="en-GB"/>
              </w:rPr>
              <w:t>Number of changed records for SCD type 3</w:t>
            </w:r>
          </w:p>
        </w:tc>
      </w:tr>
      <w:tr w:rsidR="00BD6040" w:rsidRPr="006B32CF" w14:paraId="46584FF5" w14:textId="77777777" w:rsidTr="00BD6040">
        <w:tc>
          <w:tcPr>
            <w:tcW w:w="4005" w:type="dxa"/>
            <w:tcBorders>
              <w:top w:val="single" w:sz="4" w:space="0" w:color="auto"/>
              <w:left w:val="single" w:sz="1" w:space="0" w:color="000000"/>
              <w:bottom w:val="single" w:sz="4" w:space="0" w:color="auto"/>
            </w:tcBorders>
            <w:shd w:val="clear" w:color="auto" w:fill="auto"/>
          </w:tcPr>
          <w:p w14:paraId="1415444E" w14:textId="08D9B7B5" w:rsidR="00BD6040" w:rsidRPr="006B32CF" w:rsidRDefault="00BD6040" w:rsidP="007B7A97">
            <w:pPr>
              <w:pStyle w:val="TableContents"/>
              <w:rPr>
                <w:lang w:val="en-GB"/>
              </w:rPr>
            </w:pPr>
            <w:r w:rsidRPr="00BD6040">
              <w:rPr>
                <w:lang w:val="en-GB"/>
              </w:rPr>
              <w:t>COUNT_OUTDATED_RECORDS</w:t>
            </w:r>
          </w:p>
        </w:tc>
        <w:tc>
          <w:tcPr>
            <w:tcW w:w="5640" w:type="dxa"/>
            <w:tcBorders>
              <w:top w:val="single" w:sz="4" w:space="0" w:color="auto"/>
              <w:left w:val="single" w:sz="1" w:space="0" w:color="000000"/>
              <w:bottom w:val="single" w:sz="4" w:space="0" w:color="auto"/>
              <w:right w:val="single" w:sz="2" w:space="0" w:color="000000"/>
            </w:tcBorders>
            <w:shd w:val="clear" w:color="auto" w:fill="auto"/>
          </w:tcPr>
          <w:p w14:paraId="0EEA1C9C" w14:textId="446C1E6E" w:rsidR="00BD6040" w:rsidRPr="006B32CF" w:rsidRDefault="00BD6040" w:rsidP="007B7A97">
            <w:pPr>
              <w:pStyle w:val="TableContents"/>
              <w:rPr>
                <w:lang w:val="en-GB"/>
              </w:rPr>
            </w:pPr>
            <w:r>
              <w:rPr>
                <w:lang w:val="en-GB"/>
              </w:rPr>
              <w:t>Number of detected outdated records</w:t>
            </w:r>
            <w:r w:rsidR="00C4317F">
              <w:rPr>
                <w:lang w:val="en-GB"/>
              </w:rPr>
              <w:t xml:space="preserve"> in source</w:t>
            </w:r>
            <w:r>
              <w:rPr>
                <w:lang w:val="en-GB"/>
              </w:rPr>
              <w:t>.</w:t>
            </w:r>
            <w:r w:rsidR="00C4317F">
              <w:rPr>
                <w:lang w:val="en-GB"/>
              </w:rPr>
              <w:t xml:space="preserve"> </w:t>
            </w:r>
            <w:r w:rsidR="00DC6908">
              <w:rPr>
                <w:lang w:val="en-GB"/>
              </w:rPr>
              <w:t>(</w:t>
            </w:r>
            <w:r w:rsidR="00C4317F">
              <w:rPr>
                <w:lang w:val="en-GB"/>
              </w:rPr>
              <w:t>Outdated records can’t always be detected with SCD method a</w:t>
            </w:r>
            <w:r w:rsidR="00DC6908">
              <w:rPr>
                <w:lang w:val="en-GB"/>
              </w:rPr>
              <w:t>nd may then cause inconsistent data.)</w:t>
            </w:r>
          </w:p>
        </w:tc>
      </w:tr>
    </w:tbl>
    <w:p w14:paraId="02F31A0E" w14:textId="7B107415" w:rsidR="000E2195" w:rsidRPr="006B32CF" w:rsidRDefault="000E2195">
      <w:pPr>
        <w:rPr>
          <w:lang w:val="en-GB"/>
        </w:rPr>
      </w:pPr>
    </w:p>
    <w:p w14:paraId="04FB4A44" w14:textId="0B770792" w:rsidR="000E2195" w:rsidRPr="006B32CF" w:rsidRDefault="00C4317F">
      <w:pPr>
        <w:rPr>
          <w:b/>
          <w:lang w:val="en-GB"/>
        </w:rPr>
      </w:pPr>
      <w:r>
        <w:rPr>
          <w:b/>
          <w:lang w:val="en-GB"/>
        </w:rPr>
        <w:t>Additional information</w:t>
      </w:r>
    </w:p>
    <w:p w14:paraId="375CB339" w14:textId="77777777" w:rsidR="00A2205A" w:rsidRPr="006B32CF" w:rsidRDefault="00A2205A">
      <w:pPr>
        <w:rPr>
          <w:lang w:val="en-GB"/>
        </w:rPr>
      </w:pPr>
    </w:p>
    <w:p w14:paraId="6E6B5787" w14:textId="7BD14906" w:rsidR="00814FA0" w:rsidRDefault="00814FA0">
      <w:pPr>
        <w:rPr>
          <w:color w:val="000000" w:themeColor="text1"/>
          <w:lang w:val="en-GB"/>
        </w:rPr>
      </w:pPr>
      <w:r>
        <w:rPr>
          <w:color w:val="000000" w:themeColor="text1"/>
          <w:lang w:val="en-GB"/>
        </w:rPr>
        <w:t>If a c</w:t>
      </w:r>
      <w:r w:rsidR="00143253">
        <w:rPr>
          <w:color w:val="000000" w:themeColor="text1"/>
          <w:lang w:val="en-GB"/>
        </w:rPr>
        <w:t>olumn has more than one selection</w:t>
      </w:r>
      <w:r w:rsidR="003812D4">
        <w:rPr>
          <w:color w:val="000000" w:themeColor="text1"/>
          <w:lang w:val="en-GB"/>
        </w:rPr>
        <w:t>, the following sequence determines precedence: Ignore, key, timestamp, SCD.</w:t>
      </w:r>
    </w:p>
    <w:p w14:paraId="3CE5B3E9" w14:textId="77777777" w:rsidR="003812D4" w:rsidRDefault="003812D4">
      <w:pPr>
        <w:rPr>
          <w:color w:val="000000" w:themeColor="text1"/>
          <w:lang w:val="en-GB"/>
        </w:rPr>
      </w:pPr>
    </w:p>
    <w:p w14:paraId="07CA41C4" w14:textId="6BE0ACDB" w:rsidR="003812D4" w:rsidRDefault="003812D4">
      <w:pPr>
        <w:rPr>
          <w:color w:val="000000" w:themeColor="text1"/>
          <w:lang w:val="en-GB"/>
        </w:rPr>
      </w:pPr>
      <w:r>
        <w:rPr>
          <w:color w:val="000000" w:themeColor="text1"/>
          <w:lang w:val="en-GB"/>
        </w:rPr>
        <w:t>It is possible to give one column multiple SCD types. Some combinations make sense (e.g. types 2 and 3) while others don’t</w:t>
      </w:r>
      <w:r w:rsidR="00143253">
        <w:rPr>
          <w:color w:val="000000" w:themeColor="text1"/>
          <w:lang w:val="en-GB"/>
        </w:rPr>
        <w:t xml:space="preserve"> (but they don’t cause errors in execution)</w:t>
      </w:r>
      <w:r>
        <w:rPr>
          <w:color w:val="000000" w:themeColor="text1"/>
          <w:lang w:val="en-GB"/>
        </w:rPr>
        <w:t>.</w:t>
      </w:r>
      <w:r w:rsidR="0078431E">
        <w:rPr>
          <w:color w:val="000000" w:themeColor="text1"/>
          <w:lang w:val="en-GB"/>
        </w:rPr>
        <w:t xml:space="preserve"> If no type is selected</w:t>
      </w:r>
      <w:r w:rsidR="00143253">
        <w:rPr>
          <w:color w:val="000000" w:themeColor="text1"/>
          <w:lang w:val="en-GB"/>
        </w:rPr>
        <w:t>,</w:t>
      </w:r>
      <w:r w:rsidR="0078431E">
        <w:rPr>
          <w:color w:val="000000" w:themeColor="text1"/>
          <w:lang w:val="en-GB"/>
        </w:rPr>
        <w:t xml:space="preserve"> column has SCD type 0 (i.e. it will only be used for new records or new time slices).</w:t>
      </w:r>
    </w:p>
    <w:p w14:paraId="3C36E59F" w14:textId="77777777" w:rsidR="00814FA0" w:rsidRDefault="00814FA0">
      <w:pPr>
        <w:rPr>
          <w:color w:val="000000" w:themeColor="text1"/>
          <w:lang w:val="en-GB"/>
        </w:rPr>
      </w:pPr>
    </w:p>
    <w:p w14:paraId="7D94E861" w14:textId="29817854" w:rsidR="000E2195" w:rsidRDefault="00C4317F">
      <w:pPr>
        <w:rPr>
          <w:color w:val="000000" w:themeColor="text1"/>
          <w:lang w:val="en-GB"/>
        </w:rPr>
      </w:pPr>
      <w:r w:rsidRPr="00C4317F">
        <w:rPr>
          <w:color w:val="000000" w:themeColor="text1"/>
          <w:lang w:val="en-GB"/>
        </w:rPr>
        <w:t>Multiple</w:t>
      </w:r>
      <w:r>
        <w:rPr>
          <w:color w:val="000000" w:themeColor="text1"/>
          <w:lang w:val="en-GB"/>
        </w:rPr>
        <w:t xml:space="preserve"> updates with the same key are</w:t>
      </w:r>
      <w:r w:rsidR="0078431E">
        <w:rPr>
          <w:color w:val="000000" w:themeColor="text1"/>
          <w:lang w:val="en-GB"/>
        </w:rPr>
        <w:t xml:space="preserve"> only</w:t>
      </w:r>
      <w:r>
        <w:rPr>
          <w:color w:val="000000" w:themeColor="text1"/>
          <w:lang w:val="en-GB"/>
        </w:rPr>
        <w:t xml:space="preserve"> permitted if the source contains a timestamp. Updates will then </w:t>
      </w:r>
      <w:r w:rsidR="0078431E">
        <w:rPr>
          <w:color w:val="000000" w:themeColor="text1"/>
          <w:lang w:val="en-GB"/>
        </w:rPr>
        <w:t>automatically execute</w:t>
      </w:r>
      <w:r>
        <w:rPr>
          <w:color w:val="000000" w:themeColor="text1"/>
          <w:lang w:val="en-GB"/>
        </w:rPr>
        <w:t xml:space="preserve"> in the right order. If no timestamp column is </w:t>
      </w:r>
      <w:r w:rsidR="00130874">
        <w:rPr>
          <w:color w:val="000000" w:themeColor="text1"/>
          <w:lang w:val="en-GB"/>
        </w:rPr>
        <w:t>specified,</w:t>
      </w:r>
      <w:r>
        <w:rPr>
          <w:color w:val="000000" w:themeColor="text1"/>
          <w:lang w:val="en-GB"/>
        </w:rPr>
        <w:t xml:space="preserve"> the SCD transformation </w:t>
      </w:r>
      <w:r w:rsidR="006F3982">
        <w:rPr>
          <w:color w:val="000000" w:themeColor="text1"/>
          <w:lang w:val="en-GB"/>
        </w:rPr>
        <w:t>is cancelled</w:t>
      </w:r>
      <w:r>
        <w:rPr>
          <w:color w:val="000000" w:themeColor="text1"/>
          <w:lang w:val="en-GB"/>
        </w:rPr>
        <w:t xml:space="preserve"> </w:t>
      </w:r>
      <w:r w:rsidR="00130874">
        <w:rPr>
          <w:color w:val="000000" w:themeColor="text1"/>
          <w:lang w:val="en-GB"/>
        </w:rPr>
        <w:t>to</w:t>
      </w:r>
      <w:r>
        <w:rPr>
          <w:color w:val="000000" w:themeColor="text1"/>
          <w:lang w:val="en-GB"/>
        </w:rPr>
        <w:t xml:space="preserve"> prevent inconsistent data. </w:t>
      </w:r>
      <w:r w:rsidR="006F3982">
        <w:rPr>
          <w:color w:val="000000" w:themeColor="text1"/>
          <w:lang w:val="en-GB"/>
        </w:rPr>
        <w:t>(</w:t>
      </w:r>
      <w:r w:rsidRPr="00C4317F">
        <w:rPr>
          <w:color w:val="000000" w:themeColor="text1"/>
          <w:lang w:val="en-GB"/>
        </w:rPr>
        <w:t>Multiple</w:t>
      </w:r>
      <w:r>
        <w:rPr>
          <w:color w:val="000000" w:themeColor="text1"/>
          <w:lang w:val="en-GB"/>
        </w:rPr>
        <w:t xml:space="preserve"> updates with the same key negatively impact performance</w:t>
      </w:r>
      <w:r w:rsidR="0078431E">
        <w:rPr>
          <w:color w:val="000000" w:themeColor="text1"/>
          <w:lang w:val="en-GB"/>
        </w:rPr>
        <w:t xml:space="preserve"> because they must be processed separately</w:t>
      </w:r>
      <w:r>
        <w:rPr>
          <w:color w:val="000000" w:themeColor="text1"/>
          <w:lang w:val="en-GB"/>
        </w:rPr>
        <w:t>.</w:t>
      </w:r>
      <w:r w:rsidR="006F3982">
        <w:rPr>
          <w:color w:val="000000" w:themeColor="text1"/>
          <w:lang w:val="en-GB"/>
        </w:rPr>
        <w:t xml:space="preserve"> </w:t>
      </w:r>
      <w:r w:rsidR="0078431E">
        <w:rPr>
          <w:color w:val="000000" w:themeColor="text1"/>
          <w:lang w:val="en-GB"/>
        </w:rPr>
        <w:t>Runtime can multiply by the highest number of duplicates for a single key in the source.)</w:t>
      </w:r>
    </w:p>
    <w:p w14:paraId="3F54EDA7" w14:textId="382E087E" w:rsidR="00C4317F" w:rsidRDefault="00C4317F">
      <w:pPr>
        <w:rPr>
          <w:color w:val="000000" w:themeColor="text1"/>
          <w:lang w:val="en-GB"/>
        </w:rPr>
      </w:pPr>
    </w:p>
    <w:p w14:paraId="5908A808" w14:textId="2EB872DF" w:rsidR="00C4317F" w:rsidRDefault="00130874">
      <w:pPr>
        <w:rPr>
          <w:lang w:val="en-GB"/>
        </w:rPr>
      </w:pPr>
      <w:r>
        <w:rPr>
          <w:lang w:val="en-GB"/>
        </w:rPr>
        <w:t xml:space="preserve">Outdated updates (i.e. records for which a newer update has been processed) should be prevented by the user as they may cause inconsistent data. </w:t>
      </w:r>
      <w:r w:rsidR="003B27B4">
        <w:rPr>
          <w:lang w:val="en-GB"/>
        </w:rPr>
        <w:t xml:space="preserve">The </w:t>
      </w:r>
      <w:r>
        <w:rPr>
          <w:lang w:val="en-GB"/>
        </w:rPr>
        <w:t xml:space="preserve">SCD </w:t>
      </w:r>
      <w:r w:rsidR="003B27B4">
        <w:rPr>
          <w:lang w:val="en-GB"/>
        </w:rPr>
        <w:t xml:space="preserve">method </w:t>
      </w:r>
      <w:r>
        <w:rPr>
          <w:lang w:val="en-GB"/>
        </w:rPr>
        <w:t xml:space="preserve">doesn’t keep a full history of all seen records so </w:t>
      </w:r>
      <w:r w:rsidR="0078431E">
        <w:rPr>
          <w:lang w:val="en-GB"/>
        </w:rPr>
        <w:t>it is impossible to</w:t>
      </w:r>
      <w:r>
        <w:rPr>
          <w:lang w:val="en-GB"/>
        </w:rPr>
        <w:t xml:space="preserve"> always </w:t>
      </w:r>
      <w:r w:rsidR="0078431E">
        <w:rPr>
          <w:lang w:val="en-GB"/>
        </w:rPr>
        <w:t xml:space="preserve">detect </w:t>
      </w:r>
      <w:r w:rsidR="00143253">
        <w:rPr>
          <w:lang w:val="en-GB"/>
        </w:rPr>
        <w:t>outdated updates</w:t>
      </w:r>
      <w:r>
        <w:rPr>
          <w:lang w:val="en-GB"/>
        </w:rPr>
        <w:t xml:space="preserve"> automatically. A possible way for the user to avoid this problem is a “pre-staging</w:t>
      </w:r>
      <w:r w:rsidRPr="00130874">
        <w:rPr>
          <w:lang w:val="en-GB"/>
        </w:rPr>
        <w:t xml:space="preserve"> </w:t>
      </w:r>
      <w:r>
        <w:rPr>
          <w:lang w:val="en-GB"/>
        </w:rPr>
        <w:t>area” from which data is moved to the “staging area” when it is certain that no later updates will arrive.</w:t>
      </w:r>
    </w:p>
    <w:p w14:paraId="12FF2045" w14:textId="6085A8AB" w:rsidR="00130874" w:rsidRDefault="00130874">
      <w:pPr>
        <w:rPr>
          <w:lang w:val="en-GB"/>
        </w:rPr>
      </w:pPr>
    </w:p>
    <w:p w14:paraId="02A48B68" w14:textId="741E4260" w:rsidR="00130874" w:rsidRDefault="00130874">
      <w:pPr>
        <w:rPr>
          <w:lang w:val="en-GB"/>
        </w:rPr>
      </w:pPr>
      <w:r>
        <w:rPr>
          <w:lang w:val="en-GB"/>
        </w:rPr>
        <w:t xml:space="preserve">Performance depends </w:t>
      </w:r>
      <w:r w:rsidR="003B27B4">
        <w:rPr>
          <w:lang w:val="en-GB"/>
        </w:rPr>
        <w:t>far more</w:t>
      </w:r>
      <w:r>
        <w:rPr>
          <w:lang w:val="en-GB"/>
        </w:rPr>
        <w:t xml:space="preserve"> on the size of the target table</w:t>
      </w:r>
      <w:r w:rsidR="003B27B4">
        <w:rPr>
          <w:lang w:val="en-GB"/>
        </w:rPr>
        <w:t xml:space="preserve"> than on the size of the source</w:t>
      </w:r>
      <w:r>
        <w:rPr>
          <w:lang w:val="en-GB"/>
        </w:rPr>
        <w:t>. Few large updates usually take less total time than many small updates.</w:t>
      </w:r>
      <w:r w:rsidR="003B27B4">
        <w:rPr>
          <w:lang w:val="en-GB"/>
        </w:rPr>
        <w:t xml:space="preserve"> This behaviour may change for a very large source depending on </w:t>
      </w:r>
      <w:r w:rsidR="00143253">
        <w:rPr>
          <w:lang w:val="en-GB"/>
        </w:rPr>
        <w:t>the</w:t>
      </w:r>
      <w:r w:rsidR="003B27B4">
        <w:rPr>
          <w:lang w:val="en-GB"/>
        </w:rPr>
        <w:t xml:space="preserve"> </w:t>
      </w:r>
      <w:r w:rsidR="00886A06">
        <w:rPr>
          <w:lang w:val="en-GB"/>
        </w:rPr>
        <w:t xml:space="preserve">used database </w:t>
      </w:r>
      <w:r w:rsidR="003B27B4">
        <w:rPr>
          <w:lang w:val="en-GB"/>
        </w:rPr>
        <w:t>system.</w:t>
      </w:r>
    </w:p>
    <w:p w14:paraId="0140DF87" w14:textId="30CBFE55" w:rsidR="00130874" w:rsidRDefault="00130874">
      <w:pPr>
        <w:rPr>
          <w:lang w:val="en-GB"/>
        </w:rPr>
      </w:pPr>
    </w:p>
    <w:p w14:paraId="1CE8D6E1" w14:textId="78D40092" w:rsidR="00130874" w:rsidRDefault="003812D4">
      <w:pPr>
        <w:rPr>
          <w:lang w:val="en-GB"/>
        </w:rPr>
      </w:pPr>
      <w:r>
        <w:rPr>
          <w:lang w:val="en-GB"/>
        </w:rPr>
        <w:t>E</w:t>
      </w:r>
      <w:r w:rsidR="00130874">
        <w:rPr>
          <w:lang w:val="en-GB"/>
        </w:rPr>
        <w:t>rrors</w:t>
      </w:r>
      <w:r>
        <w:rPr>
          <w:lang w:val="en-GB"/>
        </w:rPr>
        <w:t xml:space="preserve"> may occur for several reasons. Please check this list first</w:t>
      </w:r>
      <w:r w:rsidR="00130874">
        <w:rPr>
          <w:lang w:val="en-GB"/>
        </w:rPr>
        <w:t>:</w:t>
      </w:r>
    </w:p>
    <w:p w14:paraId="4170A722" w14:textId="22E45763" w:rsidR="00130874" w:rsidRDefault="00130874" w:rsidP="00130874">
      <w:pPr>
        <w:pStyle w:val="Listenabsatz"/>
        <w:numPr>
          <w:ilvl w:val="0"/>
          <w:numId w:val="2"/>
        </w:numPr>
        <w:rPr>
          <w:lang w:val="en-GB"/>
        </w:rPr>
      </w:pPr>
      <w:r>
        <w:rPr>
          <w:lang w:val="en-GB"/>
        </w:rPr>
        <w:t>At least one field must be selected as key.</w:t>
      </w:r>
    </w:p>
    <w:p w14:paraId="2CF93CB8" w14:textId="379037D3" w:rsidR="00DE3C9F" w:rsidRDefault="00BE7746" w:rsidP="00130874">
      <w:pPr>
        <w:pStyle w:val="Listenabsatz"/>
        <w:numPr>
          <w:ilvl w:val="0"/>
          <w:numId w:val="2"/>
        </w:numPr>
        <w:rPr>
          <w:lang w:val="en-GB"/>
        </w:rPr>
      </w:pPr>
      <w:r>
        <w:rPr>
          <w:lang w:val="en-GB"/>
        </w:rPr>
        <w:t>At most</w:t>
      </w:r>
      <w:r w:rsidR="00DE3C9F">
        <w:rPr>
          <w:lang w:val="en-GB"/>
        </w:rPr>
        <w:t xml:space="preserve"> one field </w:t>
      </w:r>
      <w:r w:rsidR="0083372F">
        <w:rPr>
          <w:lang w:val="en-GB"/>
        </w:rPr>
        <w:t>must</w:t>
      </w:r>
      <w:r w:rsidR="00DE3C9F">
        <w:rPr>
          <w:lang w:val="en-GB"/>
        </w:rPr>
        <w:t xml:space="preserve"> be selected as timestamp.</w:t>
      </w:r>
    </w:p>
    <w:p w14:paraId="5867CE00" w14:textId="1CA5123F" w:rsidR="00130874" w:rsidRDefault="00130874" w:rsidP="00130874">
      <w:pPr>
        <w:pStyle w:val="Listenabsatz"/>
        <w:numPr>
          <w:ilvl w:val="0"/>
          <w:numId w:val="2"/>
        </w:numPr>
        <w:rPr>
          <w:lang w:val="en-GB"/>
        </w:rPr>
      </w:pPr>
      <w:r>
        <w:rPr>
          <w:lang w:val="en-GB"/>
        </w:rPr>
        <w:t xml:space="preserve">Columns </w:t>
      </w:r>
      <w:r w:rsidR="00DE3C9F">
        <w:rPr>
          <w:lang w:val="en-GB"/>
        </w:rPr>
        <w:t>must</w:t>
      </w:r>
      <w:r>
        <w:rPr>
          <w:lang w:val="en-GB"/>
        </w:rPr>
        <w:t xml:space="preserve"> not </w:t>
      </w:r>
      <w:r w:rsidR="0083372F">
        <w:rPr>
          <w:lang w:val="en-GB"/>
        </w:rPr>
        <w:t>have names</w:t>
      </w:r>
      <w:r>
        <w:rPr>
          <w:lang w:val="en-GB"/>
        </w:rPr>
        <w:t xml:space="preserve"> </w:t>
      </w:r>
      <w:r w:rsidR="0083372F">
        <w:rPr>
          <w:lang w:val="en-GB"/>
        </w:rPr>
        <w:t>of</w:t>
      </w:r>
      <w:r>
        <w:rPr>
          <w:lang w:val="en-GB"/>
        </w:rPr>
        <w:t xml:space="preserve"> words reserved by the database system.</w:t>
      </w:r>
    </w:p>
    <w:p w14:paraId="03B9B70F" w14:textId="181E7C1D" w:rsidR="00143253" w:rsidRDefault="00143253" w:rsidP="00130874">
      <w:pPr>
        <w:pStyle w:val="Listenabsatz"/>
        <w:numPr>
          <w:ilvl w:val="0"/>
          <w:numId w:val="2"/>
        </w:numPr>
        <w:rPr>
          <w:lang w:val="en-GB"/>
        </w:rPr>
      </w:pPr>
      <w:r>
        <w:rPr>
          <w:lang w:val="en-GB"/>
        </w:rPr>
        <w:t>The target schema must exist.</w:t>
      </w:r>
    </w:p>
    <w:p w14:paraId="648C1C81" w14:textId="2864CF25" w:rsidR="00B9781B" w:rsidRDefault="00B9781B" w:rsidP="00130874">
      <w:pPr>
        <w:pStyle w:val="Listenabsatz"/>
        <w:numPr>
          <w:ilvl w:val="0"/>
          <w:numId w:val="2"/>
        </w:numPr>
        <w:rPr>
          <w:lang w:val="en-GB"/>
        </w:rPr>
      </w:pPr>
      <w:r>
        <w:rPr>
          <w:lang w:val="en-GB"/>
        </w:rPr>
        <w:t>The target table must exist if auto-create is disabled.</w:t>
      </w:r>
    </w:p>
    <w:p w14:paraId="3A88C9B5" w14:textId="5376F2E6" w:rsidR="00130874" w:rsidRDefault="00130874" w:rsidP="00130874">
      <w:pPr>
        <w:pStyle w:val="Listenabsatz"/>
        <w:numPr>
          <w:ilvl w:val="0"/>
          <w:numId w:val="2"/>
        </w:numPr>
        <w:rPr>
          <w:lang w:val="en-GB"/>
        </w:rPr>
      </w:pPr>
      <w:r>
        <w:rPr>
          <w:lang w:val="en-GB"/>
        </w:rPr>
        <w:t>T</w:t>
      </w:r>
      <w:r w:rsidR="003B27B4">
        <w:rPr>
          <w:lang w:val="en-GB"/>
        </w:rPr>
        <w:t>he t</w:t>
      </w:r>
      <w:r>
        <w:rPr>
          <w:lang w:val="en-GB"/>
        </w:rPr>
        <w:t xml:space="preserve">arget table can’t be created automatically if </w:t>
      </w:r>
      <w:r w:rsidR="00814FA0">
        <w:rPr>
          <w:lang w:val="en-GB"/>
        </w:rPr>
        <w:t xml:space="preserve">length </w:t>
      </w:r>
      <w:r w:rsidR="001765DA">
        <w:rPr>
          <w:lang w:val="en-GB"/>
        </w:rPr>
        <w:t xml:space="preserve">or precision is required </w:t>
      </w:r>
      <w:r w:rsidR="00BE7746">
        <w:rPr>
          <w:lang w:val="en-GB"/>
        </w:rPr>
        <w:t xml:space="preserve">for a column </w:t>
      </w:r>
      <w:r w:rsidR="001765DA">
        <w:rPr>
          <w:lang w:val="en-GB"/>
        </w:rPr>
        <w:t>but</w:t>
      </w:r>
      <w:r w:rsidR="00814FA0">
        <w:rPr>
          <w:lang w:val="en-GB"/>
        </w:rPr>
        <w:t xml:space="preserve"> undefined in the schema.</w:t>
      </w:r>
    </w:p>
    <w:p w14:paraId="3B37FB64" w14:textId="67A86BA3" w:rsidR="00814FA0" w:rsidRDefault="00814FA0" w:rsidP="00130874">
      <w:pPr>
        <w:pStyle w:val="Listenabsatz"/>
        <w:numPr>
          <w:ilvl w:val="0"/>
          <w:numId w:val="2"/>
        </w:numPr>
        <w:rPr>
          <w:lang w:val="en-GB"/>
        </w:rPr>
      </w:pPr>
      <w:r>
        <w:rPr>
          <w:lang w:val="en-GB"/>
        </w:rPr>
        <w:t xml:space="preserve">If </w:t>
      </w:r>
      <w:r w:rsidR="003B27B4">
        <w:rPr>
          <w:lang w:val="en-GB"/>
        </w:rPr>
        <w:t xml:space="preserve">the </w:t>
      </w:r>
      <w:r>
        <w:rPr>
          <w:lang w:val="en-GB"/>
        </w:rPr>
        <w:t>target table already exists it must be compatible with all settings in the component.</w:t>
      </w:r>
    </w:p>
    <w:p w14:paraId="6FD70691" w14:textId="6DB7C404" w:rsidR="00814FA0" w:rsidRDefault="00814FA0" w:rsidP="00130874">
      <w:pPr>
        <w:pStyle w:val="Listenabsatz"/>
        <w:numPr>
          <w:ilvl w:val="0"/>
          <w:numId w:val="2"/>
        </w:numPr>
        <w:rPr>
          <w:lang w:val="en-GB"/>
        </w:rPr>
      </w:pPr>
      <w:r>
        <w:rPr>
          <w:lang w:val="en-GB"/>
        </w:rPr>
        <w:t>The user (that is selected in connection configuration) needs privileges to read</w:t>
      </w:r>
      <w:r w:rsidR="0078431E">
        <w:rPr>
          <w:lang w:val="en-GB"/>
        </w:rPr>
        <w:t xml:space="preserve"> from</w:t>
      </w:r>
      <w:r>
        <w:rPr>
          <w:lang w:val="en-GB"/>
        </w:rPr>
        <w:t xml:space="preserve"> source, write to target and create a table for temporary data.</w:t>
      </w:r>
    </w:p>
    <w:p w14:paraId="7E36276F" w14:textId="70C1275D" w:rsidR="00814FA0" w:rsidRDefault="00814FA0" w:rsidP="00130874">
      <w:pPr>
        <w:pStyle w:val="Listenabsatz"/>
        <w:numPr>
          <w:ilvl w:val="0"/>
          <w:numId w:val="2"/>
        </w:numPr>
        <w:rPr>
          <w:lang w:val="en-GB"/>
        </w:rPr>
      </w:pPr>
      <w:r>
        <w:rPr>
          <w:lang w:val="en-GB"/>
        </w:rPr>
        <w:t>Multiple record</w:t>
      </w:r>
      <w:r w:rsidR="00143253">
        <w:rPr>
          <w:lang w:val="en-GB"/>
        </w:rPr>
        <w:t>s in the source</w:t>
      </w:r>
      <w:r>
        <w:rPr>
          <w:lang w:val="en-GB"/>
        </w:rPr>
        <w:t xml:space="preserve"> with the same key are only allowed if the source contains a timestamp column.</w:t>
      </w:r>
    </w:p>
    <w:p w14:paraId="710B8A65" w14:textId="2019AA57" w:rsidR="003812D4" w:rsidRDefault="003812D4" w:rsidP="00130874">
      <w:pPr>
        <w:pStyle w:val="Listenabsatz"/>
        <w:numPr>
          <w:ilvl w:val="0"/>
          <w:numId w:val="2"/>
        </w:numPr>
        <w:rPr>
          <w:lang w:val="en-GB"/>
        </w:rPr>
      </w:pPr>
      <w:r>
        <w:rPr>
          <w:lang w:val="en-GB"/>
        </w:rPr>
        <w:t>SCD type 3 columns must have an additional column defined (in supplementary source column config).</w:t>
      </w:r>
    </w:p>
    <w:p w14:paraId="13A8975C" w14:textId="361D492D" w:rsidR="003B27B4" w:rsidRDefault="003B27B4" w:rsidP="00130874">
      <w:pPr>
        <w:pStyle w:val="Listenabsatz"/>
        <w:numPr>
          <w:ilvl w:val="0"/>
          <w:numId w:val="2"/>
        </w:numPr>
        <w:rPr>
          <w:lang w:val="en-GB"/>
        </w:rPr>
      </w:pPr>
      <w:r>
        <w:rPr>
          <w:lang w:val="en-GB"/>
        </w:rPr>
        <w:t>Default values</w:t>
      </w:r>
      <w:r w:rsidR="00143253">
        <w:rPr>
          <w:lang w:val="en-GB"/>
        </w:rPr>
        <w:t xml:space="preserve"> in the component</w:t>
      </w:r>
      <w:r>
        <w:rPr>
          <w:lang w:val="en-GB"/>
        </w:rPr>
        <w:t xml:space="preserve"> can be substituted with other valid values</w:t>
      </w:r>
      <w:r w:rsidR="001765DA">
        <w:rPr>
          <w:lang w:val="en-GB"/>
        </w:rPr>
        <w:t>,</w:t>
      </w:r>
      <w:r>
        <w:rPr>
          <w:lang w:val="en-GB"/>
        </w:rPr>
        <w:t xml:space="preserve"> but invalid values (e.g. different data type or null) may cause errors.</w:t>
      </w:r>
    </w:p>
    <w:p w14:paraId="4917E4DB" w14:textId="77777777" w:rsidR="008906B6" w:rsidRDefault="008906B6" w:rsidP="008906B6">
      <w:pPr>
        <w:pStyle w:val="Listenabsatz"/>
        <w:rPr>
          <w:lang w:val="en-GB"/>
        </w:rPr>
      </w:pPr>
    </w:p>
    <w:p w14:paraId="2DA8B572" w14:textId="77777777" w:rsidR="008906B6" w:rsidRPr="006B32CF" w:rsidRDefault="008906B6" w:rsidP="008906B6">
      <w:pPr>
        <w:rPr>
          <w:lang w:val="en-GB"/>
        </w:rPr>
      </w:pPr>
    </w:p>
    <w:p w14:paraId="3C45ADDB" w14:textId="186AA581" w:rsidR="008906B6" w:rsidRDefault="008906B6" w:rsidP="008906B6">
      <w:pPr>
        <w:rPr>
          <w:b/>
          <w:lang w:val="en-GB"/>
        </w:rPr>
      </w:pPr>
      <w:r>
        <w:rPr>
          <w:b/>
          <w:lang w:val="en-GB"/>
        </w:rPr>
        <w:t>Changelog</w:t>
      </w:r>
    </w:p>
    <w:p w14:paraId="4E5C02A1" w14:textId="77777777" w:rsidR="008906B6" w:rsidRPr="006B32CF" w:rsidRDefault="008906B6" w:rsidP="008906B6">
      <w:pPr>
        <w:rPr>
          <w:b/>
          <w:lang w:val="en-GB"/>
        </w:rPr>
      </w:pPr>
    </w:p>
    <w:p w14:paraId="288CCCDA" w14:textId="060DB6D0" w:rsidR="00FB1C45" w:rsidRPr="008906B6" w:rsidRDefault="00FB1C45" w:rsidP="00FB1C45">
      <w:pPr>
        <w:pStyle w:val="Listenabsatz"/>
        <w:ind w:left="0"/>
        <w:rPr>
          <w:lang w:val="en-GB"/>
        </w:rPr>
      </w:pPr>
      <w:r>
        <w:rPr>
          <w:lang w:val="en-GB"/>
        </w:rPr>
        <w:t>1.3</w:t>
      </w:r>
      <w:r w:rsidRPr="008906B6">
        <w:rPr>
          <w:lang w:val="en-GB"/>
        </w:rPr>
        <w:t>:</w:t>
      </w:r>
    </w:p>
    <w:p w14:paraId="3181A061" w14:textId="335DE0AA" w:rsidR="00371AA0" w:rsidRPr="00371AA0" w:rsidRDefault="00371AA0" w:rsidP="00371AA0">
      <w:pPr>
        <w:pStyle w:val="Listenabsatz"/>
        <w:numPr>
          <w:ilvl w:val="0"/>
          <w:numId w:val="4"/>
        </w:numPr>
        <w:rPr>
          <w:lang w:val="en-GB"/>
        </w:rPr>
      </w:pPr>
      <w:r>
        <w:rPr>
          <w:lang w:val="en-GB"/>
        </w:rPr>
        <w:t>Fix for additional SCD 1 mode</w:t>
      </w:r>
      <w:r w:rsidRPr="00371AA0">
        <w:rPr>
          <w:lang w:val="en-GB"/>
        </w:rPr>
        <w:t xml:space="preserve"> </w:t>
      </w:r>
    </w:p>
    <w:p w14:paraId="3380B53F" w14:textId="519D3BF5" w:rsidR="00371AA0" w:rsidRDefault="00371AA0" w:rsidP="00371AA0">
      <w:pPr>
        <w:pStyle w:val="Listenabsatz"/>
        <w:numPr>
          <w:ilvl w:val="0"/>
          <w:numId w:val="4"/>
        </w:numPr>
        <w:rPr>
          <w:lang w:val="en-GB"/>
        </w:rPr>
      </w:pPr>
      <w:r>
        <w:rPr>
          <w:lang w:val="en-GB"/>
        </w:rPr>
        <w:t>Fix for use of external connection without auto commit</w:t>
      </w:r>
      <w:r w:rsidRPr="00371AA0">
        <w:rPr>
          <w:lang w:val="en-GB"/>
        </w:rPr>
        <w:t xml:space="preserve"> </w:t>
      </w:r>
    </w:p>
    <w:p w14:paraId="54F27A89" w14:textId="789EADFF" w:rsidR="00371AA0" w:rsidRPr="00371AA0" w:rsidRDefault="00371AA0" w:rsidP="00371AA0">
      <w:pPr>
        <w:pStyle w:val="Listenabsatz"/>
        <w:numPr>
          <w:ilvl w:val="0"/>
          <w:numId w:val="4"/>
        </w:numPr>
        <w:rPr>
          <w:lang w:val="en-GB"/>
        </w:rPr>
      </w:pPr>
      <w:r>
        <w:rPr>
          <w:lang w:val="en-GB"/>
        </w:rPr>
        <w:t>Fixed misleading error message (“</w:t>
      </w:r>
      <w:r w:rsidRPr="00FB1C45">
        <w:rPr>
          <w:lang w:val="en-GB"/>
        </w:rPr>
        <w:t>duplicate key timestamp entries</w:t>
      </w:r>
      <w:r>
        <w:rPr>
          <w:lang w:val="en-GB"/>
        </w:rPr>
        <w:t>”)</w:t>
      </w:r>
      <w:r w:rsidRPr="00371AA0">
        <w:rPr>
          <w:lang w:val="en-GB"/>
        </w:rPr>
        <w:t xml:space="preserve"> </w:t>
      </w:r>
    </w:p>
    <w:p w14:paraId="3E4EB8D3" w14:textId="2A6B8B24" w:rsidR="00B23507" w:rsidRPr="008906B6" w:rsidRDefault="00B23507" w:rsidP="00371AA0">
      <w:pPr>
        <w:pStyle w:val="Listenabsatz"/>
        <w:numPr>
          <w:ilvl w:val="0"/>
          <w:numId w:val="4"/>
        </w:numPr>
        <w:rPr>
          <w:lang w:val="en-GB"/>
        </w:rPr>
      </w:pPr>
      <w:r>
        <w:rPr>
          <w:lang w:val="en-GB"/>
        </w:rPr>
        <w:t>Changed icon</w:t>
      </w:r>
    </w:p>
    <w:p w14:paraId="7E28DE50" w14:textId="77777777" w:rsidR="00FB1C45" w:rsidRDefault="00FB1C45" w:rsidP="008906B6">
      <w:pPr>
        <w:pStyle w:val="Listenabsatz"/>
        <w:ind w:left="0"/>
        <w:rPr>
          <w:lang w:val="en-GB"/>
        </w:rPr>
      </w:pPr>
    </w:p>
    <w:p w14:paraId="60197B37" w14:textId="4D0CC686" w:rsidR="008906B6" w:rsidRPr="008906B6" w:rsidRDefault="008906B6" w:rsidP="008906B6">
      <w:pPr>
        <w:pStyle w:val="Listenabsatz"/>
        <w:ind w:left="0"/>
        <w:rPr>
          <w:lang w:val="en-GB"/>
        </w:rPr>
      </w:pPr>
      <w:r w:rsidRPr="008906B6">
        <w:rPr>
          <w:lang w:val="en-GB"/>
        </w:rPr>
        <w:t>1.2:</w:t>
      </w:r>
    </w:p>
    <w:p w14:paraId="4C98E205" w14:textId="688F3E4D" w:rsidR="008906B6" w:rsidRPr="008906B6" w:rsidRDefault="008906B6" w:rsidP="008906B6">
      <w:pPr>
        <w:pStyle w:val="Listenabsatz"/>
        <w:numPr>
          <w:ilvl w:val="0"/>
          <w:numId w:val="4"/>
        </w:numPr>
        <w:rPr>
          <w:lang w:val="en-GB"/>
        </w:rPr>
      </w:pPr>
      <w:r>
        <w:rPr>
          <w:lang w:val="en-GB"/>
        </w:rPr>
        <w:t>Timestamps in source can be provided even without</w:t>
      </w:r>
      <w:r w:rsidRPr="008906B6">
        <w:rPr>
          <w:lang w:val="en-GB"/>
        </w:rPr>
        <w:t xml:space="preserve"> SCD 2 or 3</w:t>
      </w:r>
      <w:r>
        <w:rPr>
          <w:lang w:val="en-GB"/>
        </w:rPr>
        <w:t>.</w:t>
      </w:r>
      <w:r w:rsidRPr="008906B6">
        <w:rPr>
          <w:lang w:val="en-GB"/>
        </w:rPr>
        <w:t xml:space="preserve"> </w:t>
      </w:r>
      <w:r>
        <w:rPr>
          <w:lang w:val="en-GB"/>
        </w:rPr>
        <w:t xml:space="preserve">This is necessary </w:t>
      </w:r>
      <w:r w:rsidRPr="008906B6">
        <w:rPr>
          <w:lang w:val="en-GB"/>
        </w:rPr>
        <w:t>when input contains key duplicates.</w:t>
      </w:r>
    </w:p>
    <w:p w14:paraId="2023A905" w14:textId="77777777" w:rsidR="008906B6" w:rsidRPr="008906B6" w:rsidRDefault="008906B6" w:rsidP="008906B6">
      <w:pPr>
        <w:pStyle w:val="Listenabsatz"/>
        <w:numPr>
          <w:ilvl w:val="0"/>
          <w:numId w:val="4"/>
        </w:numPr>
        <w:rPr>
          <w:lang w:val="en-GB"/>
        </w:rPr>
      </w:pPr>
      <w:r w:rsidRPr="008906B6">
        <w:rPr>
          <w:lang w:val="en-GB"/>
        </w:rPr>
        <w:t>New option (Basic settings): Overwrite source schema from existing connection</w:t>
      </w:r>
    </w:p>
    <w:p w14:paraId="1C8D1433" w14:textId="0C505D62" w:rsidR="008906B6" w:rsidRDefault="008906B6" w:rsidP="008906B6">
      <w:pPr>
        <w:pStyle w:val="Listenabsatz"/>
        <w:numPr>
          <w:ilvl w:val="0"/>
          <w:numId w:val="4"/>
        </w:numPr>
        <w:rPr>
          <w:lang w:val="en-GB"/>
        </w:rPr>
      </w:pPr>
      <w:r w:rsidRPr="008906B6">
        <w:rPr>
          <w:lang w:val="en-GB"/>
        </w:rPr>
        <w:t>New option (Advanced settings): Set different schema for temp table (default is same as target schema)</w:t>
      </w:r>
    </w:p>
    <w:p w14:paraId="021B31B3" w14:textId="30A421DB" w:rsidR="00E4234D" w:rsidRPr="008906B6" w:rsidRDefault="00FB2850" w:rsidP="008906B6">
      <w:pPr>
        <w:pStyle w:val="Listenabsatz"/>
        <w:numPr>
          <w:ilvl w:val="0"/>
          <w:numId w:val="4"/>
        </w:numPr>
        <w:rPr>
          <w:lang w:val="en-GB"/>
        </w:rPr>
      </w:pPr>
      <w:r>
        <w:rPr>
          <w:lang w:val="en-GB"/>
        </w:rPr>
        <w:t>Output of SQLExceptions on console</w:t>
      </w:r>
    </w:p>
    <w:sectPr w:rsidR="00E4234D" w:rsidRPr="008906B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84128"/>
    <w:multiLevelType w:val="hybridMultilevel"/>
    <w:tmpl w:val="C5E8EA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8246870"/>
    <w:multiLevelType w:val="hybridMultilevel"/>
    <w:tmpl w:val="9E082A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7AD174BB"/>
    <w:multiLevelType w:val="hybridMultilevel"/>
    <w:tmpl w:val="D53E3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55"/>
    <w:rsid w:val="00033AEE"/>
    <w:rsid w:val="00036627"/>
    <w:rsid w:val="000E2195"/>
    <w:rsid w:val="00122BE2"/>
    <w:rsid w:val="00130874"/>
    <w:rsid w:val="00143253"/>
    <w:rsid w:val="001765DA"/>
    <w:rsid w:val="001C4D1F"/>
    <w:rsid w:val="00316A69"/>
    <w:rsid w:val="00344448"/>
    <w:rsid w:val="00371AA0"/>
    <w:rsid w:val="003812D4"/>
    <w:rsid w:val="003B27B4"/>
    <w:rsid w:val="004269A4"/>
    <w:rsid w:val="004A4269"/>
    <w:rsid w:val="004B1943"/>
    <w:rsid w:val="004F58F8"/>
    <w:rsid w:val="00553C6E"/>
    <w:rsid w:val="00555730"/>
    <w:rsid w:val="005622DF"/>
    <w:rsid w:val="00595639"/>
    <w:rsid w:val="00685234"/>
    <w:rsid w:val="006B32CF"/>
    <w:rsid w:val="006F3982"/>
    <w:rsid w:val="00710955"/>
    <w:rsid w:val="00760548"/>
    <w:rsid w:val="0078431E"/>
    <w:rsid w:val="007875A7"/>
    <w:rsid w:val="007E263E"/>
    <w:rsid w:val="007F48FF"/>
    <w:rsid w:val="00814FA0"/>
    <w:rsid w:val="0083372F"/>
    <w:rsid w:val="0087463D"/>
    <w:rsid w:val="00880CCB"/>
    <w:rsid w:val="00886A06"/>
    <w:rsid w:val="008906B6"/>
    <w:rsid w:val="008A1C60"/>
    <w:rsid w:val="008E46CA"/>
    <w:rsid w:val="00902EA1"/>
    <w:rsid w:val="00940070"/>
    <w:rsid w:val="00A13246"/>
    <w:rsid w:val="00A2205A"/>
    <w:rsid w:val="00A611D4"/>
    <w:rsid w:val="00AD6DE1"/>
    <w:rsid w:val="00B23507"/>
    <w:rsid w:val="00B9781B"/>
    <w:rsid w:val="00BD6040"/>
    <w:rsid w:val="00BE7746"/>
    <w:rsid w:val="00C4317F"/>
    <w:rsid w:val="00C7311B"/>
    <w:rsid w:val="00CA450F"/>
    <w:rsid w:val="00D13C7A"/>
    <w:rsid w:val="00DC6908"/>
    <w:rsid w:val="00DD5FE1"/>
    <w:rsid w:val="00DE3C9F"/>
    <w:rsid w:val="00E4234D"/>
    <w:rsid w:val="00E6423C"/>
    <w:rsid w:val="00EC5A15"/>
    <w:rsid w:val="00F7042A"/>
    <w:rsid w:val="00FB1C45"/>
    <w:rsid w:val="00FB2850"/>
    <w:rsid w:val="00FC441B"/>
    <w:rsid w:val="00FE0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93AC22E"/>
  <w14:defaultImageDpi w14:val="300"/>
  <w15:docId w15:val="{7192FABF-1CEC-47AA-9F2B-E75A921C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Beschriftung1">
    <w:name w:val="Beschriftung1"/>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Listenabsatz">
    <w:name w:val="List Paragraph"/>
    <w:basedOn w:val="Standard"/>
    <w:uiPriority w:val="34"/>
    <w:qFormat/>
    <w:rsid w:val="000E2195"/>
    <w:pPr>
      <w:ind w:left="720"/>
      <w:contextualSpacing/>
    </w:pPr>
  </w:style>
  <w:style w:type="paragraph" w:styleId="Sprechblasentext">
    <w:name w:val="Balloon Text"/>
    <w:basedOn w:val="Standard"/>
    <w:link w:val="SprechblasentextZchn"/>
    <w:uiPriority w:val="99"/>
    <w:semiHidden/>
    <w:unhideWhenUsed/>
    <w:rsid w:val="00D13C7A"/>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13C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1657</Words>
  <Characters>10443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Frederik Demuth</cp:lastModifiedBy>
  <cp:revision>47</cp:revision>
  <cp:lastPrinted>1900-12-31T23:00:00Z</cp:lastPrinted>
  <dcterms:created xsi:type="dcterms:W3CDTF">2014-06-30T23:28:00Z</dcterms:created>
  <dcterms:modified xsi:type="dcterms:W3CDTF">2017-08-07T15:44:00Z</dcterms:modified>
</cp:coreProperties>
</file>