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Dia</w:t>
      </w:r>
      <w:r>
        <w:t xml:space="preserve"> </w:t>
      </w:r>
      <w:r>
        <w:t xml:space="preserve">5-</w:t>
      </w:r>
      <w:r>
        <w:t xml:space="preserve"> </w:t>
      </w:r>
      <w:r>
        <w:t xml:space="preserve">ejercicios</w:t>
      </w:r>
    </w:p>
    <w:p>
      <w:pPr>
        <w:pStyle w:val="Author"/>
      </w:pPr>
      <w:r>
        <w:t xml:space="preserve">Cintia</w:t>
      </w:r>
    </w:p>
    <w:p>
      <w:pPr>
        <w:pStyle w:val="Fecha"/>
      </w:pPr>
      <w:r>
        <w:t xml:space="preserve">06/12/2024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tuloTDC"/>
          </w:pPr>
          <w:r>
            <w:t xml:space="preserve">Índice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1" w:name="quarto"/>
    <w:p>
      <w:pPr>
        <w:pStyle w:val="Ttulo1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ipervnculo"/>
          </w:rPr>
          <w:t xml:space="preserve">https://quarto.org</w:t>
        </w:r>
      </w:hyperlink>
      <w:r>
        <w:t xml:space="preserve">.</w:t>
      </w:r>
    </w:p>
    <w:bookmarkEnd w:id="21"/>
    <w:bookmarkStart w:id="28" w:name="running-code"/>
    <w:p>
      <w:pPr>
        <w:pStyle w:val="Ttulo1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p>
      <w:pPr>
        <w:pStyle w:val="Textoindependiente"/>
      </w:pPr>
      <w:r>
        <w:drawing>
          <wp:inline>
            <wp:extent cx="3810000" cy="25400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farebyage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r>
        <w:t xml:space="preserve">Matano, Palma, and Combes (2019)</w:t>
      </w:r>
    </w:p>
    <w:bookmarkStart w:id="27" w:name="refs"/>
    <w:bookmarkStart w:id="26" w:name="ref-matano2019"/>
    <w:p>
      <w:pPr>
        <w:pStyle w:val="Bibliografa"/>
      </w:pPr>
      <w:r>
        <w:t xml:space="preserve">Matano, Ricardo P., Elbio D. Palma, and Vincent Combes. 2019.</w:t>
      </w:r>
      <w:r>
        <w:t xml:space="preserve"> </w:t>
      </w:r>
      <w:r>
        <w:t xml:space="preserve">“The Burdwood Bank Circulation.”</w:t>
      </w:r>
      <w:r>
        <w:t xml:space="preserve"> </w:t>
      </w:r>
      <w:r>
        <w:rPr>
          <w:i/>
          <w:iCs/>
        </w:rPr>
        <w:t xml:space="preserve">Journal of Geophysical Research: Oceans</w:t>
      </w:r>
      <w:r>
        <w:t xml:space="preserve"> </w:t>
      </w:r>
      <w:r>
        <w:t xml:space="preserve">124 (10): 6904–26.</w:t>
      </w:r>
      <w:r>
        <w:t xml:space="preserve"> </w:t>
      </w:r>
      <w:hyperlink r:id="rId25">
        <w:r>
          <w:rPr>
            <w:rStyle w:val="Hipervnculo"/>
          </w:rPr>
          <w:t xml:space="preserve">https://doi.org/10.1029/2019JC015001</w:t>
        </w:r>
      </w:hyperlink>
      <w:r>
        <w:t xml:space="preserve">.</w:t>
      </w:r>
    </w:p>
    <w:bookmarkEnd w:id="26"/>
    <w:bookmarkEnd w:id="27"/>
    <w:bookmarkEnd w:id="28"/>
    <w:sectPr w:rsidR="002C0F4B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B324ED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89998947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0F4B"/>
    <w:rsid w:val="002C0F4B"/>
    <w:rsid w:val="00C91C1C"/>
    <w:rsid w:val="00FA5DF0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link w:val="Ttulo1Car"/>
    <w:uiPriority w:val="9"/>
    <w:qFormat/>
    <w:rsid w:val="00FA5DF0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5" w:val="A02B93"/>
      <w:sz w:val="40"/>
      <w:szCs w:val="40"/>
    </w:rPr>
  </w:style>
  <w:style w:styleId="Ttulo2" w:type="paragraph">
    <w:name w:val="heading 2"/>
    <w:basedOn w:val="Normal"/>
    <w:next w:val="Textoindependiente"/>
    <w:link w:val="Ttulo2C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Ttulo3" w:type="paragraph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Ttulo4" w:type="paragraph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Ttulo5" w:type="paragraph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Ttulo6" w:type="paragraph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Ttulo7" w:type="paragraph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Ttulo8" w:type="paragraph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Ttulo9" w:type="paragraph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Ttulo" w:type="paragraph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tuloCar" w:type="character">
    <w:name w:val="Título Car"/>
    <w:basedOn w:val="Fuentedeprrafopredeter"/>
    <w:link w:val="Ttulo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tulo" w:type="paragraph">
    <w:name w:val="Subtitle"/>
    <w:basedOn w:val="Normal"/>
    <w:next w:val="Textoindependiente"/>
    <w:link w:val="SubttuloC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tuloCar" w:type="character">
    <w:name w:val="Subtítulo Car"/>
    <w:basedOn w:val="Fuentedeprrafopredeter"/>
    <w:link w:val="Subttulo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100"/>
    </w:pPr>
    <w:rPr>
      <w:sz w:val="20"/>
      <w:szCs w:val="20"/>
    </w:rPr>
  </w:style>
  <w:style w:styleId="Bibliografa" w:type="paragraph">
    <w:name w:val="Bibliography"/>
    <w:basedOn w:val="Normal"/>
    <w:qFormat/>
  </w:style>
  <w:style w:customStyle="1" w:styleId="Ttulo1Car" w:type="character">
    <w:name w:val="Título 1 Car"/>
    <w:basedOn w:val="Fuentedeprrafopredeter"/>
    <w:link w:val="Ttulo1"/>
    <w:uiPriority w:val="9"/>
    <w:rsid w:val="00FA5DF0"/>
    <w:rPr>
      <w:rFonts w:asciiTheme="majorHAnsi" w:cstheme="majorBidi" w:eastAsiaTheme="majorEastAsia" w:hAnsiTheme="majorHAnsi"/>
      <w:color w:themeColor="accent5" w:val="A02B93"/>
      <w:sz w:val="40"/>
      <w:szCs w:val="40"/>
    </w:rPr>
  </w:style>
  <w:style w:customStyle="1" w:styleId="Ttulo2Car" w:type="character">
    <w:name w:val="Título 2 Car"/>
    <w:basedOn w:val="Fuentedeprrafopredeter"/>
    <w:link w:val="Ttulo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Ttulo3Car" w:type="character">
    <w:name w:val="Título 3 Car"/>
    <w:basedOn w:val="Fuentedeprrafopredeter"/>
    <w:link w:val="Ttulo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Ttulo4Car" w:type="character">
    <w:name w:val="Título 4 Car"/>
    <w:basedOn w:val="Fuentedeprrafopredeter"/>
    <w:link w:val="Ttulo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Ttulo5Car" w:type="character">
    <w:name w:val="Título 5 Car"/>
    <w:basedOn w:val="Fuentedeprrafopredeter"/>
    <w:link w:val="Ttulo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Ttulo6Car" w:type="character">
    <w:name w:val="Título 6 Car"/>
    <w:basedOn w:val="Fuentedeprrafopredeter"/>
    <w:link w:val="Ttulo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Ttulo7Car" w:type="character">
    <w:name w:val="Título 7 Car"/>
    <w:basedOn w:val="Fuentedeprrafopredeter"/>
    <w:link w:val="Ttulo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Ttulo8Car" w:type="character">
    <w:name w:val="Título 8 Car"/>
    <w:basedOn w:val="Fuentedeprrafopredeter"/>
    <w:link w:val="Ttulo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Ttulo9Car" w:type="character">
    <w:name w:val="Título 9 Car"/>
    <w:basedOn w:val="Fuentedeprrafopredeter"/>
    <w:link w:val="Ttulo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Textonotapie"/>
    <w:next w:val="Textonotapie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156082"/>
    </w:rPr>
  </w:style>
  <w:style w:styleId="Ttulo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color w:themeColor="accent1" w:themeShade="BF" w:val="0F476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25" Target="https://doi.org/10.1029/2019JC015001" TargetMode="Externa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oi.org/10.1029/2019JC015001" TargetMode="External" /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</Words>
  <Characters>359</Characters>
  <Application>Microsoft Office Word</Application>
  <DocSecurity>0</DocSecurity>
  <Lines>39</Lines>
  <Paragraphs>42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 5- ejercicios</dc:title>
  <dc:creator>Cintia</dc:creator>
  <cp:keywords/>
  <dcterms:created xsi:type="dcterms:W3CDTF">2024-12-06T13:51:07Z</dcterms:created>
  <dcterms:modified xsi:type="dcterms:W3CDTF">2024-12-06T13:51:07Z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06/12/2024</vt:lpwstr>
  </property>
  <property fmtid="{D5CDD505-2E9C-101B-9397-08002B2CF9AE}" pid="7" name="date-format">
    <vt:lpwstr>DD/MM/YYYY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Índice</vt:lpwstr>
  </property>
</Properties>
</file>