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html-editor-logic-spec"/>
    <w:p>
      <w:pPr>
        <w:pStyle w:val="Heading1"/>
      </w:pPr>
      <w:r>
        <w:t xml:space="preserve">HTML Editor Logic Spec</w:t>
      </w:r>
    </w:p>
    <w:bookmarkStart w:id="20" w:name="working-notes"/>
    <w:p>
      <w:pPr>
        <w:pStyle w:val="Heading2"/>
      </w:pPr>
      <w:r>
        <w:t xml:space="preserve">Working Notes</w:t>
      </w:r>
    </w:p>
    <w:p>
      <w:pPr>
        <w:pStyle w:val="FirstParagraph"/>
      </w:pPr>
      <w:r>
        <w:t xml:space="preserve">This document will collect the full workflow, layout rules, interaction rules, and implementation logic for the Organon HTML Editor.</w:t>
      </w:r>
    </w:p>
    <w:bookmarkEnd w:id="20"/>
    <w:bookmarkStart w:id="21" w:name="current-workflow-understanding"/>
    <w:p>
      <w:pPr>
        <w:pStyle w:val="Heading2"/>
      </w:pPr>
      <w:r>
        <w:t xml:space="preserve">Current Workflow Understanding</w:t>
      </w:r>
    </w:p>
    <w:p>
      <w:pPr>
        <w:pStyle w:val="FirstParagraph"/>
      </w:pPr>
      <w:r>
        <w:t xml:space="preserve">The HTML Editor is the second main part of the system. The first part is the UI Repository / Builder, where UI elements are selected, arranged, and turned into structured build instructions.</w:t>
      </w:r>
    </w:p>
    <w:p>
      <w:pPr>
        <w:pStyle w:val="BodyText"/>
      </w:pPr>
      <w:r>
        <w:t xml:space="preserve">The intended workflow is:</w:t>
      </w:r>
    </w:p>
    <w:p>
      <w:pPr>
        <w:pStyle w:val="Compact"/>
        <w:numPr>
          <w:ilvl w:val="0"/>
          <w:numId w:val="1001"/>
        </w:numPr>
      </w:pPr>
      <w:r>
        <w:t xml:space="preserve">Use the UI Repository / Builder to select and arrange interface components.</w:t>
      </w:r>
    </w:p>
    <w:p>
      <w:pPr>
        <w:pStyle w:val="Compact"/>
        <w:numPr>
          <w:ilvl w:val="0"/>
          <w:numId w:val="1001"/>
        </w:numPr>
      </w:pPr>
      <w:r>
        <w:t xml:space="preserve">Copy the generated structured component description.</w:t>
      </w:r>
    </w:p>
    <w:p>
      <w:pPr>
        <w:pStyle w:val="Compact"/>
        <w:numPr>
          <w:ilvl w:val="0"/>
          <w:numId w:val="1001"/>
        </w:numPr>
      </w:pPr>
      <w:r>
        <w:t xml:space="preserve">Paste that description into Gemini / GPT to generate full HTML.</w:t>
      </w:r>
    </w:p>
    <w:p>
      <w:pPr>
        <w:pStyle w:val="Compact"/>
        <w:numPr>
          <w:ilvl w:val="0"/>
          <w:numId w:val="1001"/>
        </w:numPr>
      </w:pPr>
      <w:r>
        <w:t xml:space="preserve">Paste the generated HTML into the HTML Editor.</w:t>
      </w:r>
    </w:p>
    <w:p>
      <w:pPr>
        <w:pStyle w:val="Compact"/>
        <w:numPr>
          <w:ilvl w:val="0"/>
          <w:numId w:val="1001"/>
        </w:numPr>
      </w:pPr>
      <w:r>
        <w:t xml:space="preserve">Use the HTML Editor to inspect, edit, preview, refine, save, and continue working on the file.</w:t>
      </w:r>
    </w:p>
    <w:bookmarkEnd w:id="21"/>
    <w:bookmarkStart w:id="49" w:name="X63bc5daff7899986188edd7954ada456cdf4ecc"/>
    <w:p>
      <w:pPr>
        <w:pStyle w:val="Heading2"/>
      </w:pPr>
      <w:r>
        <w:t xml:space="preserve">Module 6: HTML / Code / Notepad Editor with WYSIWYG Panel</w:t>
      </w:r>
    </w:p>
    <w:bookmarkStart w:id="22" w:name="locked-iteration-instructions"/>
    <w:p>
      <w:pPr>
        <w:pStyle w:val="Heading3"/>
      </w:pPr>
      <w:r>
        <w:t xml:space="preserve">Locked Iteration Instructions</w:t>
      </w:r>
    </w:p>
    <w:p>
      <w:pPr>
        <w:pStyle w:val="FirstParagraph"/>
      </w:pPr>
      <w:r>
        <w:t xml:space="preserve">These rules apply to every implementation iteration of the HTML Editor.</w:t>
      </w:r>
    </w:p>
    <w:p>
      <w:pPr>
        <w:pStyle w:val="BodyText"/>
      </w:pPr>
      <w:r>
        <w:rPr>
          <w:b/>
          <w:bCs/>
        </w:rPr>
        <w:t xml:space="preserve">Versioning</w:t>
      </w:r>
    </w:p>
    <w:p>
      <w:pPr>
        <w:pStyle w:val="Compact"/>
        <w:numPr>
          <w:ilvl w:val="0"/>
          <w:numId w:val="1002"/>
        </w:numPr>
      </w:pPr>
      <w:r>
        <w:t xml:space="preserve">Start at version</w:t>
      </w:r>
      <w:r>
        <w:t xml:space="preserve"> </w:t>
      </w:r>
      <w:r>
        <w:rPr>
          <w:rStyle w:val="VerbatimChar"/>
        </w:rPr>
        <w:t xml:space="preserve">0.01</w:t>
      </w:r>
      <w:r>
        <w:t xml:space="preserve">.</w:t>
      </w:r>
    </w:p>
    <w:p>
      <w:pPr>
        <w:pStyle w:val="Compact"/>
        <w:numPr>
          <w:ilvl w:val="0"/>
          <w:numId w:val="1002"/>
        </w:numPr>
      </w:pPr>
      <w:r>
        <w:t xml:space="preserve">Increase by</w:t>
      </w:r>
      <w:r>
        <w:t xml:space="preserve"> </w:t>
      </w:r>
      <w:r>
        <w:rPr>
          <w:rStyle w:val="VerbatimChar"/>
        </w:rPr>
        <w:t xml:space="preserve">0.01</w:t>
      </w:r>
      <w:r>
        <w:t xml:space="preserve"> </w:t>
      </w:r>
      <w:r>
        <w:t xml:space="preserve">for each new iteration.</w:t>
      </w:r>
    </w:p>
    <w:p>
      <w:pPr>
        <w:pStyle w:val="Compact"/>
        <w:numPr>
          <w:ilvl w:val="0"/>
          <w:numId w:val="1002"/>
        </w:numPr>
      </w:pPr>
      <w:r>
        <w:t xml:space="preserve">Each iteration should clearly state what version it represents.</w:t>
      </w:r>
    </w:p>
    <w:p>
      <w:pPr>
        <w:pStyle w:val="FirstParagraph"/>
      </w:pPr>
      <w:r>
        <w:rPr>
          <w:b/>
          <w:bCs/>
        </w:rPr>
        <w:t xml:space="preserve">File Structure</w:t>
      </w:r>
    </w:p>
    <w:p>
      <w:pPr>
        <w:pStyle w:val="Compact"/>
        <w:numPr>
          <w:ilvl w:val="0"/>
          <w:numId w:val="1003"/>
        </w:numPr>
      </w:pPr>
      <w:r>
        <w:t xml:space="preserve">Keep the app split into separate files wherever practical.</w:t>
      </w:r>
    </w:p>
    <w:p>
      <w:pPr>
        <w:pStyle w:val="Compact"/>
        <w:numPr>
          <w:ilvl w:val="0"/>
          <w:numId w:val="1003"/>
        </w:numPr>
      </w:pPr>
      <w:r>
        <w:t xml:space="preserve">Avoid putting all logic into one huge file.</w:t>
      </w:r>
    </w:p>
    <w:p>
      <w:pPr>
        <w:pStyle w:val="Compact"/>
        <w:numPr>
          <w:ilvl w:val="0"/>
          <w:numId w:val="1003"/>
        </w:numPr>
      </w:pPr>
      <w:r>
        <w:t xml:space="preserve">Separate functions/modules so future changes can touch smaller files instead of rewriting the whole app.</w:t>
      </w:r>
    </w:p>
    <w:p>
      <w:pPr>
        <w:pStyle w:val="Compact"/>
        <w:numPr>
          <w:ilvl w:val="0"/>
          <w:numId w:val="1003"/>
        </w:numPr>
      </w:pPr>
      <w:r>
        <w:t xml:space="preserve">Use lowercase filenames, folder names, function-related file names, and paths wherever possible.</w:t>
      </w:r>
    </w:p>
    <w:p>
      <w:pPr>
        <w:pStyle w:val="Compact"/>
        <w:numPr>
          <w:ilvl w:val="0"/>
          <w:numId w:val="1003"/>
        </w:numPr>
      </w:pPr>
      <w:r>
        <w:t xml:space="preserve">Everything should be lowercase unless an existing external asset/path forces otherwise.</w:t>
      </w:r>
    </w:p>
    <w:p>
      <w:pPr>
        <w:pStyle w:val="FirstParagraph"/>
      </w:pPr>
      <w:r>
        <w:rPr>
          <w:b/>
          <w:bCs/>
        </w:rPr>
        <w:t xml:space="preserve">Preservation Rule</w:t>
      </w:r>
    </w:p>
    <w:p>
      <w:pPr>
        <w:pStyle w:val="Compact"/>
        <w:numPr>
          <w:ilvl w:val="0"/>
          <w:numId w:val="1004"/>
        </w:numPr>
      </w:pPr>
      <w:r>
        <w:t xml:space="preserve">Do not clean up, optimize, refactor, streamline, or restructure working code unless the user explicitly asks for that exact change.</w:t>
      </w:r>
    </w:p>
    <w:p>
      <w:pPr>
        <w:pStyle w:val="Compact"/>
        <w:numPr>
          <w:ilvl w:val="0"/>
          <w:numId w:val="1004"/>
        </w:numPr>
      </w:pPr>
      <w:r>
        <w:t xml:space="preserve">Changes should be targeted to the requested issue or feature.</w:t>
      </w:r>
    </w:p>
    <w:p>
      <w:pPr>
        <w:pStyle w:val="FirstParagraph"/>
      </w:pPr>
      <w:r>
        <w:rPr>
          <w:b/>
          <w:bCs/>
        </w:rPr>
        <w:t xml:space="preserve">Mobile + Desktop Rule</w:t>
      </w:r>
    </w:p>
    <w:p>
      <w:pPr>
        <w:pStyle w:val="Compact"/>
        <w:numPr>
          <w:ilvl w:val="0"/>
          <w:numId w:val="1005"/>
        </w:numPr>
      </w:pPr>
      <w:r>
        <w:t xml:space="preserve">Every function must be considered for both mobile and desktop.</w:t>
      </w:r>
    </w:p>
    <w:p>
      <w:pPr>
        <w:pStyle w:val="Compact"/>
        <w:numPr>
          <w:ilvl w:val="0"/>
          <w:numId w:val="1005"/>
        </w:numPr>
      </w:pPr>
      <w:r>
        <w:t xml:space="preserve">If a feature may work on one layout but not the other, stop and ask the user before implementing it.</w:t>
      </w:r>
    </w:p>
    <w:p>
      <w:pPr>
        <w:pStyle w:val="Compact"/>
        <w:numPr>
          <w:ilvl w:val="0"/>
          <w:numId w:val="1005"/>
        </w:numPr>
      </w:pPr>
      <w:r>
        <w:t xml:space="preserve">Each feature spec should include a</w:t>
      </w:r>
      <w:r>
        <w:t xml:space="preserve"> </w:t>
      </w:r>
      <w:r>
        <w:rPr>
          <w:rStyle w:val="VerbatimChar"/>
        </w:rPr>
        <w:t xml:space="preserve">MOBILE:</w:t>
      </w:r>
      <w:r>
        <w:t xml:space="preserve"> </w:t>
      </w:r>
      <w:r>
        <w:t xml:space="preserve">and</w:t>
      </w:r>
      <w:r>
        <w:t xml:space="preserve"> </w:t>
      </w:r>
      <w:r>
        <w:rPr>
          <w:rStyle w:val="VerbatimChar"/>
        </w:rPr>
        <w:t xml:space="preserve">DESKTOP:</w:t>
      </w:r>
      <w:r>
        <w:t xml:space="preserve"> </w:t>
      </w:r>
      <w:r>
        <w:t xml:space="preserve">tracking note so differences are visible.</w:t>
      </w:r>
    </w:p>
    <w:p>
      <w:pPr>
        <w:pStyle w:val="FirstParagraph"/>
      </w:pPr>
      <w:r>
        <w:rPr>
          <w:b/>
          <w:bCs/>
        </w:rPr>
        <w:t xml:space="preserve">No-Code Rule</w:t>
      </w:r>
    </w:p>
    <w:p>
      <w:pPr>
        <w:pStyle w:val="Compact"/>
        <w:numPr>
          <w:ilvl w:val="0"/>
          <w:numId w:val="1006"/>
        </w:numPr>
      </w:pPr>
      <w:r>
        <w:t xml:space="preserve">Do not write implementation code until the user explicitly says</w:t>
      </w:r>
      <w:r>
        <w:t xml:space="preserve"> </w:t>
      </w:r>
      <w:r>
        <w:rPr>
          <w:rStyle w:val="VerbatimChar"/>
        </w:rPr>
        <w:t xml:space="preserve">MAKE IT SO</w:t>
      </w:r>
      <w:r>
        <w:t xml:space="preserve">.</w:t>
      </w:r>
    </w:p>
    <w:p>
      <w:pPr>
        <w:pStyle w:val="Compact"/>
        <w:numPr>
          <w:ilvl w:val="0"/>
          <w:numId w:val="1006"/>
        </w:numPr>
      </w:pPr>
      <w:r>
        <w:t xml:space="preserve">Before code generation, summarize the exact changes that will be made.</w:t>
      </w:r>
    </w:p>
    <w:bookmarkEnd w:id="22"/>
    <w:bookmarkStart w:id="23" w:name="original-roadmap-entry"/>
    <w:p>
      <w:pPr>
        <w:pStyle w:val="Heading3"/>
      </w:pPr>
      <w:r>
        <w:t xml:space="preserve">Original Roadmap Entry</w:t>
      </w:r>
    </w:p>
    <w:p>
      <w:pPr>
        <w:pStyle w:val="FirstParagraph"/>
      </w:pPr>
      <w:r>
        <w:rPr>
          <w:b/>
          <w:bCs/>
        </w:rPr>
        <w:t xml:space="preserve">Path:</w:t>
      </w:r>
      <w:r>
        <w:t xml:space="preserve"> </w:t>
      </w:r>
      <w:r>
        <w:rPr>
          <w:rStyle w:val="VerbatimChar"/>
        </w:rPr>
        <w:t xml:space="preserve">tools/code-editor/</w:t>
      </w:r>
    </w:p>
    <w:p>
      <w:pPr>
        <w:pStyle w:val="BodyText"/>
      </w:pPr>
      <w:r>
        <w:rPr>
          <w:b/>
          <w:bCs/>
        </w:rPr>
        <w:t xml:space="preserve">Feasibility:</w:t>
      </w:r>
      <w:r>
        <w:t xml:space="preserve"> </w:t>
      </w:r>
      <w:r>
        <w:t xml:space="preserve">3.5/5</w:t>
      </w:r>
    </w:p>
    <w:p>
      <w:pPr>
        <w:pStyle w:val="BodyText"/>
      </w:pPr>
      <w:r>
        <w:t xml:space="preserve">This is the master HTML and Code Editor. It merges raw notepad-style code sheets, a live sandboxed WYSIWYG preview frame, visual JSON trees, and grid CSV / table editing.</w:t>
      </w:r>
    </w:p>
    <w:p>
      <w:pPr>
        <w:pStyle w:val="BodyText"/>
      </w:pPr>
      <w:r>
        <w:t xml:space="preserve">The original concept included four tabbed viewports:</w:t>
      </w:r>
    </w:p>
    <w:p>
      <w:pPr>
        <w:pStyle w:val="Compact"/>
        <w:numPr>
          <w:ilvl w:val="0"/>
          <w:numId w:val="1007"/>
        </w:numPr>
      </w:pPr>
      <w:r>
        <w:rPr>
          <w:b/>
          <w:bCs/>
        </w:rPr>
        <w:t xml:space="preserve">Raw Code Editor</w:t>
      </w:r>
      <w:r>
        <w:t xml:space="preserve"> </w:t>
      </w:r>
      <w:r>
        <w:t xml:space="preserve">— textarea/code workspace with customized line numbers, syntax rendering, and search overrides.</w:t>
      </w:r>
    </w:p>
    <w:p>
      <w:pPr>
        <w:pStyle w:val="Compact"/>
        <w:numPr>
          <w:ilvl w:val="0"/>
          <w:numId w:val="1007"/>
        </w:numPr>
      </w:pPr>
      <w:r>
        <w:rPr>
          <w:b/>
          <w:bCs/>
        </w:rPr>
        <w:t xml:space="preserve">WYSIWYG View</w:t>
      </w:r>
      <w:r>
        <w:t xml:space="preserve"> </w:t>
      </w:r>
      <w:r>
        <w:t xml:space="preserve">— real-time sandboxed iframe rendering of HTML/CSS/JS, with a draggable middle splitter on desktop to resize editor vs preview space.</w:t>
      </w:r>
    </w:p>
    <w:p>
      <w:pPr>
        <w:pStyle w:val="Compact"/>
        <w:numPr>
          <w:ilvl w:val="0"/>
          <w:numId w:val="1007"/>
        </w:numPr>
      </w:pPr>
      <w:r>
        <w:rPr>
          <w:b/>
          <w:bCs/>
        </w:rPr>
        <w:t xml:space="preserve">JSON Tree View</w:t>
      </w:r>
      <w:r>
        <w:t xml:space="preserve"> </w:t>
      </w:r>
      <w:r>
        <w:t xml:space="preserve">— interactive hierarchical node tree for collapsible JSON objects.</w:t>
      </w:r>
    </w:p>
    <w:p>
      <w:pPr>
        <w:pStyle w:val="Compact"/>
        <w:numPr>
          <w:ilvl w:val="0"/>
          <w:numId w:val="1007"/>
        </w:numPr>
      </w:pPr>
      <w:r>
        <w:rPr>
          <w:b/>
          <w:bCs/>
        </w:rPr>
        <w:t xml:space="preserve">Grid Spreadsheet</w:t>
      </w:r>
      <w:r>
        <w:t xml:space="preserve"> </w:t>
      </w:r>
      <w:r>
        <w:t xml:space="preserve">— parsed CSV/JSON table view inside scrollable grids, with editable cells that sync back to source data.</w:t>
      </w:r>
    </w:p>
    <w:p>
      <w:pPr>
        <w:pStyle w:val="FirstParagraph"/>
      </w:pPr>
      <w:r>
        <w:t xml:space="preserve">Original integrations:</w:t>
      </w:r>
    </w:p>
    <w:p>
      <w:pPr>
        <w:pStyle w:val="Compact"/>
        <w:numPr>
          <w:ilvl w:val="0"/>
          <w:numId w:val="1008"/>
        </w:numPr>
      </w:pPr>
      <w:r>
        <w:t xml:space="preserve">Side-by-side comparison Diff Checker for missing keys, string changes, or file differences.</w:t>
      </w:r>
    </w:p>
    <w:p>
      <w:pPr>
        <w:pStyle w:val="Compact"/>
        <w:numPr>
          <w:ilvl w:val="0"/>
          <w:numId w:val="1008"/>
        </w:numPr>
      </w:pPr>
      <w:r>
        <w:t xml:space="preserve">Local memory edit guards that preserve edits locally until the user presses Save.</w:t>
      </w:r>
    </w:p>
    <w:p>
      <w:pPr>
        <w:pStyle w:val="Compact"/>
        <w:numPr>
          <w:ilvl w:val="0"/>
          <w:numId w:val="1008"/>
        </w:numPr>
      </w:pPr>
      <w:r>
        <w:t xml:space="preserve">Silent saving over existing local files via browser File System Access APIs, where browser permissions allow it.</w:t>
      </w:r>
    </w:p>
    <w:bookmarkEnd w:id="23"/>
    <w:bookmarkStart w:id="24" w:name="reference-sites-reviewed"/>
    <w:p>
      <w:pPr>
        <w:pStyle w:val="Heading3"/>
      </w:pPr>
      <w:r>
        <w:t xml:space="preserve">Reference Sites Reviewed</w:t>
      </w:r>
    </w:p>
    <w:p>
      <w:pPr>
        <w:pStyle w:val="Compact"/>
        <w:numPr>
          <w:ilvl w:val="0"/>
          <w:numId w:val="1009"/>
        </w:numPr>
      </w:pPr>
      <w:r>
        <w:t xml:space="preserve">htmleditor.io</w:t>
      </w:r>
    </w:p>
    <w:p>
      <w:pPr>
        <w:pStyle w:val="Compact"/>
        <w:numPr>
          <w:ilvl w:val="0"/>
          <w:numId w:val="1009"/>
        </w:numPr>
      </w:pPr>
      <w:r>
        <w:t xml:space="preserve">wordtohtml.net/html-editor-online</w:t>
      </w:r>
    </w:p>
    <w:p>
      <w:pPr>
        <w:pStyle w:val="Compact"/>
        <w:numPr>
          <w:ilvl w:val="0"/>
          <w:numId w:val="1009"/>
        </w:numPr>
      </w:pPr>
      <w:r>
        <w:t xml:space="preserve">htmlinstant.com</w:t>
      </w:r>
    </w:p>
    <w:p>
      <w:pPr>
        <w:pStyle w:val="Compact"/>
        <w:numPr>
          <w:ilvl w:val="0"/>
          <w:numId w:val="1009"/>
        </w:numPr>
      </w:pPr>
      <w:r>
        <w:t xml:space="preserve">wysiwyghtml.com</w:t>
      </w:r>
    </w:p>
    <w:bookmarkEnd w:id="24"/>
    <w:bookmarkStart w:id="25" w:name="reference-feature-patterns"/>
    <w:p>
      <w:pPr>
        <w:pStyle w:val="Heading3"/>
      </w:pPr>
      <w:r>
        <w:t xml:space="preserve">Reference Feature Patterns</w:t>
      </w:r>
    </w:p>
    <w:p>
      <w:pPr>
        <w:pStyle w:val="FirstParagraph"/>
      </w:pPr>
      <w:r>
        <w:t xml:space="preserve">The reference editors suggest a few useful patterns for the Organon HTML Editor:</w:t>
      </w:r>
    </w:p>
    <w:p>
      <w:pPr>
        <w:pStyle w:val="Compact"/>
        <w:numPr>
          <w:ilvl w:val="0"/>
          <w:numId w:val="1010"/>
        </w:numPr>
      </w:pPr>
      <w:r>
        <w:t xml:space="preserve">A visual WYSIWYG pane and a raw HTML/source pane should stay synchronized.</w:t>
      </w:r>
    </w:p>
    <w:p>
      <w:pPr>
        <w:pStyle w:val="Compact"/>
        <w:numPr>
          <w:ilvl w:val="0"/>
          <w:numId w:val="1010"/>
        </w:numPr>
      </w:pPr>
      <w:r>
        <w:t xml:space="preserve">The editor should support both visual editing and direct code editing, rather than treating preview as a passive output only.</w:t>
      </w:r>
    </w:p>
    <w:p>
      <w:pPr>
        <w:pStyle w:val="Compact"/>
        <w:numPr>
          <w:ilvl w:val="0"/>
          <w:numId w:val="1010"/>
        </w:numPr>
      </w:pPr>
      <w:r>
        <w:t xml:space="preserve">The raw editor should include line numbers, character count, and document/code length indicators.</w:t>
      </w:r>
    </w:p>
    <w:p>
      <w:pPr>
        <w:pStyle w:val="Compact"/>
        <w:numPr>
          <w:ilvl w:val="0"/>
          <w:numId w:val="1010"/>
        </w:numPr>
      </w:pPr>
      <w:r>
        <w:t xml:space="preserve">Common editing tools should be available from a toolbar and/or context menu: undo, redo, cut, copy, paste, select all, find, replace, formatting, indentation, clean/compress, and export/copy.</w:t>
      </w:r>
    </w:p>
    <w:p>
      <w:pPr>
        <w:pStyle w:val="Compact"/>
        <w:numPr>
          <w:ilvl w:val="0"/>
          <w:numId w:val="1010"/>
        </w:numPr>
      </w:pPr>
      <w:r>
        <w:t xml:space="preserve">Cleanup tools are useful as a separate layer: remove inline styles, classes, IDs, comments, empty tags, whitespace, selected attributes, scripts, iframes, or other unwanted markup.</w:t>
      </w:r>
    </w:p>
    <w:p>
      <w:pPr>
        <w:pStyle w:val="Compact"/>
        <w:numPr>
          <w:ilvl w:val="0"/>
          <w:numId w:val="1010"/>
        </w:numPr>
      </w:pPr>
      <w:r>
        <w:t xml:space="preserve">Mobile layout should not attempt full split view. Mobile should switch between modes.</w:t>
      </w:r>
    </w:p>
    <w:p>
      <w:pPr>
        <w:pStyle w:val="Compact"/>
        <w:numPr>
          <w:ilvl w:val="0"/>
          <w:numId w:val="1010"/>
        </w:numPr>
      </w:pPr>
      <w:r>
        <w:t xml:space="preserve">Desktop layout can support split view because there is enough horizontal space.</w:t>
      </w:r>
    </w:p>
    <w:p>
      <w:pPr>
        <w:pStyle w:val="Compact"/>
        <w:numPr>
          <w:ilvl w:val="0"/>
          <w:numId w:val="1010"/>
        </w:numPr>
      </w:pPr>
      <w:r>
        <w:t xml:space="preserve">Save/export/share actions should be grouped into a persistent controls area rather than taking over the main workspace.</w:t>
      </w:r>
    </w:p>
    <w:p>
      <w:pPr>
        <w:pStyle w:val="Compact"/>
        <w:numPr>
          <w:ilvl w:val="0"/>
          <w:numId w:val="1010"/>
        </w:numPr>
      </w:pPr>
      <w:r>
        <w:t xml:space="preserve">A report-style code check is valuable if it can identify the relevant line, quote the start of the line, and give a short explanation.</w:t>
      </w:r>
    </w:p>
    <w:bookmarkEnd w:id="25"/>
    <w:bookmarkStart w:id="26" w:name="glossary-locked-terminology"/>
    <w:p>
      <w:pPr>
        <w:pStyle w:val="Heading3"/>
      </w:pPr>
      <w:r>
        <w:t xml:space="preserve">Glossary / Locked Terminology</w:t>
      </w:r>
    </w:p>
    <w:p>
      <w:pPr>
        <w:pStyle w:val="FirstParagraph"/>
      </w:pPr>
      <w:r>
        <w:t xml:space="preserve">Use these terms consistently when discussing, designing, and editing the HTML Editor.</w:t>
      </w:r>
    </w:p>
    <w:p>
      <w:pPr>
        <w:pStyle w:val="BodyText"/>
      </w:pPr>
      <w:r>
        <w:rPr>
          <w:b/>
          <w:bCs/>
        </w:rPr>
        <w:t xml:space="preserve">Component</w:t>
      </w:r>
    </w:p>
    <w:p>
      <w:pPr>
        <w:pStyle w:val="BodyText"/>
      </w:pPr>
      <w:r>
        <w:t xml:space="preserve">A specific UI feature from the UI Repository. A component is one selectable item that can be added to the build plan.</w:t>
      </w:r>
    </w:p>
    <w:p>
      <w:pPr>
        <w:pStyle w:val="BodyText"/>
      </w:pPr>
      <w:r>
        <w:rPr>
          <w:b/>
          <w:bCs/>
        </w:rPr>
        <w:t xml:space="preserve">Shopping Basket</w:t>
      </w:r>
    </w:p>
    <w:p>
      <w:pPr>
        <w:pStyle w:val="BodyText"/>
      </w:pPr>
      <w:r>
        <w:t xml:space="preserve">The collection process inside the UI Repository where selected components are gathered before arranging them.</w:t>
      </w:r>
    </w:p>
    <w:p>
      <w:pPr>
        <w:pStyle w:val="BodyText"/>
      </w:pPr>
      <w:r>
        <w:rPr>
          <w:b/>
          <w:bCs/>
        </w:rPr>
        <w:t xml:space="preserve">UI Builder</w:t>
      </w:r>
    </w:p>
    <w:p>
      <w:pPr>
        <w:pStyle w:val="BodyText"/>
      </w:pPr>
      <w:r>
        <w:t xml:space="preserve">The organizing stage after components have been collected in the Shopping Basket. The UI Builder is where components are placed into the desired order and turned into a structured instruction list for the AI generation step.</w:t>
      </w:r>
    </w:p>
    <w:p>
      <w:pPr>
        <w:pStyle w:val="BodyText"/>
      </w:pPr>
      <w:r>
        <w:rPr>
          <w:b/>
          <w:bCs/>
        </w:rPr>
        <w:t xml:space="preserve">Raw View</w:t>
      </w:r>
    </w:p>
    <w:p>
      <w:pPr>
        <w:pStyle w:val="BodyText"/>
      </w:pPr>
      <w:r>
        <w:t xml:space="preserve">The normal source-code editor. This is the main code pane for everyday editing. It shows the actual HTML/text content with line numbers, plain-text paste behavior, syntax highlighting where feasible, and live syncing to the visual pane.</w:t>
      </w:r>
    </w:p>
    <w:p>
      <w:pPr>
        <w:pStyle w:val="BodyText"/>
      </w:pPr>
      <w:r>
        <w:rPr>
          <w:b/>
          <w:bCs/>
        </w:rPr>
        <w:t xml:space="preserve">Extended Raw View</w:t>
      </w:r>
    </w:p>
    <w:p>
      <w:pPr>
        <w:pStyle w:val="BodyText"/>
      </w:pPr>
      <w:r>
        <w:t xml:space="preserve">A structured raw-code organizer, not simply a bigger editor. It still shows raw code, but it groups related sections into collapsible cards. For example, the document head/header area, title/meta/link/script items, menus, button groups, panels, repeated card sections, or other logical blocks can be grouped into cards. Each card can be collapsed, expanded, and edited. Extended Raw View only applies to raw/code editing and sits over or within the Raw View side, not over the Preview / WYSIWYG side as a visual editor.</w:t>
      </w:r>
    </w:p>
    <w:p>
      <w:pPr>
        <w:pStyle w:val="BodyText"/>
      </w:pPr>
      <w:r>
        <w:rPr>
          <w:b/>
          <w:bCs/>
        </w:rPr>
        <w:t xml:space="preserve">Preview / WYSIWYG View</w:t>
      </w:r>
    </w:p>
    <w:p>
      <w:pPr>
        <w:pStyle w:val="BodyText"/>
      </w:pPr>
      <w:r>
        <w:t xml:space="preserve">The rendered visual pane. Preview and WYSIWYG are the same view in this editor. It shows the HTML visually and is also editable. Changes made here should update Raw View live.</w:t>
      </w:r>
    </w:p>
    <w:p>
      <w:pPr>
        <w:pStyle w:val="BodyText"/>
      </w:pPr>
      <w:r>
        <w:rPr>
          <w:b/>
          <w:bCs/>
        </w:rPr>
        <w:t xml:space="preserve">Split View</w:t>
      </w:r>
    </w:p>
    <w:p>
      <w:pPr>
        <w:pStyle w:val="BodyText"/>
      </w:pPr>
      <w:r>
        <w:t xml:space="preserve">Desktop layout showing Raw View on one side and Preview / WYSIWYG View on the other side.</w:t>
      </w:r>
    </w:p>
    <w:p>
      <w:pPr>
        <w:pStyle w:val="BodyText"/>
      </w:pPr>
      <w:r>
        <w:rPr>
          <w:b/>
          <w:bCs/>
        </w:rPr>
        <w:t xml:space="preserve">Preview Hidden State</w:t>
      </w:r>
    </w:p>
    <w:p>
      <w:pPr>
        <w:pStyle w:val="BodyText"/>
      </w:pPr>
      <w:r>
        <w:t xml:space="preserve">A per-file setting where the Preview / WYSIWYG View is hidden, leaving more room for raw editing. This hidden/shown preference should be remembered for that file.</w:t>
      </w:r>
    </w:p>
    <w:p>
      <w:pPr>
        <w:pStyle w:val="BodyText"/>
      </w:pPr>
      <w:r>
        <w:rPr>
          <w:b/>
          <w:bCs/>
        </w:rPr>
        <w:t xml:space="preserve">Project</w:t>
      </w:r>
    </w:p>
    <w:p>
      <w:pPr>
        <w:pStyle w:val="BodyText"/>
      </w:pPr>
      <w:r>
        <w:t xml:space="preserve">A group of open tabs/files. Project tabs share a color. Projects can be collapsed, and right-clicking the project should expose project-level actions such as Save All Files in Project.</w:t>
      </w:r>
    </w:p>
    <w:p>
      <w:pPr>
        <w:pStyle w:val="BodyText"/>
      </w:pPr>
      <w:r>
        <w:rPr>
          <w:b/>
          <w:bCs/>
        </w:rPr>
        <w:t xml:space="preserve">Tab Nickname</w:t>
      </w:r>
    </w:p>
    <w:p>
      <w:pPr>
        <w:pStyle w:val="BodyText"/>
      </w:pPr>
      <w:r>
        <w:t xml:space="preserve">A user-defined display name for an open file tab. This helps distinguish similar filenames without changing the actual filename on disk.</w:t>
      </w:r>
    </w:p>
    <w:p>
      <w:pPr>
        <w:pStyle w:val="BodyText"/>
      </w:pPr>
      <w:r>
        <w:rPr>
          <w:b/>
          <w:bCs/>
        </w:rPr>
        <w:t xml:space="preserve">Building Block</w:t>
      </w:r>
    </w:p>
    <w:p>
      <w:pPr>
        <w:pStyle w:val="BodyText"/>
      </w:pPr>
      <w:r>
        <w:t xml:space="preserve">A reusable text/code fragment loaded from a site-provided JSON file. Building blocks can be inserted at the cursor position. Users can import additional building block JSON data, merge it without duplicates, then download the updated JSON for re-uploading to the site.</w:t>
      </w:r>
    </w:p>
    <w:p>
      <w:pPr>
        <w:pStyle w:val="BodyText"/>
      </w:pPr>
      <w:r>
        <w:rPr>
          <w:b/>
          <w:bCs/>
        </w:rPr>
        <w:t xml:space="preserve">Bookmark</w:t>
      </w:r>
    </w:p>
    <w:p>
      <w:pPr>
        <w:pStyle w:val="BodyText"/>
      </w:pPr>
      <w:r>
        <w:t xml:space="preserve">A visual editor navigation marker that sits on top of the page/editor state and does not get written into the document code. Bookmarks are saved locally and restored when the file is reopened, if the editor can match them back to the document.</w:t>
      </w:r>
    </w:p>
    <w:p>
      <w:pPr>
        <w:pStyle w:val="BodyText"/>
      </w:pPr>
      <w:r>
        <w:rPr>
          <w:b/>
          <w:bCs/>
        </w:rPr>
        <w:t xml:space="preserve">Local Working Save</w:t>
      </w:r>
    </w:p>
    <w:p>
      <w:pPr>
        <w:pStyle w:val="BodyText"/>
      </w:pPr>
      <w:r>
        <w:t xml:space="preserve">Automatic browser-cache/localStorage persistence of the current editing state. This protects work between sessions but does not overwrite the source file.</w:t>
      </w:r>
    </w:p>
    <w:p>
      <w:pPr>
        <w:pStyle w:val="BodyText"/>
      </w:pPr>
      <w:r>
        <w:rPr>
          <w:b/>
          <w:bCs/>
        </w:rPr>
        <w:t xml:space="preserve">Source File Save</w:t>
      </w:r>
    </w:p>
    <w:p>
      <w:pPr>
        <w:pStyle w:val="BodyText"/>
      </w:pPr>
      <w:r>
        <w:t xml:space="preserve">The explicit Save action that writes changes back to the actual opened file on the user’s hard drive, where browser permissions allow it.</w:t>
      </w:r>
    </w:p>
    <w:bookmarkEnd w:id="26"/>
    <w:bookmarkStart w:id="27" w:name="core-workflow"/>
    <w:p>
      <w:pPr>
        <w:pStyle w:val="Heading3"/>
      </w:pPr>
      <w:r>
        <w:t xml:space="preserve">Core Workflow</w:t>
      </w:r>
    </w:p>
    <w:p>
      <w:pPr>
        <w:pStyle w:val="FirstParagraph"/>
      </w:pPr>
      <w:r>
        <w:t xml:space="preserve">The HTML Editor is the working environment after HTML has been generated externally.</w:t>
      </w:r>
    </w:p>
    <w:p>
      <w:pPr>
        <w:pStyle w:val="BodyText"/>
      </w:pPr>
      <w:r>
        <w:t xml:space="preserve">The user flow is:</w:t>
      </w:r>
    </w:p>
    <w:p>
      <w:pPr>
        <w:pStyle w:val="Compact"/>
        <w:numPr>
          <w:ilvl w:val="0"/>
          <w:numId w:val="1011"/>
        </w:numPr>
      </w:pPr>
      <w:r>
        <w:t xml:space="preserve">Use the UI Repository / Builder to choose components and assemble a structured description of the desired interface.</w:t>
      </w:r>
    </w:p>
    <w:p>
      <w:pPr>
        <w:pStyle w:val="Compact"/>
        <w:numPr>
          <w:ilvl w:val="0"/>
          <w:numId w:val="1011"/>
        </w:numPr>
      </w:pPr>
      <w:r>
        <w:t xml:space="preserve">Paste that description into Gemini / GPT to generate complete HTML.</w:t>
      </w:r>
    </w:p>
    <w:p>
      <w:pPr>
        <w:pStyle w:val="Compact"/>
        <w:numPr>
          <w:ilvl w:val="0"/>
          <w:numId w:val="1011"/>
        </w:numPr>
      </w:pPr>
      <w:r>
        <w:t xml:space="preserve">Paste the generated HTML into the Organon HTML Editor.</w:t>
      </w:r>
    </w:p>
    <w:p>
      <w:pPr>
        <w:pStyle w:val="Compact"/>
        <w:numPr>
          <w:ilvl w:val="0"/>
          <w:numId w:val="1011"/>
        </w:numPr>
      </w:pPr>
      <w:r>
        <w:t xml:space="preserve">Use the editor to inspect, preview, adjust, search, clean, validate, save, export, and continue iterating.</w:t>
      </w:r>
    </w:p>
    <w:bookmarkEnd w:id="27"/>
    <w:bookmarkStart w:id="28" w:name="main-layout-direction"/>
    <w:p>
      <w:pPr>
        <w:pStyle w:val="Heading3"/>
      </w:pPr>
      <w:r>
        <w:t xml:space="preserve">Main Layout Direction</w:t>
      </w:r>
    </w:p>
    <w:p>
      <w:pPr>
        <w:pStyle w:val="FirstParagraph"/>
      </w:pPr>
      <w:r>
        <w:t xml:space="preserve">Because HTML and code editing need a large workspace, this tool should not follow the standard small module layout too rigidly. It should use a wide workspace model similar to the Character Library, where the lower control panel is mostly collapsed and the central workspace gets priority.</w:t>
      </w:r>
    </w:p>
    <w:p>
      <w:pPr>
        <w:pStyle w:val="BodyText"/>
      </w:pPr>
      <w:r>
        <w:t xml:space="preserve">The editor should have three major control zones:</w:t>
      </w:r>
    </w:p>
    <w:p>
      <w:pPr>
        <w:numPr>
          <w:ilvl w:val="0"/>
          <w:numId w:val="1012"/>
        </w:numPr>
      </w:pPr>
      <w:r>
        <w:rPr>
          <w:b/>
          <w:bCs/>
        </w:rPr>
        <w:t xml:space="preserve">Top Control Bar</w:t>
      </w:r>
    </w:p>
    <w:p>
      <w:pPr>
        <w:pStyle w:val="Compact"/>
        <w:numPr>
          <w:ilvl w:val="1"/>
          <w:numId w:val="1013"/>
        </w:numPr>
      </w:pPr>
      <w:r>
        <w:t xml:space="preserve">Open document tabs.</w:t>
      </w:r>
    </w:p>
    <w:p>
      <w:pPr>
        <w:pStyle w:val="Compact"/>
        <w:numPr>
          <w:ilvl w:val="1"/>
          <w:numId w:val="1013"/>
        </w:numPr>
      </w:pPr>
      <w:r>
        <w:t xml:space="preserve">Formatting tools.</w:t>
      </w:r>
    </w:p>
    <w:p>
      <w:pPr>
        <w:pStyle w:val="Compact"/>
        <w:numPr>
          <w:ilvl w:val="1"/>
          <w:numId w:val="1013"/>
        </w:numPr>
      </w:pPr>
      <w:r>
        <w:t xml:space="preserve">Search / find / replace.</w:t>
      </w:r>
    </w:p>
    <w:p>
      <w:pPr>
        <w:pStyle w:val="Compact"/>
        <w:numPr>
          <w:ilvl w:val="1"/>
          <w:numId w:val="1013"/>
        </w:numPr>
      </w:pPr>
      <w:r>
        <w:t xml:space="preserve">Bookmark tools.</w:t>
      </w:r>
    </w:p>
    <w:p>
      <w:pPr>
        <w:pStyle w:val="Compact"/>
        <w:numPr>
          <w:ilvl w:val="1"/>
          <w:numId w:val="1013"/>
        </w:numPr>
      </w:pPr>
      <w:r>
        <w:t xml:space="preserve">Raw / visual / preview mode controls.</w:t>
      </w:r>
    </w:p>
    <w:p>
      <w:pPr>
        <w:pStyle w:val="Compact"/>
        <w:numPr>
          <w:ilvl w:val="1"/>
          <w:numId w:val="1013"/>
        </w:numPr>
      </w:pPr>
      <w:r>
        <w:t xml:space="preserve">Status indicators such as total lines and character count.</w:t>
      </w:r>
    </w:p>
    <w:p>
      <w:pPr>
        <w:numPr>
          <w:ilvl w:val="0"/>
          <w:numId w:val="1012"/>
        </w:numPr>
      </w:pPr>
      <w:r>
        <w:rPr>
          <w:b/>
          <w:bCs/>
        </w:rPr>
        <w:t xml:space="preserve">Main Workspace</w:t>
      </w:r>
    </w:p>
    <w:p>
      <w:pPr>
        <w:pStyle w:val="Compact"/>
        <w:numPr>
          <w:ilvl w:val="1"/>
          <w:numId w:val="1014"/>
        </w:numPr>
      </w:pPr>
      <w:r>
        <w:t xml:space="preserve">Raw code editor.</w:t>
      </w:r>
    </w:p>
    <w:p>
      <w:pPr>
        <w:pStyle w:val="Compact"/>
        <w:numPr>
          <w:ilvl w:val="1"/>
          <w:numId w:val="1014"/>
        </w:numPr>
      </w:pPr>
      <w:r>
        <w:t xml:space="preserve">WYSIWYG visual editor.</w:t>
      </w:r>
    </w:p>
    <w:p>
      <w:pPr>
        <w:pStyle w:val="Compact"/>
        <w:numPr>
          <w:ilvl w:val="1"/>
          <w:numId w:val="1014"/>
        </w:numPr>
      </w:pPr>
      <w:r>
        <w:t xml:space="preserve">Preview panel where appropriate.</w:t>
      </w:r>
    </w:p>
    <w:p>
      <w:pPr>
        <w:pStyle w:val="Compact"/>
        <w:numPr>
          <w:ilvl w:val="1"/>
          <w:numId w:val="1014"/>
        </w:numPr>
      </w:pPr>
      <w:r>
        <w:t xml:space="preserve">Desktop can show raw + visual/preview side-by-side.</w:t>
      </w:r>
    </w:p>
    <w:p>
      <w:pPr>
        <w:pStyle w:val="Compact"/>
        <w:numPr>
          <w:ilvl w:val="1"/>
          <w:numId w:val="1014"/>
        </w:numPr>
      </w:pPr>
      <w:r>
        <w:t xml:space="preserve">Mobile should use a toggle to switch views instead of split view.</w:t>
      </w:r>
    </w:p>
    <w:p>
      <w:pPr>
        <w:numPr>
          <w:ilvl w:val="0"/>
          <w:numId w:val="1012"/>
        </w:numPr>
      </w:pPr>
      <w:r>
        <w:rPr>
          <w:b/>
          <w:bCs/>
        </w:rPr>
        <w:t xml:space="preserve">Bottom Collapsed Control Panel</w:t>
      </w:r>
    </w:p>
    <w:p>
      <w:pPr>
        <w:pStyle w:val="Compact"/>
        <w:numPr>
          <w:ilvl w:val="1"/>
          <w:numId w:val="1015"/>
        </w:numPr>
      </w:pPr>
      <w:r>
        <w:t xml:space="preserve">View controls.</w:t>
      </w:r>
    </w:p>
    <w:p>
      <w:pPr>
        <w:pStyle w:val="Compact"/>
        <w:numPr>
          <w:ilvl w:val="1"/>
          <w:numId w:val="1015"/>
        </w:numPr>
      </w:pPr>
      <w:r>
        <w:t xml:space="preserve">Save / export / import.</w:t>
      </w:r>
    </w:p>
    <w:p>
      <w:pPr>
        <w:pStyle w:val="Compact"/>
        <w:numPr>
          <w:ilvl w:val="1"/>
          <w:numId w:val="1015"/>
        </w:numPr>
      </w:pPr>
      <w:r>
        <w:t xml:space="preserve">Share.</w:t>
      </w:r>
    </w:p>
    <w:p>
      <w:pPr>
        <w:pStyle w:val="Compact"/>
        <w:numPr>
          <w:ilvl w:val="1"/>
          <w:numId w:val="1015"/>
        </w:numPr>
      </w:pPr>
      <w:r>
        <w:t xml:space="preserve">Cleanup tools.</w:t>
      </w:r>
    </w:p>
    <w:p>
      <w:pPr>
        <w:pStyle w:val="Compact"/>
        <w:numPr>
          <w:ilvl w:val="1"/>
          <w:numId w:val="1015"/>
        </w:numPr>
      </w:pPr>
      <w:r>
        <w:t xml:space="preserve">Building blocks.</w:t>
      </w:r>
    </w:p>
    <w:p>
      <w:pPr>
        <w:pStyle w:val="Compact"/>
        <w:numPr>
          <w:ilvl w:val="1"/>
          <w:numId w:val="1015"/>
        </w:numPr>
      </w:pPr>
      <w:r>
        <w:t xml:space="preserve">Saved template / saved line insertion tools.</w:t>
      </w:r>
    </w:p>
    <w:p>
      <w:pPr>
        <w:pStyle w:val="Compact"/>
        <w:numPr>
          <w:ilvl w:val="1"/>
          <w:numId w:val="1015"/>
        </w:numPr>
      </w:pPr>
      <w:r>
        <w:t xml:space="preserve">Document scan / structure scan tools.</w:t>
      </w:r>
    </w:p>
    <w:bookmarkEnd w:id="28"/>
    <w:bookmarkStart w:id="29" w:name="viewport-model"/>
    <w:p>
      <w:pPr>
        <w:pStyle w:val="Heading3"/>
      </w:pPr>
      <w:r>
        <w:t xml:space="preserve">Viewport Model</w:t>
      </w:r>
    </w:p>
    <w:p>
      <w:pPr>
        <w:pStyle w:val="FirstParagraph"/>
      </w:pPr>
      <w:r>
        <w:t xml:space="preserve">The editor began with a four-viewport concept, but the terminology needs to distinguish everyday HTML editing from data/file utility modes.</w:t>
      </w:r>
    </w:p>
    <w:p>
      <w:pPr>
        <w:pStyle w:val="BodyText"/>
      </w:pPr>
      <w:r>
        <w:t xml:space="preserve">Primary HTML editing views:</w:t>
      </w:r>
    </w:p>
    <w:p>
      <w:pPr>
        <w:pStyle w:val="Compact"/>
        <w:numPr>
          <w:ilvl w:val="0"/>
          <w:numId w:val="1016"/>
        </w:numPr>
      </w:pPr>
      <w:r>
        <w:t xml:space="preserve">Raw View.</w:t>
      </w:r>
    </w:p>
    <w:p>
      <w:pPr>
        <w:pStyle w:val="Compact"/>
        <w:numPr>
          <w:ilvl w:val="0"/>
          <w:numId w:val="1016"/>
        </w:numPr>
      </w:pPr>
      <w:r>
        <w:t xml:space="preserve">Extended Raw View.</w:t>
      </w:r>
    </w:p>
    <w:p>
      <w:pPr>
        <w:pStyle w:val="Compact"/>
        <w:numPr>
          <w:ilvl w:val="0"/>
          <w:numId w:val="1016"/>
        </w:numPr>
      </w:pPr>
      <w:r>
        <w:t xml:space="preserve">Preview / WYSIWYG View.</w:t>
      </w:r>
    </w:p>
    <w:p>
      <w:pPr>
        <w:pStyle w:val="FirstParagraph"/>
      </w:pPr>
      <w:r>
        <w:t xml:space="preserve">Secondary data / utility views:</w:t>
      </w:r>
    </w:p>
    <w:p>
      <w:pPr>
        <w:pStyle w:val="Compact"/>
        <w:numPr>
          <w:ilvl w:val="0"/>
          <w:numId w:val="1017"/>
        </w:numPr>
      </w:pPr>
      <w:r>
        <w:t xml:space="preserve">JSON Tree View.</w:t>
      </w:r>
    </w:p>
    <w:p>
      <w:pPr>
        <w:pStyle w:val="Compact"/>
        <w:numPr>
          <w:ilvl w:val="0"/>
          <w:numId w:val="1017"/>
        </w:numPr>
      </w:pPr>
      <w:r>
        <w:t xml:space="preserve">Grid Spreadsheet View.</w:t>
      </w:r>
    </w:p>
    <w:p>
      <w:pPr>
        <w:pStyle w:val="Compact"/>
        <w:numPr>
          <w:ilvl w:val="0"/>
          <w:numId w:val="1017"/>
        </w:numPr>
      </w:pPr>
      <w:r>
        <w:t xml:space="preserve">Diff Checker View.</w:t>
      </w:r>
    </w:p>
    <w:p>
      <w:pPr>
        <w:pStyle w:val="Compact"/>
        <w:numPr>
          <w:ilvl w:val="0"/>
          <w:numId w:val="1017"/>
        </w:numPr>
      </w:pPr>
      <w:r>
        <w:t xml:space="preserve">Document Converter View.</w:t>
      </w:r>
    </w:p>
    <w:p>
      <w:pPr>
        <w:pStyle w:val="FirstParagraph"/>
      </w:pPr>
      <w:r>
        <w:t xml:space="preserve">The secondary data / utility views should be treated as specialist views rather than the default HTML editing layout. They still belong to the editor roadmap, but they should not confuse the Phase 1 Raw + Preview desktop workflow.</w:t>
      </w:r>
    </w:p>
    <w:p>
      <w:pPr>
        <w:pStyle w:val="BodyText"/>
      </w:pPr>
      <w:r>
        <w:t xml:space="preserve">JSON and CSV table/spreadsheet viewing is Phase 3.</w:t>
      </w:r>
    </w:p>
    <w:p>
      <w:pPr>
        <w:pStyle w:val="BodyText"/>
      </w:pPr>
      <w:r>
        <w:t xml:space="preserve">Document Converter is Phase 3 and will be expanded later.</w:t>
      </w:r>
    </w:p>
    <w:bookmarkEnd w:id="29"/>
    <w:bookmarkStart w:id="30" w:name="mobile-and-desktop-view-rules"/>
    <w:p>
      <w:pPr>
        <w:pStyle w:val="Heading3"/>
      </w:pPr>
      <w:r>
        <w:t xml:space="preserve">Mobile and Desktop View Rules</w:t>
      </w:r>
    </w:p>
    <w:p>
      <w:pPr>
        <w:pStyle w:val="FirstParagraph"/>
      </w:pPr>
      <w:r>
        <w:t xml:space="preserve">On desktop, the default layout is Split View: Raw View on one side and Preview / WYSIWYG View on the other side.</w:t>
      </w:r>
    </w:p>
    <w:p>
      <w:pPr>
        <w:pStyle w:val="BodyText"/>
      </w:pPr>
      <w:r>
        <w:t xml:space="preserve">Desktop has two main visible panes:</w:t>
      </w:r>
    </w:p>
    <w:p>
      <w:pPr>
        <w:pStyle w:val="Compact"/>
        <w:numPr>
          <w:ilvl w:val="0"/>
          <w:numId w:val="1018"/>
        </w:numPr>
      </w:pPr>
      <w:r>
        <w:t xml:space="preserve">Raw View.</w:t>
      </w:r>
    </w:p>
    <w:p>
      <w:pPr>
        <w:pStyle w:val="Compact"/>
        <w:numPr>
          <w:ilvl w:val="0"/>
          <w:numId w:val="1018"/>
        </w:numPr>
      </w:pPr>
      <w:r>
        <w:t xml:space="preserve">Preview / WYSIWYG View.</w:t>
      </w:r>
    </w:p>
    <w:p>
      <w:pPr>
        <w:pStyle w:val="FirstParagraph"/>
      </w:pPr>
      <w:r>
        <w:t xml:space="preserve">Extended Raw View opens over the normal Raw View side when activated. It gives the raw editor more room without changing the underlying file or replacing the Preview / WYSIWYG View concept.</w:t>
      </w:r>
    </w:p>
    <w:p>
      <w:pPr>
        <w:pStyle w:val="BodyText"/>
      </w:pPr>
      <w:r>
        <w:t xml:space="preserve">The Preview / WYSIWYG View can be hidden when needed. This hidden/shown state should be remembered per file.</w:t>
      </w:r>
    </w:p>
    <w:p>
      <w:pPr>
        <w:pStyle w:val="BodyText"/>
      </w:pPr>
      <w:r>
        <w:t xml:space="preserve">On mobile, there is no split view. Instead, the two desktop windows become two switchable mobile windows. A clear toggle button switches between the Raw-side window and the Preview / WYSIWYG-side window.</w:t>
      </w:r>
    </w:p>
    <w:p>
      <w:pPr>
        <w:pStyle w:val="BodyText"/>
      </w:pPr>
      <w:r>
        <w:t xml:space="preserve">The mobile toggle should switch between:</w:t>
      </w:r>
    </w:p>
    <w:p>
      <w:pPr>
        <w:pStyle w:val="Compact"/>
        <w:numPr>
          <w:ilvl w:val="0"/>
          <w:numId w:val="1019"/>
        </w:numPr>
      </w:pPr>
      <w:r>
        <w:t xml:space="preserve">Raw View / Extended Raw View side.</w:t>
      </w:r>
    </w:p>
    <w:p>
      <w:pPr>
        <w:pStyle w:val="Compact"/>
        <w:numPr>
          <w:ilvl w:val="0"/>
          <w:numId w:val="1019"/>
        </w:numPr>
      </w:pPr>
      <w:r>
        <w:t xml:space="preserve">Preview / WYSIWYG View side.</w:t>
      </w:r>
    </w:p>
    <w:p>
      <w:pPr>
        <w:pStyle w:val="FirstParagraph"/>
      </w:pPr>
      <w:r>
        <w:t xml:space="preserve">All views should be editable. Raw View, Extended Raw View, and Preview / WYSIWYG View should update the same shared document state live.</w:t>
      </w:r>
    </w:p>
    <w:bookmarkEnd w:id="30"/>
    <w:bookmarkStart w:id="31" w:name="extended-raw-view-requirements"/>
    <w:p>
      <w:pPr>
        <w:pStyle w:val="Heading3"/>
      </w:pPr>
      <w:r>
        <w:t xml:space="preserve">Extended Raw View Requirements</w:t>
      </w:r>
    </w:p>
    <w:p>
      <w:pPr>
        <w:pStyle w:val="FirstParagraph"/>
      </w:pPr>
      <w:r>
        <w:t xml:space="preserve">Extended Raw View should group code into logical collapsible cards.</w:t>
      </w:r>
    </w:p>
    <w:p>
      <w:pPr>
        <w:pStyle w:val="BodyText"/>
      </w:pPr>
      <w:r>
        <w:t xml:space="preserve">Possible automatic grouping rules:</w:t>
      </w:r>
    </w:p>
    <w:p>
      <w:pPr>
        <w:pStyle w:val="Compact"/>
        <w:numPr>
          <w:ilvl w:val="0"/>
          <w:numId w:val="1020"/>
        </w:numPr>
      </w:pPr>
      <w:r>
        <w:t xml:space="preserve">Group</w:t>
      </w:r>
      <w:r>
        <w:t xml:space="preserve"> </w:t>
      </w:r>
      <w:r>
        <w:rPr>
          <w:rStyle w:val="VerbatimChar"/>
        </w:rPr>
        <w:t xml:space="preserve">&lt;!DOCTYPE&gt;</w:t>
      </w:r>
      <w:r>
        <w:t xml:space="preserve">,</w:t>
      </w:r>
      <w:r>
        <w:t xml:space="preserve"> </w:t>
      </w:r>
      <w:r>
        <w:rPr>
          <w:rStyle w:val="VerbatimChar"/>
        </w:rPr>
        <w:t xml:space="preserve">&lt;html&gt;</w:t>
      </w:r>
      <w:r>
        <w:t xml:space="preserve">,</w:t>
      </w:r>
      <w:r>
        <w:t xml:space="preserve"> </w:t>
      </w:r>
      <w:r>
        <w:rPr>
          <w:rStyle w:val="VerbatimChar"/>
        </w:rPr>
        <w:t xml:space="preserve">&lt;head&gt;</w:t>
      </w:r>
      <w:r>
        <w:t xml:space="preserve">, title, meta tags, stylesheet links, and head scripts into a document setup / head card.</w:t>
      </w:r>
    </w:p>
    <w:p>
      <w:pPr>
        <w:pStyle w:val="Compact"/>
        <w:numPr>
          <w:ilvl w:val="0"/>
          <w:numId w:val="1020"/>
        </w:numPr>
      </w:pPr>
      <w:r>
        <w:t xml:space="preserve">Group</w:t>
      </w:r>
      <w:r>
        <w:t xml:space="preserve"> </w:t>
      </w:r>
      <w:r>
        <w:rPr>
          <w:rStyle w:val="VerbatimChar"/>
        </w:rPr>
        <w:t xml:space="preserve">&lt;header&gt;</w:t>
      </w:r>
      <w:r>
        <w:t xml:space="preserve"> </w:t>
      </w:r>
      <w:r>
        <w:t xml:space="preserve">sections into header cards.</w:t>
      </w:r>
    </w:p>
    <w:p>
      <w:pPr>
        <w:pStyle w:val="Compact"/>
        <w:numPr>
          <w:ilvl w:val="0"/>
          <w:numId w:val="1020"/>
        </w:numPr>
      </w:pPr>
      <w:r>
        <w:t xml:space="preserve">Group</w:t>
      </w:r>
      <w:r>
        <w:t xml:space="preserve"> </w:t>
      </w:r>
      <w:r>
        <w:rPr>
          <w:rStyle w:val="VerbatimChar"/>
        </w:rPr>
        <w:t xml:space="preserve">&lt;nav&gt;</w:t>
      </w:r>
      <w:r>
        <w:t xml:space="preserve"> </w:t>
      </w:r>
      <w:r>
        <w:t xml:space="preserve">or menu-like blocks into menu/navigation cards.</w:t>
      </w:r>
    </w:p>
    <w:p>
      <w:pPr>
        <w:pStyle w:val="Compact"/>
        <w:numPr>
          <w:ilvl w:val="0"/>
          <w:numId w:val="1020"/>
        </w:numPr>
      </w:pPr>
      <w:r>
        <w:t xml:space="preserve">Group repeated button clusters into button-group cards.</w:t>
      </w:r>
    </w:p>
    <w:p>
      <w:pPr>
        <w:pStyle w:val="Compact"/>
        <w:numPr>
          <w:ilvl w:val="0"/>
          <w:numId w:val="1020"/>
        </w:numPr>
      </w:pPr>
      <w:r>
        <w:t xml:space="preserve">Group</w:t>
      </w:r>
      <w:r>
        <w:t xml:space="preserve"> </w:t>
      </w:r>
      <w:r>
        <w:rPr>
          <w:rStyle w:val="VerbatimChar"/>
        </w:rPr>
        <w:t xml:space="preserve">&lt;section&gt;</w:t>
      </w:r>
      <w:r>
        <w:t xml:space="preserve">,</w:t>
      </w:r>
      <w:r>
        <w:t xml:space="preserve"> </w:t>
      </w:r>
      <w:r>
        <w:rPr>
          <w:rStyle w:val="VerbatimChar"/>
        </w:rPr>
        <w:t xml:space="preserve">&lt;main&gt;</w:t>
      </w:r>
      <w:r>
        <w:t xml:space="preserve">,</w:t>
      </w:r>
      <w:r>
        <w:t xml:space="preserve"> </w:t>
      </w:r>
      <w:r>
        <w:rPr>
          <w:rStyle w:val="VerbatimChar"/>
        </w:rPr>
        <w:t xml:space="preserve">&lt;aside&gt;</w:t>
      </w:r>
      <w:r>
        <w:t xml:space="preserve">,</w:t>
      </w:r>
      <w:r>
        <w:t xml:space="preserve"> </w:t>
      </w:r>
      <w:r>
        <w:rPr>
          <w:rStyle w:val="VerbatimChar"/>
        </w:rPr>
        <w:t xml:space="preserve">&lt;footer&gt;</w:t>
      </w:r>
      <w:r>
        <w:t xml:space="preserve">, and major layout containers into their own cards.</w:t>
      </w:r>
    </w:p>
    <w:p>
      <w:pPr>
        <w:pStyle w:val="Compact"/>
        <w:numPr>
          <w:ilvl w:val="0"/>
          <w:numId w:val="1020"/>
        </w:numPr>
      </w:pPr>
      <w:r>
        <w:t xml:space="preserve">Group repeated blocks with similar class names into repeated component cards.</w:t>
      </w:r>
    </w:p>
    <w:p>
      <w:pPr>
        <w:pStyle w:val="Compact"/>
        <w:numPr>
          <w:ilvl w:val="0"/>
          <w:numId w:val="1020"/>
        </w:numPr>
      </w:pPr>
      <w:r>
        <w:t xml:space="preserve">Group</w:t>
      </w:r>
      <w:r>
        <w:t xml:space="preserve"> </w:t>
      </w:r>
      <w:r>
        <w:rPr>
          <w:rStyle w:val="VerbatimChar"/>
        </w:rPr>
        <w:t xml:space="preserve">&lt;style&gt;</w:t>
      </w:r>
      <w:r>
        <w:t xml:space="preserve"> </w:t>
      </w:r>
      <w:r>
        <w:t xml:space="preserve">contents into CSS cards.</w:t>
      </w:r>
    </w:p>
    <w:p>
      <w:pPr>
        <w:pStyle w:val="Compact"/>
        <w:numPr>
          <w:ilvl w:val="0"/>
          <w:numId w:val="1020"/>
        </w:numPr>
      </w:pPr>
      <w:r>
        <w:t xml:space="preserve">Group</w:t>
      </w:r>
      <w:r>
        <w:t xml:space="preserve"> </w:t>
      </w:r>
      <w:r>
        <w:rPr>
          <w:rStyle w:val="VerbatimChar"/>
        </w:rPr>
        <w:t xml:space="preserve">&lt;script&gt;</w:t>
      </w:r>
      <w:r>
        <w:t xml:space="preserve"> </w:t>
      </w:r>
      <w:r>
        <w:t xml:space="preserve">contents into JavaScript cards.</w:t>
      </w:r>
    </w:p>
    <w:p>
      <w:pPr>
        <w:pStyle w:val="Compact"/>
        <w:numPr>
          <w:ilvl w:val="0"/>
          <w:numId w:val="1020"/>
        </w:numPr>
      </w:pPr>
      <w:r>
        <w:t xml:space="preserve">Allow manually turning a selected range of lines into a card if the automatic grouping does not understand it.</w:t>
      </w:r>
    </w:p>
    <w:p>
      <w:pPr>
        <w:pStyle w:val="Compact"/>
        <w:numPr>
          <w:ilvl w:val="0"/>
          <w:numId w:val="1020"/>
        </w:numPr>
      </w:pPr>
      <w:r>
        <w:t xml:space="preserve">Cards should preserve exact source order and exact code content unless the user edits it.</w:t>
      </w:r>
    </w:p>
    <w:p>
      <w:pPr>
        <w:pStyle w:val="Compact"/>
        <w:numPr>
          <w:ilvl w:val="0"/>
          <w:numId w:val="1020"/>
        </w:numPr>
      </w:pPr>
      <w:r>
        <w:t xml:space="preserve">Collapsing cards is only an editor display function. It must not alter the saved HTML.</w:t>
      </w:r>
    </w:p>
    <w:p>
      <w:pPr>
        <w:pStyle w:val="FirstParagraph"/>
      </w:pPr>
      <w:r>
        <w:t xml:space="preserve">Extended Raw View still needs line awareness. A card should show the line range it covers, such as</w:t>
      </w:r>
      <w:r>
        <w:t xml:space="preserve"> </w:t>
      </w:r>
      <w:r>
        <w:rPr>
          <w:rStyle w:val="VerbatimChar"/>
        </w:rPr>
        <w:t xml:space="preserve">Lines 42–96</w:t>
      </w:r>
      <w:r>
        <w:t xml:space="preserve">, and bookmark navigation should still work.</w:t>
      </w:r>
    </w:p>
    <w:bookmarkEnd w:id="31"/>
    <w:bookmarkStart w:id="32" w:name="preview-wysiwyg-editing-rules"/>
    <w:p>
      <w:pPr>
        <w:pStyle w:val="Heading3"/>
      </w:pPr>
      <w:r>
        <w:t xml:space="preserve">Preview / WYSIWYG Editing Rules</w:t>
      </w:r>
    </w:p>
    <w:p>
      <w:pPr>
        <w:pStyle w:val="FirstParagraph"/>
      </w:pPr>
      <w:r>
        <w:t xml:space="preserve">Preview / WYSIWYG editing is intended mainly for safe content cleanup, not rebuilding the whole document structure from scratch.</w:t>
      </w:r>
    </w:p>
    <w:p>
      <w:pPr>
        <w:pStyle w:val="BodyText"/>
      </w:pPr>
      <w:r>
        <w:t xml:space="preserve">Expected editable items:</w:t>
      </w:r>
    </w:p>
    <w:p>
      <w:pPr>
        <w:pStyle w:val="Compact"/>
        <w:numPr>
          <w:ilvl w:val="0"/>
          <w:numId w:val="1021"/>
        </w:numPr>
      </w:pPr>
      <w:r>
        <w:t xml:space="preserve">Text content.</w:t>
      </w:r>
    </w:p>
    <w:p>
      <w:pPr>
        <w:pStyle w:val="Compact"/>
        <w:numPr>
          <w:ilvl w:val="0"/>
          <w:numId w:val="1021"/>
        </w:numPr>
      </w:pPr>
      <w:r>
        <w:t xml:space="preserve">Titles/headings.</w:t>
      </w:r>
    </w:p>
    <w:p>
      <w:pPr>
        <w:pStyle w:val="Compact"/>
        <w:numPr>
          <w:ilvl w:val="0"/>
          <w:numId w:val="1021"/>
        </w:numPr>
      </w:pPr>
      <w:r>
        <w:t xml:space="preserve">Paragraphs.</w:t>
      </w:r>
    </w:p>
    <w:p>
      <w:pPr>
        <w:pStyle w:val="Compact"/>
        <w:numPr>
          <w:ilvl w:val="0"/>
          <w:numId w:val="1021"/>
        </w:numPr>
      </w:pPr>
      <w:r>
        <w:t xml:space="preserve">Button labels.</w:t>
      </w:r>
    </w:p>
    <w:p>
      <w:pPr>
        <w:pStyle w:val="Compact"/>
        <w:numPr>
          <w:ilvl w:val="0"/>
          <w:numId w:val="1021"/>
        </w:numPr>
      </w:pPr>
      <w:r>
        <w:t xml:space="preserve">Link text and link URLs, if practical.</w:t>
      </w:r>
    </w:p>
    <w:p>
      <w:pPr>
        <w:pStyle w:val="Compact"/>
        <w:numPr>
          <w:ilvl w:val="0"/>
          <w:numId w:val="1021"/>
        </w:numPr>
      </w:pPr>
      <w:r>
        <w:t xml:space="preserve">Image alt text and image source, if practical.</w:t>
      </w:r>
    </w:p>
    <w:p>
      <w:pPr>
        <w:pStyle w:val="Compact"/>
        <w:numPr>
          <w:ilvl w:val="0"/>
          <w:numId w:val="1021"/>
        </w:numPr>
      </w:pPr>
      <w:r>
        <w:t xml:space="preserve">Simple formatting such as bold/italic, if allowed.</w:t>
      </w:r>
    </w:p>
    <w:p>
      <w:pPr>
        <w:pStyle w:val="FirstParagraph"/>
      </w:pPr>
      <w:r>
        <w:t xml:space="preserve">Preview / WYSIWYG should avoid complex structural editing in early phases because browsers may rewrite HTML unexpectedly when using contenteditable. Structural changes should mainly happen in Raw View or Extended Raw View.</w:t>
      </w:r>
    </w:p>
    <w:bookmarkEnd w:id="32"/>
    <w:bookmarkStart w:id="33" w:name="raw-code-mode-requirements"/>
    <w:p>
      <w:pPr>
        <w:pStyle w:val="Heading3"/>
      </w:pPr>
      <w:r>
        <w:t xml:space="preserve">Raw Code Mode Requirements</w:t>
      </w:r>
    </w:p>
    <w:p>
      <w:pPr>
        <w:pStyle w:val="FirstParagraph"/>
      </w:pPr>
      <w:r>
        <w:t xml:space="preserve">Raw mode must always show line numbers on the side.</w:t>
      </w:r>
    </w:p>
    <w:p>
      <w:pPr>
        <w:pStyle w:val="BodyText"/>
      </w:pPr>
      <w:r>
        <w:t xml:space="preserve">The top status area should always show:</w:t>
      </w:r>
    </w:p>
    <w:p>
      <w:pPr>
        <w:pStyle w:val="Compact"/>
        <w:numPr>
          <w:ilvl w:val="0"/>
          <w:numId w:val="1022"/>
        </w:numPr>
      </w:pPr>
      <w:r>
        <w:t xml:space="preserve">Total line count.</w:t>
      </w:r>
    </w:p>
    <w:p>
      <w:pPr>
        <w:pStyle w:val="Compact"/>
        <w:numPr>
          <w:ilvl w:val="0"/>
          <w:numId w:val="1022"/>
        </w:numPr>
      </w:pPr>
      <w:r>
        <w:t xml:space="preserve">Character count.</w:t>
      </w:r>
    </w:p>
    <w:p>
      <w:pPr>
        <w:pStyle w:val="Compact"/>
        <w:numPr>
          <w:ilvl w:val="0"/>
          <w:numId w:val="1022"/>
        </w:numPr>
      </w:pPr>
      <w:r>
        <w:t xml:space="preserve">Possibly selected text count if text is highlighted.</w:t>
      </w:r>
    </w:p>
    <w:p>
      <w:pPr>
        <w:pStyle w:val="Compact"/>
        <w:numPr>
          <w:ilvl w:val="0"/>
          <w:numId w:val="1022"/>
        </w:numPr>
      </w:pPr>
      <w:r>
        <w:t xml:space="preserve">Current cursor line and column, if feasible.</w:t>
      </w:r>
    </w:p>
    <w:p>
      <w:pPr>
        <w:pStyle w:val="FirstParagraph"/>
      </w:pPr>
      <w:r>
        <w:t xml:space="preserve">Paste behavior in raw mode should always paste as plain text without formatting.</w:t>
      </w:r>
    </w:p>
    <w:p>
      <w:pPr>
        <w:pStyle w:val="BodyText"/>
      </w:pPr>
      <w:r>
        <w:t xml:space="preserve">Raw mode should include a right-click context menu with practical Notepad-style actions:</w:t>
      </w:r>
    </w:p>
    <w:p>
      <w:pPr>
        <w:pStyle w:val="Compact"/>
        <w:numPr>
          <w:ilvl w:val="0"/>
          <w:numId w:val="1023"/>
        </w:numPr>
      </w:pPr>
      <w:r>
        <w:t xml:space="preserve">Cut.</w:t>
      </w:r>
    </w:p>
    <w:p>
      <w:pPr>
        <w:pStyle w:val="Compact"/>
        <w:numPr>
          <w:ilvl w:val="0"/>
          <w:numId w:val="1023"/>
        </w:numPr>
      </w:pPr>
      <w:r>
        <w:t xml:space="preserve">Copy.</w:t>
      </w:r>
    </w:p>
    <w:p>
      <w:pPr>
        <w:pStyle w:val="Compact"/>
        <w:numPr>
          <w:ilvl w:val="0"/>
          <w:numId w:val="1023"/>
        </w:numPr>
      </w:pPr>
      <w:r>
        <w:t xml:space="preserve">Paste as plain text.</w:t>
      </w:r>
    </w:p>
    <w:p>
      <w:pPr>
        <w:pStyle w:val="Compact"/>
        <w:numPr>
          <w:ilvl w:val="0"/>
          <w:numId w:val="1023"/>
        </w:numPr>
      </w:pPr>
      <w:r>
        <w:t xml:space="preserve">Undo.</w:t>
      </w:r>
    </w:p>
    <w:p>
      <w:pPr>
        <w:pStyle w:val="Compact"/>
        <w:numPr>
          <w:ilvl w:val="0"/>
          <w:numId w:val="1023"/>
        </w:numPr>
      </w:pPr>
      <w:r>
        <w:t xml:space="preserve">Redo.</w:t>
      </w:r>
    </w:p>
    <w:p>
      <w:pPr>
        <w:pStyle w:val="Compact"/>
        <w:numPr>
          <w:ilvl w:val="0"/>
          <w:numId w:val="1023"/>
        </w:numPr>
      </w:pPr>
      <w:r>
        <w:t xml:space="preserve">Select all.</w:t>
      </w:r>
    </w:p>
    <w:p>
      <w:pPr>
        <w:pStyle w:val="Compact"/>
        <w:numPr>
          <w:ilvl w:val="0"/>
          <w:numId w:val="1023"/>
        </w:numPr>
      </w:pPr>
      <w:r>
        <w:t xml:space="preserve">Insert emoji / symbol.</w:t>
      </w:r>
    </w:p>
    <w:p>
      <w:pPr>
        <w:pStyle w:val="Compact"/>
        <w:numPr>
          <w:ilvl w:val="0"/>
          <w:numId w:val="1023"/>
        </w:numPr>
      </w:pPr>
      <w:r>
        <w:t xml:space="preserve">Insert building block.</w:t>
      </w:r>
    </w:p>
    <w:p>
      <w:pPr>
        <w:pStyle w:val="FirstParagraph"/>
      </w:pPr>
      <w:r>
        <w:t xml:space="preserve">The emoji / symbol insert option can use the JSON data from the Character Map app.</w:t>
      </w:r>
    </w:p>
    <w:bookmarkEnd w:id="33"/>
    <w:bookmarkStart w:id="34" w:name="bookmarks-and-repair-bookmark-flow"/>
    <w:p>
      <w:pPr>
        <w:pStyle w:val="Heading3"/>
      </w:pPr>
      <w:r>
        <w:t xml:space="preserve">Bookmarks and Repair Bookmark Flow</w:t>
      </w:r>
    </w:p>
    <w:p>
      <w:pPr>
        <w:pStyle w:val="FirstParagraph"/>
      </w:pPr>
      <w:r>
        <w:t xml:space="preserve">Bookmarks are visual/editor-only navigation markers. They do not get inserted into the HTML.</w:t>
      </w:r>
    </w:p>
    <w:p>
      <w:pPr>
        <w:pStyle w:val="BodyText"/>
      </w:pPr>
      <w:r>
        <w:t xml:space="preserve">Primary bookmark anchor logic should be line-based. If the user adds or removes lines above a bookmark while editing inside the editor, the bookmark should move up or down with the affected line changes.</w:t>
      </w:r>
    </w:p>
    <w:p>
      <w:pPr>
        <w:pStyle w:val="BodyText"/>
      </w:pPr>
      <w:r>
        <w:t xml:space="preserve">To make bookmarks more durable, each bookmark should also store nearby text context or a selected text fingerprint. This helps repair bookmarks if the file was edited outside the app and line numbers no longer match.</w:t>
      </w:r>
    </w:p>
    <w:p>
      <w:pPr>
        <w:pStyle w:val="BodyText"/>
      </w:pPr>
      <w:r>
        <w:t xml:space="preserve">If a reopened/imported file cannot match an existing bookmark, the editor should show a</w:t>
      </w:r>
      <w:r>
        <w:t xml:space="preserve"> </w:t>
      </w:r>
      <w:r>
        <w:t xml:space="preserve">“Repair Bookmark”</w:t>
      </w:r>
      <w:r>
        <w:t xml:space="preserve"> </w:t>
      </w:r>
      <w:r>
        <w:t xml:space="preserve">state.</w:t>
      </w:r>
    </w:p>
    <w:p>
      <w:pPr>
        <w:pStyle w:val="BodyText"/>
      </w:pPr>
      <w:r>
        <w:t xml:space="preserve">Repair Bookmark flow:</w:t>
      </w:r>
    </w:p>
    <w:p>
      <w:pPr>
        <w:pStyle w:val="Compact"/>
        <w:numPr>
          <w:ilvl w:val="0"/>
          <w:numId w:val="1024"/>
        </w:numPr>
      </w:pPr>
      <w:r>
        <w:t xml:space="preserve">Editor lists bookmarks it cannot find.</w:t>
      </w:r>
    </w:p>
    <w:p>
      <w:pPr>
        <w:pStyle w:val="Compact"/>
        <w:numPr>
          <w:ilvl w:val="0"/>
          <w:numId w:val="1024"/>
        </w:numPr>
      </w:pPr>
      <w:r>
        <w:t xml:space="preserve">User scrolls to the correct area manually.</w:t>
      </w:r>
    </w:p>
    <w:p>
      <w:pPr>
        <w:pStyle w:val="Compact"/>
        <w:numPr>
          <w:ilvl w:val="0"/>
          <w:numId w:val="1024"/>
        </w:numPr>
      </w:pPr>
      <w:r>
        <w:t xml:space="preserve">User highlights or copies nearby text that should identify the bookmark location.</w:t>
      </w:r>
    </w:p>
    <w:p>
      <w:pPr>
        <w:pStyle w:val="Compact"/>
        <w:numPr>
          <w:ilvl w:val="0"/>
          <w:numId w:val="1024"/>
        </w:numPr>
      </w:pPr>
      <w:r>
        <w:t xml:space="preserve">User pastes that text into the repair field beside the bookmark name.</w:t>
      </w:r>
    </w:p>
    <w:p>
      <w:pPr>
        <w:pStyle w:val="Compact"/>
        <w:numPr>
          <w:ilvl w:val="0"/>
          <w:numId w:val="1024"/>
        </w:numPr>
      </w:pPr>
      <w:r>
        <w:t xml:space="preserve">User presses Save / Repair Bookmark.</w:t>
      </w:r>
    </w:p>
    <w:p>
      <w:pPr>
        <w:pStyle w:val="Compact"/>
        <w:numPr>
          <w:ilvl w:val="0"/>
          <w:numId w:val="1024"/>
        </w:numPr>
      </w:pPr>
      <w:r>
        <w:t xml:space="preserve">Editor re-anchors the bookmark to the new location.</w:t>
      </w:r>
    </w:p>
    <w:bookmarkEnd w:id="34"/>
    <w:bookmarkStart w:id="35" w:name="floating-navigation-controls"/>
    <w:p>
      <w:pPr>
        <w:pStyle w:val="Heading3"/>
      </w:pPr>
      <w:r>
        <w:t xml:space="preserve">Floating Navigation Controls</w:t>
      </w:r>
    </w:p>
    <w:p>
      <w:pPr>
        <w:pStyle w:val="FirstParagraph"/>
      </w:pPr>
      <w:r>
        <w:t xml:space="preserve">There should be two floating navigation buttons on the lower-right side of the screen:</w:t>
      </w:r>
    </w:p>
    <w:p>
      <w:pPr>
        <w:pStyle w:val="Compact"/>
        <w:numPr>
          <w:ilvl w:val="0"/>
          <w:numId w:val="1025"/>
        </w:numPr>
      </w:pPr>
      <w:r>
        <w:t xml:space="preserve">Page Up.</w:t>
      </w:r>
    </w:p>
    <w:p>
      <w:pPr>
        <w:pStyle w:val="Compact"/>
        <w:numPr>
          <w:ilvl w:val="0"/>
          <w:numId w:val="1025"/>
        </w:numPr>
      </w:pPr>
      <w:r>
        <w:t xml:space="preserve">Page Down.</w:t>
      </w:r>
    </w:p>
    <w:p>
      <w:pPr>
        <w:pStyle w:val="FirstParagraph"/>
      </w:pPr>
      <w:r>
        <w:t xml:space="preserve">Between them should be a bookmark toggle button.</w:t>
      </w:r>
    </w:p>
    <w:p>
      <w:pPr>
        <w:pStyle w:val="BodyText"/>
      </w:pPr>
      <w:r>
        <w:t xml:space="preserve">When bookmark mode is off, the arrows jump to the top or bottom / page up or page down.</w:t>
      </w:r>
    </w:p>
    <w:p>
      <w:pPr>
        <w:pStyle w:val="BodyText"/>
      </w:pPr>
      <w:r>
        <w:t xml:space="preserve">When bookmark mode is on, the arrows jump between saved bookmarks instead.</w:t>
      </w:r>
    </w:p>
    <w:bookmarkEnd w:id="35"/>
    <w:bookmarkStart w:id="36" w:name="X29040aaa9069d83bc39bd1c99d78e27832c9411"/>
    <w:p>
      <w:pPr>
        <w:pStyle w:val="Heading3"/>
      </w:pPr>
      <w:r>
        <w:t xml:space="preserve">Saved Templates, Lines, and Building Blocks</w:t>
      </w:r>
    </w:p>
    <w:p>
      <w:pPr>
        <w:pStyle w:val="FirstParagraph"/>
      </w:pPr>
      <w:r>
        <w:t xml:space="preserve">The editor should include a saved insertion system for reusable HTML/text fragments.</w:t>
      </w:r>
    </w:p>
    <w:p>
      <w:pPr>
        <w:pStyle w:val="BodyText"/>
      </w:pPr>
      <w:r>
        <w:t xml:space="preserve">Building blocks should come from a JSON file uploaded with the site.</w:t>
      </w:r>
    </w:p>
    <w:p>
      <w:pPr>
        <w:pStyle w:val="BodyText"/>
      </w:pPr>
      <w:r>
        <w:t xml:space="preserve">The editor should support:</w:t>
      </w:r>
    </w:p>
    <w:p>
      <w:pPr>
        <w:pStyle w:val="Compact"/>
        <w:numPr>
          <w:ilvl w:val="0"/>
          <w:numId w:val="1026"/>
        </w:numPr>
      </w:pPr>
      <w:r>
        <w:t xml:space="preserve">Loading the default site building-block JSON.</w:t>
      </w:r>
    </w:p>
    <w:p>
      <w:pPr>
        <w:pStyle w:val="Compact"/>
        <w:numPr>
          <w:ilvl w:val="0"/>
          <w:numId w:val="1026"/>
        </w:numPr>
      </w:pPr>
      <w:r>
        <w:t xml:space="preserve">Importing a new building-block JSON file.</w:t>
      </w:r>
    </w:p>
    <w:p>
      <w:pPr>
        <w:pStyle w:val="Compact"/>
        <w:numPr>
          <w:ilvl w:val="0"/>
          <w:numId w:val="1026"/>
        </w:numPr>
      </w:pPr>
      <w:r>
        <w:t xml:space="preserve">Merging imported blocks into the existing block list.</w:t>
      </w:r>
    </w:p>
    <w:p>
      <w:pPr>
        <w:pStyle w:val="Compact"/>
        <w:numPr>
          <w:ilvl w:val="0"/>
          <w:numId w:val="1026"/>
        </w:numPr>
      </w:pPr>
      <w:r>
        <w:t xml:space="preserve">Preventing duplicate copies of the same block.</w:t>
      </w:r>
    </w:p>
    <w:p>
      <w:pPr>
        <w:pStyle w:val="Compact"/>
        <w:numPr>
          <w:ilvl w:val="0"/>
          <w:numId w:val="1026"/>
        </w:numPr>
      </w:pPr>
      <w:r>
        <w:t xml:space="preserve">Downloading the merged JSON file so it can be uploaded back into the site files.</w:t>
      </w:r>
    </w:p>
    <w:p>
      <w:pPr>
        <w:pStyle w:val="Compact"/>
        <w:numPr>
          <w:ilvl w:val="0"/>
          <w:numId w:val="1026"/>
        </w:numPr>
      </w:pPr>
      <w:r>
        <w:t xml:space="preserve">Inserting a selected building block at the current cursor position.</w:t>
      </w:r>
    </w:p>
    <w:p>
      <w:pPr>
        <w:pStyle w:val="FirstParagraph"/>
      </w:pPr>
      <w:r>
        <w:t xml:space="preserve">A building block button should open a dropdown. Selecting a building block inserts that saved text at the current cursor position.</w:t>
      </w:r>
    </w:p>
    <w:p>
      <w:pPr>
        <w:pStyle w:val="BodyText"/>
      </w:pPr>
      <w:r>
        <w:t xml:space="preserve">Building blocks are different from UI Repository components. The UI Repository is for planning interface structure before HTML generation. Building blocks are reusable text/code fragments inside the editor.</w:t>
      </w:r>
    </w:p>
    <w:p>
      <w:pPr>
        <w:pStyle w:val="BodyText"/>
      </w:pPr>
      <w:r>
        <w:t xml:space="preserve">Duplicate handling should use fuzzy comparison against existing building block content.</w:t>
      </w:r>
    </w:p>
    <w:p>
      <w:pPr>
        <w:pStyle w:val="BodyText"/>
      </w:pPr>
      <w:r>
        <w:t xml:space="preserve">When a new imported block is similar above a defined percentage threshold, the editor should flag it as a possible duplicate.</w:t>
      </w:r>
    </w:p>
    <w:p>
      <w:pPr>
        <w:pStyle w:val="BodyText"/>
      </w:pPr>
      <w:r>
        <w:t xml:space="preserve">The duplicate review screen should show both blocks side by side. The user can choose which block to keep, or click into one block, edit it, then press a tick/confirm button on that block to keep the edited version.</w:t>
      </w:r>
    </w:p>
    <w:bookmarkEnd w:id="36"/>
    <w:bookmarkStart w:id="37" w:name="document-scan-format-detection"/>
    <w:p>
      <w:pPr>
        <w:pStyle w:val="Heading3"/>
      </w:pPr>
      <w:r>
        <w:t xml:space="preserve">Document Scan / Format Detection</w:t>
      </w:r>
    </w:p>
    <w:p>
      <w:pPr>
        <w:pStyle w:val="FirstParagraph"/>
      </w:pPr>
      <w:r>
        <w:t xml:space="preserve">Phase 3 function.</w:t>
      </w:r>
    </w:p>
    <w:p>
      <w:pPr>
        <w:pStyle w:val="BodyText"/>
      </w:pPr>
      <w:r>
        <w:t xml:space="preserve">The editor should eventually include a</w:t>
      </w:r>
      <w:r>
        <w:t xml:space="preserve"> </w:t>
      </w:r>
      <w:r>
        <w:t xml:space="preserve">“Scan Document”</w:t>
      </w:r>
      <w:r>
        <w:t xml:space="preserve"> </w:t>
      </w:r>
      <w:r>
        <w:t xml:space="preserve">button.</w:t>
      </w:r>
    </w:p>
    <w:p>
      <w:pPr>
        <w:pStyle w:val="BodyText"/>
      </w:pPr>
      <w:r>
        <w:t xml:space="preserve">This should inspect the current HTML and try to identify the document’s formatting patterns, such as:</w:t>
      </w:r>
    </w:p>
    <w:p>
      <w:pPr>
        <w:pStyle w:val="Compact"/>
        <w:numPr>
          <w:ilvl w:val="0"/>
          <w:numId w:val="1027"/>
        </w:numPr>
      </w:pPr>
      <w:r>
        <w:t xml:space="preserve">Heading styles.</w:t>
      </w:r>
    </w:p>
    <w:p>
      <w:pPr>
        <w:pStyle w:val="Compact"/>
        <w:numPr>
          <w:ilvl w:val="0"/>
          <w:numId w:val="1027"/>
        </w:numPr>
      </w:pPr>
      <w:r>
        <w:t xml:space="preserve">Section structure.</w:t>
      </w:r>
    </w:p>
    <w:p>
      <w:pPr>
        <w:pStyle w:val="Compact"/>
        <w:numPr>
          <w:ilvl w:val="0"/>
          <w:numId w:val="1027"/>
        </w:numPr>
      </w:pPr>
      <w:r>
        <w:t xml:space="preserve">Common class names.</w:t>
      </w:r>
    </w:p>
    <w:p>
      <w:pPr>
        <w:pStyle w:val="Compact"/>
        <w:numPr>
          <w:ilvl w:val="0"/>
          <w:numId w:val="1027"/>
        </w:numPr>
      </w:pPr>
      <w:r>
        <w:t xml:space="preserve">Existing card/panel patterns.</w:t>
      </w:r>
    </w:p>
    <w:p>
      <w:pPr>
        <w:pStyle w:val="Compact"/>
        <w:numPr>
          <w:ilvl w:val="0"/>
          <w:numId w:val="1027"/>
        </w:numPr>
      </w:pPr>
      <w:r>
        <w:t xml:space="preserve">Button styles.</w:t>
      </w:r>
    </w:p>
    <w:p>
      <w:pPr>
        <w:pStyle w:val="Compact"/>
        <w:numPr>
          <w:ilvl w:val="0"/>
          <w:numId w:val="1027"/>
        </w:numPr>
      </w:pPr>
      <w:r>
        <w:t xml:space="preserve">Repeated content blocks.</w:t>
      </w:r>
    </w:p>
    <w:p>
      <w:pPr>
        <w:pStyle w:val="Compact"/>
        <w:numPr>
          <w:ilvl w:val="0"/>
          <w:numId w:val="1027"/>
        </w:numPr>
      </w:pPr>
      <w:r>
        <w:t xml:space="preserve">Text hierarchy.</w:t>
      </w:r>
    </w:p>
    <w:p>
      <w:pPr>
        <w:pStyle w:val="FirstParagraph"/>
      </w:pPr>
      <w:r>
        <w:t xml:space="preserve">After scanning, the editor should allow the user to insert a new item based on the existing document format. For example, if the document already has repeated section cards, the tool should help insert another matching section card instead of generic HTML.</w:t>
      </w:r>
    </w:p>
    <w:bookmarkEnd w:id="37"/>
    <w:bookmarkStart w:id="38" w:name="cleanup-readability-and-replace-tools"/>
    <w:p>
      <w:pPr>
        <w:pStyle w:val="Heading3"/>
      </w:pPr>
      <w:r>
        <w:t xml:space="preserve">Cleanup, Readability, and Replace Tools</w:t>
      </w:r>
    </w:p>
    <w:p>
      <w:pPr>
        <w:pStyle w:val="FirstParagraph"/>
      </w:pPr>
      <w:r>
        <w:t xml:space="preserve">Cleanup tools are optional actions that make the document easier to read and work on. In this editor, cleanup does not mainly mean deleting whitespace or compressing the file. The main purpose is readability.</w:t>
      </w:r>
    </w:p>
    <w:p>
      <w:pPr>
        <w:pStyle w:val="BodyText"/>
      </w:pPr>
      <w:r>
        <w:t xml:space="preserve">Cleanup should help turn AI-generated or messy pasted HTML into a clearer working document.</w:t>
      </w:r>
    </w:p>
    <w:p>
      <w:pPr>
        <w:pStyle w:val="BodyText"/>
      </w:pPr>
      <w:r>
        <w:t xml:space="preserve">Primary cleanup/readability actions:</w:t>
      </w:r>
    </w:p>
    <w:p>
      <w:pPr>
        <w:pStyle w:val="Compact"/>
        <w:numPr>
          <w:ilvl w:val="0"/>
          <w:numId w:val="1028"/>
        </w:numPr>
      </w:pPr>
      <w:r>
        <w:t xml:space="preserve">Format / indent messy HTML.</w:t>
      </w:r>
    </w:p>
    <w:p>
      <w:pPr>
        <w:pStyle w:val="Compact"/>
        <w:numPr>
          <w:ilvl w:val="0"/>
          <w:numId w:val="1028"/>
        </w:numPr>
      </w:pPr>
      <w:r>
        <w:t xml:space="preserve">Add extra blank lines between visible/logical sections.</w:t>
      </w:r>
    </w:p>
    <w:p>
      <w:pPr>
        <w:pStyle w:val="Compact"/>
        <w:numPr>
          <w:ilvl w:val="0"/>
          <w:numId w:val="1028"/>
        </w:numPr>
      </w:pPr>
      <w:r>
        <w:t xml:space="preserve">Add helpful section comments such as</w:t>
      </w:r>
      <w:r>
        <w:t xml:space="preserve"> </w:t>
      </w:r>
      <w:r>
        <w:rPr>
          <w:rStyle w:val="VerbatimChar"/>
        </w:rPr>
        <w:t xml:space="preserve">&lt;!-- HEADER --&gt;</w:t>
      </w:r>
      <w:r>
        <w:t xml:space="preserve">,</w:t>
      </w:r>
      <w:r>
        <w:t xml:space="preserve"> </w:t>
      </w:r>
      <w:r>
        <w:rPr>
          <w:rStyle w:val="VerbatimChar"/>
        </w:rPr>
        <w:t xml:space="preserve">&lt;!-- MENU --&gt;</w:t>
      </w:r>
      <w:r>
        <w:t xml:space="preserve">,</w:t>
      </w:r>
      <w:r>
        <w:t xml:space="preserve"> </w:t>
      </w:r>
      <w:r>
        <w:rPr>
          <w:rStyle w:val="VerbatimChar"/>
        </w:rPr>
        <w:t xml:space="preserve">&lt;!-- CARD GRID --&gt;</w:t>
      </w:r>
      <w:r>
        <w:t xml:space="preserve">,</w:t>
      </w:r>
      <w:r>
        <w:t xml:space="preserve"> </w:t>
      </w:r>
      <w:r>
        <w:rPr>
          <w:rStyle w:val="VerbatimChar"/>
        </w:rPr>
        <w:t xml:space="preserve">&lt;!-- FOOTER --&gt;</w:t>
      </w:r>
      <w:r>
        <w:t xml:space="preserve">, or</w:t>
      </w:r>
      <w:r>
        <w:t xml:space="preserve"> </w:t>
      </w:r>
      <w:r>
        <w:rPr>
          <w:rStyle w:val="VerbatimChar"/>
        </w:rPr>
        <w:t xml:space="preserve">&lt;!-- SCRIPT --&gt;</w:t>
      </w:r>
      <w:r>
        <w:t xml:space="preserve">.</w:t>
      </w:r>
    </w:p>
    <w:p>
      <w:pPr>
        <w:pStyle w:val="Compact"/>
        <w:numPr>
          <w:ilvl w:val="0"/>
          <w:numId w:val="1028"/>
        </w:numPr>
      </w:pPr>
      <w:r>
        <w:t xml:space="preserve">Separate major HTML structures visually so menus, cards, tables, images, style blocks, and scripts are easier to find.</w:t>
      </w:r>
    </w:p>
    <w:p>
      <w:pPr>
        <w:pStyle w:val="Compact"/>
        <w:numPr>
          <w:ilvl w:val="0"/>
          <w:numId w:val="1028"/>
        </w:numPr>
      </w:pPr>
      <w:r>
        <w:t xml:space="preserve">Normalize inconsistent spacing where it improves readability.</w:t>
      </w:r>
    </w:p>
    <w:p>
      <w:pPr>
        <w:pStyle w:val="FirstParagraph"/>
      </w:pPr>
      <w:r>
        <w:t xml:space="preserve">Cleanup should never automatically remove important structure unless the user explicitly chooses that action.</w:t>
      </w:r>
    </w:p>
    <w:p>
      <w:pPr>
        <w:pStyle w:val="BodyText"/>
      </w:pPr>
      <w:r>
        <w:t xml:space="preserve">Compression-style cleanup, such as removing all whitespace, should not be the default behaviour. It may exist later as an advanced tool, but the main cleanup action is</w:t>
      </w:r>
      <w:r>
        <w:t xml:space="preserve"> </w:t>
      </w:r>
      <w:r>
        <w:t xml:space="preserve">“make this file readable.”</w:t>
      </w:r>
    </w:p>
    <w:p>
      <w:pPr>
        <w:pStyle w:val="BodyText"/>
      </w:pPr>
      <w:r>
        <w:t xml:space="preserve">Possible cleanup / processing tools:</w:t>
      </w:r>
    </w:p>
    <w:p>
      <w:pPr>
        <w:pStyle w:val="BodyText"/>
      </w:pPr>
      <w:r>
        <w:t xml:space="preserve">Readability tools:</w:t>
      </w:r>
    </w:p>
    <w:p>
      <w:pPr>
        <w:pStyle w:val="Compact"/>
        <w:numPr>
          <w:ilvl w:val="0"/>
          <w:numId w:val="1029"/>
        </w:numPr>
      </w:pPr>
      <w:r>
        <w:t xml:space="preserve">Format / indent HTML.</w:t>
      </w:r>
    </w:p>
    <w:p>
      <w:pPr>
        <w:pStyle w:val="Compact"/>
        <w:numPr>
          <w:ilvl w:val="0"/>
          <w:numId w:val="1029"/>
        </w:numPr>
      </w:pPr>
      <w:r>
        <w:t xml:space="preserve">Add logical blank lines between sections.</w:t>
      </w:r>
    </w:p>
    <w:p>
      <w:pPr>
        <w:pStyle w:val="Compact"/>
        <w:numPr>
          <w:ilvl w:val="0"/>
          <w:numId w:val="1029"/>
        </w:numPr>
      </w:pPr>
      <w:r>
        <w:t xml:space="preserve">Add generated section comments.</w:t>
      </w:r>
    </w:p>
    <w:p>
      <w:pPr>
        <w:pStyle w:val="Compact"/>
        <w:numPr>
          <w:ilvl w:val="0"/>
          <w:numId w:val="1029"/>
        </w:numPr>
      </w:pPr>
      <w:r>
        <w:t xml:space="preserve">Mark or label repeated card groups.</w:t>
      </w:r>
    </w:p>
    <w:p>
      <w:pPr>
        <w:pStyle w:val="Compact"/>
        <w:numPr>
          <w:ilvl w:val="0"/>
          <w:numId w:val="1029"/>
        </w:numPr>
      </w:pPr>
      <w:r>
        <w:t xml:space="preserve">Separate style/script/body blocks.</w:t>
      </w:r>
    </w:p>
    <w:p>
      <w:pPr>
        <w:pStyle w:val="FirstParagraph"/>
      </w:pPr>
      <w:r>
        <w:t xml:space="preserve">Replace tools:</w:t>
      </w:r>
    </w:p>
    <w:p>
      <w:pPr>
        <w:pStyle w:val="Compact"/>
        <w:numPr>
          <w:ilvl w:val="0"/>
          <w:numId w:val="1030"/>
        </w:numPr>
      </w:pPr>
      <w:r>
        <w:t xml:space="preserve">Replace image.</w:t>
      </w:r>
    </w:p>
    <w:p>
      <w:pPr>
        <w:pStyle w:val="Compact"/>
        <w:numPr>
          <w:ilvl w:val="0"/>
          <w:numId w:val="1030"/>
        </w:numPr>
      </w:pPr>
      <w:r>
        <w:t xml:space="preserve">Replace text.</w:t>
      </w:r>
    </w:p>
    <w:p>
      <w:pPr>
        <w:pStyle w:val="Compact"/>
        <w:numPr>
          <w:ilvl w:val="0"/>
          <w:numId w:val="1030"/>
        </w:numPr>
      </w:pPr>
      <w:r>
        <w:t xml:space="preserve">Replace text color.</w:t>
      </w:r>
    </w:p>
    <w:p>
      <w:pPr>
        <w:pStyle w:val="Compact"/>
        <w:numPr>
          <w:ilvl w:val="0"/>
          <w:numId w:val="1030"/>
        </w:numPr>
      </w:pPr>
      <w:r>
        <w:t xml:space="preserve">Replace border color.</w:t>
      </w:r>
    </w:p>
    <w:p>
      <w:pPr>
        <w:pStyle w:val="Compact"/>
        <w:numPr>
          <w:ilvl w:val="0"/>
          <w:numId w:val="1030"/>
        </w:numPr>
      </w:pPr>
      <w:r>
        <w:t xml:space="preserve">Replace background color.</w:t>
      </w:r>
    </w:p>
    <w:p>
      <w:pPr>
        <w:pStyle w:val="Compact"/>
        <w:numPr>
          <w:ilvl w:val="0"/>
          <w:numId w:val="1030"/>
        </w:numPr>
      </w:pPr>
      <w:r>
        <w:t xml:space="preserve">Replace class name.</w:t>
      </w:r>
    </w:p>
    <w:p>
      <w:pPr>
        <w:pStyle w:val="Compact"/>
        <w:numPr>
          <w:ilvl w:val="0"/>
          <w:numId w:val="1030"/>
        </w:numPr>
      </w:pPr>
      <w:r>
        <w:t xml:space="preserve">Replace link URL.</w:t>
      </w:r>
    </w:p>
    <w:p>
      <w:pPr>
        <w:pStyle w:val="FirstParagraph"/>
      </w:pPr>
      <w:r>
        <w:t xml:space="preserve">Advanced/destructive tools, likely Phase 2 or later:</w:t>
      </w:r>
    </w:p>
    <w:p>
      <w:pPr>
        <w:pStyle w:val="Compact"/>
        <w:numPr>
          <w:ilvl w:val="0"/>
          <w:numId w:val="1031"/>
        </w:numPr>
      </w:pPr>
      <w:r>
        <w:t xml:space="preserve">Remove inline styles.</w:t>
      </w:r>
    </w:p>
    <w:p>
      <w:pPr>
        <w:pStyle w:val="Compact"/>
        <w:numPr>
          <w:ilvl w:val="0"/>
          <w:numId w:val="1031"/>
        </w:numPr>
      </w:pPr>
      <w:r>
        <w:t xml:space="preserve">Remove classes.</w:t>
      </w:r>
    </w:p>
    <w:p>
      <w:pPr>
        <w:pStyle w:val="Compact"/>
        <w:numPr>
          <w:ilvl w:val="0"/>
          <w:numId w:val="1031"/>
        </w:numPr>
      </w:pPr>
      <w:r>
        <w:t xml:space="preserve">Remove IDs.</w:t>
      </w:r>
    </w:p>
    <w:p>
      <w:pPr>
        <w:pStyle w:val="Compact"/>
        <w:numPr>
          <w:ilvl w:val="0"/>
          <w:numId w:val="1031"/>
        </w:numPr>
      </w:pPr>
      <w:r>
        <w:t xml:space="preserve">Remove comments.</w:t>
      </w:r>
    </w:p>
    <w:p>
      <w:pPr>
        <w:pStyle w:val="Compact"/>
        <w:numPr>
          <w:ilvl w:val="0"/>
          <w:numId w:val="1031"/>
        </w:numPr>
      </w:pPr>
      <w:r>
        <w:t xml:space="preserve">Remove empty tags.</w:t>
      </w:r>
    </w:p>
    <w:p>
      <w:pPr>
        <w:pStyle w:val="Compact"/>
        <w:numPr>
          <w:ilvl w:val="0"/>
          <w:numId w:val="1031"/>
        </w:numPr>
      </w:pPr>
      <w:r>
        <w:t xml:space="preserve">Remove repeated whitespace.</w:t>
      </w:r>
    </w:p>
    <w:p>
      <w:pPr>
        <w:pStyle w:val="Compact"/>
        <w:numPr>
          <w:ilvl w:val="0"/>
          <w:numId w:val="1031"/>
        </w:numPr>
      </w:pPr>
      <w:r>
        <w:t xml:space="preserve">Remove scripts.</w:t>
      </w:r>
    </w:p>
    <w:p>
      <w:pPr>
        <w:pStyle w:val="Compact"/>
        <w:numPr>
          <w:ilvl w:val="0"/>
          <w:numId w:val="1031"/>
        </w:numPr>
      </w:pPr>
      <w:r>
        <w:t xml:space="preserve">Remove iframes.</w:t>
      </w:r>
    </w:p>
    <w:p>
      <w:pPr>
        <w:pStyle w:val="Compact"/>
        <w:numPr>
          <w:ilvl w:val="0"/>
          <w:numId w:val="1031"/>
        </w:numPr>
      </w:pPr>
      <w:r>
        <w:t xml:space="preserve">Compress HTML.</w:t>
      </w:r>
    </w:p>
    <w:p>
      <w:pPr>
        <w:pStyle w:val="Compact"/>
        <w:numPr>
          <w:ilvl w:val="0"/>
          <w:numId w:val="1031"/>
        </w:numPr>
      </w:pPr>
      <w:r>
        <w:t xml:space="preserve">Normalize tag casing.</w:t>
      </w:r>
    </w:p>
    <w:p>
      <w:pPr>
        <w:pStyle w:val="FirstParagraph"/>
      </w:pPr>
      <w:r>
        <w:t xml:space="preserve">These tools should be optional and should never run automatically unless explicitly selected.</w:t>
      </w:r>
    </w:p>
    <w:bookmarkEnd w:id="38"/>
    <w:bookmarkStart w:id="39" w:name="check-code-error-report-tool"/>
    <w:p>
      <w:pPr>
        <w:pStyle w:val="Heading3"/>
      </w:pPr>
      <w:r>
        <w:t xml:space="preserve">Check Code / Error Report Tool</w:t>
      </w:r>
    </w:p>
    <w:p>
      <w:pPr>
        <w:pStyle w:val="FirstParagraph"/>
      </w:pPr>
      <w:r>
        <w:t xml:space="preserve">The error and warning report should open in one shared report window. Errors and warnings should be listed in the same place but visually separated with an HR/divider so the user can clearly see the split.</w:t>
      </w:r>
    </w:p>
    <w:p>
      <w:pPr>
        <w:pStyle w:val="BodyText"/>
      </w:pPr>
      <w:r>
        <w:t xml:space="preserve">The side of the report window should contain a list of detected errors and warnings. Clicking one should jump to or highlight the relevant line/problem area in the editor.</w:t>
      </w:r>
    </w:p>
    <w:p>
      <w:pPr>
        <w:pStyle w:val="BodyText"/>
      </w:pPr>
      <w:r>
        <w:t xml:space="preserve">The Check Code tool should be a basic practical checker, not a full complex JavaScript validator.</w:t>
      </w:r>
    </w:p>
    <w:p>
      <w:pPr>
        <w:pStyle w:val="BodyText"/>
      </w:pPr>
      <w:r>
        <w:t xml:space="preserve">It should look for obvious mistakes such as missing closing tags, mismatched tags, missing brackets, broken braces, missing square brackets, duplicate IDs, and incomplete quotes.</w:t>
      </w:r>
    </w:p>
    <w:p>
      <w:pPr>
        <w:pStyle w:val="BodyText"/>
      </w:pPr>
      <w:r>
        <w:t xml:space="preserve">Minimum useful version:</w:t>
      </w:r>
    </w:p>
    <w:p>
      <w:pPr>
        <w:pStyle w:val="Compact"/>
        <w:numPr>
          <w:ilvl w:val="0"/>
          <w:numId w:val="1032"/>
        </w:numPr>
      </w:pPr>
      <w:r>
        <w:t xml:space="preserve">Detect obvious unclosed tags.</w:t>
      </w:r>
    </w:p>
    <w:p>
      <w:pPr>
        <w:pStyle w:val="Compact"/>
        <w:numPr>
          <w:ilvl w:val="0"/>
          <w:numId w:val="1032"/>
        </w:numPr>
      </w:pPr>
      <w:r>
        <w:t xml:space="preserve">Detect mismatched closing tags.</w:t>
      </w:r>
    </w:p>
    <w:p>
      <w:pPr>
        <w:pStyle w:val="Compact"/>
        <w:numPr>
          <w:ilvl w:val="0"/>
          <w:numId w:val="1032"/>
        </w:numPr>
      </w:pPr>
      <w:r>
        <w:t xml:space="preserve">Detect duplicate IDs.</w:t>
      </w:r>
    </w:p>
    <w:p>
      <w:pPr>
        <w:pStyle w:val="Compact"/>
        <w:numPr>
          <w:ilvl w:val="0"/>
          <w:numId w:val="1032"/>
        </w:numPr>
      </w:pPr>
      <w:r>
        <w:t xml:space="preserve">Detect missing required structural tags in a full HTML document.</w:t>
      </w:r>
    </w:p>
    <w:p>
      <w:pPr>
        <w:pStyle w:val="Compact"/>
        <w:numPr>
          <w:ilvl w:val="0"/>
          <w:numId w:val="1032"/>
        </w:numPr>
      </w:pPr>
      <w:r>
        <w:t xml:space="preserve">Detect suspicious broken attributes or missing quote marks.</w:t>
      </w:r>
    </w:p>
    <w:p>
      <w:pPr>
        <w:pStyle w:val="Compact"/>
        <w:numPr>
          <w:ilvl w:val="0"/>
          <w:numId w:val="1032"/>
        </w:numPr>
      </w:pPr>
      <w:r>
        <w:t xml:space="preserve">Highlight problem lines in red inside the raw editor.</w:t>
      </w:r>
    </w:p>
    <w:p>
      <w:pPr>
        <w:pStyle w:val="FirstParagraph"/>
      </w:pPr>
      <w:r>
        <w:t xml:space="preserve">Better version:</w:t>
      </w:r>
    </w:p>
    <w:p>
      <w:pPr>
        <w:pStyle w:val="Compact"/>
        <w:numPr>
          <w:ilvl w:val="0"/>
          <w:numId w:val="1033"/>
        </w:numPr>
      </w:pPr>
      <w:r>
        <w:t xml:space="preserve">Open a report popup/window.</w:t>
      </w:r>
    </w:p>
    <w:p>
      <w:pPr>
        <w:pStyle w:val="Compact"/>
        <w:numPr>
          <w:ilvl w:val="0"/>
          <w:numId w:val="1033"/>
        </w:numPr>
      </w:pPr>
      <w:r>
        <w:t xml:space="preserve">List each error or warning.</w:t>
      </w:r>
    </w:p>
    <w:p>
      <w:pPr>
        <w:pStyle w:val="Compact"/>
        <w:numPr>
          <w:ilvl w:val="0"/>
          <w:numId w:val="1033"/>
        </w:numPr>
      </w:pPr>
      <w:r>
        <w:t xml:space="preserve">Show the line number.</w:t>
      </w:r>
    </w:p>
    <w:p>
      <w:pPr>
        <w:pStyle w:val="Compact"/>
        <w:numPr>
          <w:ilvl w:val="0"/>
          <w:numId w:val="1033"/>
        </w:numPr>
      </w:pPr>
      <w:r>
        <w:t xml:space="preserve">Quote the beginning of the affected line.</w:t>
      </w:r>
    </w:p>
    <w:p>
      <w:pPr>
        <w:pStyle w:val="Compact"/>
        <w:numPr>
          <w:ilvl w:val="0"/>
          <w:numId w:val="1033"/>
        </w:numPr>
      </w:pPr>
      <w:r>
        <w:t xml:space="preserve">Give a short explanation of the problem.</w:t>
      </w:r>
    </w:p>
    <w:p>
      <w:pPr>
        <w:pStyle w:val="Compact"/>
        <w:numPr>
          <w:ilvl w:val="0"/>
          <w:numId w:val="1033"/>
        </w:numPr>
      </w:pPr>
      <w:r>
        <w:t xml:space="preserve">Identify the likely document section if possible.</w:t>
      </w:r>
    </w:p>
    <w:p>
      <w:pPr>
        <w:pStyle w:val="Compact"/>
        <w:numPr>
          <w:ilvl w:val="0"/>
          <w:numId w:val="1033"/>
        </w:numPr>
      </w:pPr>
      <w:r>
        <w:t xml:space="preserve">Provide a</w:t>
      </w:r>
      <w:r>
        <w:t xml:space="preserve"> </w:t>
      </w:r>
      <w:r>
        <w:t xml:space="preserve">“Copy Report”</w:t>
      </w:r>
      <w:r>
        <w:t xml:space="preserve"> </w:t>
      </w:r>
      <w:r>
        <w:t xml:space="preserve">button so the user can paste the issue list back into Gemini / GPT with the HTML file.</w:t>
      </w:r>
    </w:p>
    <w:p>
      <w:pPr>
        <w:pStyle w:val="FirstParagraph"/>
      </w:pPr>
      <w:r>
        <w:t xml:space="preserve">This feature can be skipped or simplified if full validation becomes unreliable in a browser-only tool.</w:t>
      </w:r>
    </w:p>
    <w:bookmarkEnd w:id="39"/>
    <w:bookmarkStart w:id="40" w:name="json-tree-view"/>
    <w:p>
      <w:pPr>
        <w:pStyle w:val="Heading3"/>
      </w:pPr>
      <w:r>
        <w:t xml:space="preserve">JSON Tree View</w:t>
      </w:r>
    </w:p>
    <w:p>
      <w:pPr>
        <w:pStyle w:val="FirstParagraph"/>
      </w:pPr>
      <w:r>
        <w:t xml:space="preserve">Phase 3 specialist function.</w:t>
      </w:r>
    </w:p>
    <w:p>
      <w:pPr>
        <w:pStyle w:val="BodyText"/>
      </w:pPr>
      <w:r>
        <w:t xml:space="preserve">The JSON Tree View should parse JSON files into an expandable/collapsible hierarchy.</w:t>
      </w:r>
    </w:p>
    <w:p>
      <w:pPr>
        <w:pStyle w:val="BodyText"/>
      </w:pPr>
      <w:r>
        <w:t xml:space="preserve">Expected behaviour:</w:t>
      </w:r>
    </w:p>
    <w:p>
      <w:pPr>
        <w:pStyle w:val="Compact"/>
        <w:numPr>
          <w:ilvl w:val="0"/>
          <w:numId w:val="1034"/>
        </w:numPr>
      </w:pPr>
      <w:r>
        <w:t xml:space="preserve">Show nested objects and arrays as collapsible nodes.</w:t>
      </w:r>
    </w:p>
    <w:p>
      <w:pPr>
        <w:pStyle w:val="Compact"/>
        <w:numPr>
          <w:ilvl w:val="0"/>
          <w:numId w:val="1034"/>
        </w:numPr>
      </w:pPr>
      <w:r>
        <w:t xml:space="preserve">Allow values to be edited where practical.</w:t>
      </w:r>
    </w:p>
    <w:p>
      <w:pPr>
        <w:pStyle w:val="Compact"/>
        <w:numPr>
          <w:ilvl w:val="0"/>
          <w:numId w:val="1034"/>
        </w:numPr>
      </w:pPr>
      <w:r>
        <w:t xml:space="preserve">Sync edits back to the raw JSON source.</w:t>
      </w:r>
    </w:p>
    <w:p>
      <w:pPr>
        <w:pStyle w:val="Compact"/>
        <w:numPr>
          <w:ilvl w:val="0"/>
          <w:numId w:val="1034"/>
        </w:numPr>
      </w:pPr>
      <w:r>
        <w:t xml:space="preserve">Support searching keys and values.</w:t>
      </w:r>
    </w:p>
    <w:p>
      <w:pPr>
        <w:pStyle w:val="Compact"/>
        <w:numPr>
          <w:ilvl w:val="0"/>
          <w:numId w:val="1034"/>
        </w:numPr>
      </w:pPr>
      <w:r>
        <w:t xml:space="preserve">Help detect missing keys when used with Diff Checker.</w:t>
      </w:r>
    </w:p>
    <w:p>
      <w:pPr>
        <w:pStyle w:val="FirstParagraph"/>
      </w:pPr>
      <w:r>
        <w:t xml:space="preserve">This view is especially useful for app data files, character-map JSON, building-block JSON, and UI Repository data.</w:t>
      </w:r>
    </w:p>
    <w:bookmarkEnd w:id="40"/>
    <w:bookmarkStart w:id="41" w:name="grid-spreadsheet-view"/>
    <w:p>
      <w:pPr>
        <w:pStyle w:val="Heading3"/>
      </w:pPr>
      <w:r>
        <w:t xml:space="preserve">Grid Spreadsheet View</w:t>
      </w:r>
    </w:p>
    <w:p>
      <w:pPr>
        <w:pStyle w:val="FirstParagraph"/>
      </w:pPr>
      <w:r>
        <w:t xml:space="preserve">Phase 3 specialist function.</w:t>
      </w:r>
    </w:p>
    <w:p>
      <w:pPr>
        <w:pStyle w:val="BodyText"/>
      </w:pPr>
      <w:r>
        <w:t xml:space="preserve">The Grid Spreadsheet View should parse CSV files and suitable JSON table arrays into an editable grid.</w:t>
      </w:r>
    </w:p>
    <w:p>
      <w:pPr>
        <w:pStyle w:val="BodyText"/>
      </w:pPr>
      <w:r>
        <w:t xml:space="preserve">Expected behaviour:</w:t>
      </w:r>
    </w:p>
    <w:p>
      <w:pPr>
        <w:pStyle w:val="Compact"/>
        <w:numPr>
          <w:ilvl w:val="0"/>
          <w:numId w:val="1035"/>
        </w:numPr>
      </w:pPr>
      <w:r>
        <w:t xml:space="preserve">Show rows and columns inside a scrollable grid.</w:t>
      </w:r>
    </w:p>
    <w:p>
      <w:pPr>
        <w:pStyle w:val="Compact"/>
        <w:numPr>
          <w:ilvl w:val="0"/>
          <w:numId w:val="1035"/>
        </w:numPr>
      </w:pPr>
      <w:r>
        <w:t xml:space="preserve">Allow cell edits.</w:t>
      </w:r>
    </w:p>
    <w:p>
      <w:pPr>
        <w:pStyle w:val="Compact"/>
        <w:numPr>
          <w:ilvl w:val="0"/>
          <w:numId w:val="1035"/>
        </w:numPr>
      </w:pPr>
      <w:r>
        <w:t xml:space="preserve">Sync edits back to the source CSV/JSON.</w:t>
      </w:r>
    </w:p>
    <w:p>
      <w:pPr>
        <w:pStyle w:val="Compact"/>
        <w:numPr>
          <w:ilvl w:val="0"/>
          <w:numId w:val="1035"/>
        </w:numPr>
      </w:pPr>
      <w:r>
        <w:t xml:space="preserve">Support simple filtering/search.</w:t>
      </w:r>
    </w:p>
    <w:p>
      <w:pPr>
        <w:pStyle w:val="Compact"/>
        <w:numPr>
          <w:ilvl w:val="0"/>
          <w:numId w:val="1035"/>
        </w:numPr>
      </w:pPr>
      <w:r>
        <w:t xml:space="preserve">Support copy/paste of selected cells where practical.</w:t>
      </w:r>
    </w:p>
    <w:p>
      <w:pPr>
        <w:pStyle w:val="FirstParagraph"/>
      </w:pPr>
      <w:r>
        <w:t xml:space="preserve">This should be treated as a specialist view, not the default HTML editing mode.</w:t>
      </w:r>
    </w:p>
    <w:bookmarkEnd w:id="41"/>
    <w:bookmarkStart w:id="42" w:name="diff-checker-view"/>
    <w:p>
      <w:pPr>
        <w:pStyle w:val="Heading3"/>
      </w:pPr>
      <w:r>
        <w:t xml:space="preserve">Diff Checker View</w:t>
      </w:r>
    </w:p>
    <w:p>
      <w:pPr>
        <w:pStyle w:val="FirstParagraph"/>
      </w:pPr>
      <w:r>
        <w:t xml:space="preserve">Phase 2 or Phase 3 specialist function unless needed earlier for Save confirmation.</w:t>
      </w:r>
    </w:p>
    <w:p>
      <w:pPr>
        <w:pStyle w:val="BodyText"/>
      </w:pPr>
      <w:r>
        <w:t xml:space="preserve">The Diff Checker should compare two sources side-by-side.</w:t>
      </w:r>
    </w:p>
    <w:p>
      <w:pPr>
        <w:pStyle w:val="BodyText"/>
      </w:pPr>
      <w:r>
        <w:t xml:space="preserve">Useful comparisons:</w:t>
      </w:r>
    </w:p>
    <w:p>
      <w:pPr>
        <w:pStyle w:val="Compact"/>
        <w:numPr>
          <w:ilvl w:val="0"/>
          <w:numId w:val="1036"/>
        </w:numPr>
      </w:pPr>
      <w:r>
        <w:t xml:space="preserve">Current file vs saved/source version.</w:t>
      </w:r>
    </w:p>
    <w:p>
      <w:pPr>
        <w:pStyle w:val="Compact"/>
        <w:numPr>
          <w:ilvl w:val="0"/>
          <w:numId w:val="1036"/>
        </w:numPr>
      </w:pPr>
      <w:r>
        <w:t xml:space="preserve">One HTML version vs another HTML version.</w:t>
      </w:r>
    </w:p>
    <w:p>
      <w:pPr>
        <w:pStyle w:val="Compact"/>
        <w:numPr>
          <w:ilvl w:val="0"/>
          <w:numId w:val="1036"/>
        </w:numPr>
      </w:pPr>
      <w:r>
        <w:t xml:space="preserve">One JSON file vs another JSON file.</w:t>
      </w:r>
    </w:p>
    <w:p>
      <w:pPr>
        <w:pStyle w:val="Compact"/>
        <w:numPr>
          <w:ilvl w:val="0"/>
          <w:numId w:val="1036"/>
        </w:numPr>
      </w:pPr>
      <w:r>
        <w:t xml:space="preserve">Missing keys in JSON.</w:t>
      </w:r>
    </w:p>
    <w:p>
      <w:pPr>
        <w:pStyle w:val="Compact"/>
        <w:numPr>
          <w:ilvl w:val="0"/>
          <w:numId w:val="1036"/>
        </w:numPr>
      </w:pPr>
      <w:r>
        <w:t xml:space="preserve">Changed strings or values.</w:t>
      </w:r>
    </w:p>
    <w:p>
      <w:pPr>
        <w:pStyle w:val="Compact"/>
        <w:numPr>
          <w:ilvl w:val="0"/>
          <w:numId w:val="1036"/>
        </w:numPr>
      </w:pPr>
      <w:r>
        <w:t xml:space="preserve">Added/removed lines.</w:t>
      </w:r>
    </w:p>
    <w:p>
      <w:pPr>
        <w:pStyle w:val="FirstParagraph"/>
      </w:pPr>
      <w:r>
        <w:t xml:space="preserve">The Diff Checker should highlight changes clearly and should be especially useful before saving over original files.</w:t>
      </w:r>
    </w:p>
    <w:bookmarkEnd w:id="42"/>
    <w:bookmarkStart w:id="43" w:name="document-converter-view"/>
    <w:p>
      <w:pPr>
        <w:pStyle w:val="Heading3"/>
      </w:pPr>
      <w:r>
        <w:t xml:space="preserve">Document Converter View</w:t>
      </w:r>
    </w:p>
    <w:p>
      <w:pPr>
        <w:pStyle w:val="FirstParagraph"/>
      </w:pPr>
      <w:r>
        <w:t xml:space="preserve">Phase 3 specialist function.</w:t>
      </w:r>
    </w:p>
    <w:p>
      <w:pPr>
        <w:pStyle w:val="BodyText"/>
      </w:pPr>
      <w:r>
        <w:t xml:space="preserve">The Document Converter should be expanded later. Possible future uses include converting between HTML, plain text, cleaned HTML, markdown-like text, CSV/table data, JSON table data, or other project-specific formats.</w:t>
      </w:r>
    </w:p>
    <w:p>
      <w:pPr>
        <w:pStyle w:val="BodyText"/>
      </w:pPr>
      <w:r>
        <w:t xml:space="preserve">This should not be part of the Phase 1 core editor unless a very simple export/conversion action is needed.</w:t>
      </w:r>
    </w:p>
    <w:bookmarkEnd w:id="43"/>
    <w:bookmarkStart w:id="44" w:name="tabs-projects-and-file-saving"/>
    <w:p>
      <w:pPr>
        <w:pStyle w:val="Heading3"/>
      </w:pPr>
      <w:r>
        <w:t xml:space="preserve">Tabs, Projects, and File Saving</w:t>
      </w:r>
    </w:p>
    <w:p>
      <w:pPr>
        <w:pStyle w:val="FirstParagraph"/>
      </w:pPr>
      <w:r>
        <w:t xml:space="preserve">Project colors refer to the colors used for the project group and its tabs. Project colors can be assigned automatically, but the user should also be able to right-click and change them manually.</w:t>
      </w:r>
    </w:p>
    <w:p>
      <w:pPr>
        <w:pStyle w:val="BodyText"/>
      </w:pPr>
      <w:r>
        <w:t xml:space="preserve">The editor must support multiple horizontal file tabs.</w:t>
      </w:r>
    </w:p>
    <w:p>
      <w:pPr>
        <w:pStyle w:val="BodyText"/>
      </w:pPr>
      <w:r>
        <w:t xml:space="preserve">Each tab should represent an open file. The user should be able to give a tab a nickname without changing the real filename.</w:t>
      </w:r>
    </w:p>
    <w:p>
      <w:pPr>
        <w:pStyle w:val="BodyText"/>
      </w:pPr>
      <w:r>
        <w:t xml:space="preserve">Tabs can be grouped into a Project. A Project is a colored group of tabs. All tabs inside a Project share the same group color.</w:t>
      </w:r>
    </w:p>
    <w:p>
      <w:pPr>
        <w:pStyle w:val="BodyText"/>
      </w:pPr>
      <w:r>
        <w:t xml:space="preserve">Projects should be collapsible so the tab row does not become too crowded.</w:t>
      </w:r>
    </w:p>
    <w:p>
      <w:pPr>
        <w:pStyle w:val="BodyText"/>
      </w:pPr>
      <w:r>
        <w:t xml:space="preserve">Right-clicking a Project should expose project-level actions, including:</w:t>
      </w:r>
    </w:p>
    <w:p>
      <w:pPr>
        <w:pStyle w:val="Compact"/>
        <w:numPr>
          <w:ilvl w:val="0"/>
          <w:numId w:val="1037"/>
        </w:numPr>
      </w:pPr>
      <w:r>
        <w:t xml:space="preserve">Save all files in project.</w:t>
      </w:r>
    </w:p>
    <w:p>
      <w:pPr>
        <w:pStyle w:val="Compact"/>
        <w:numPr>
          <w:ilvl w:val="0"/>
          <w:numId w:val="1037"/>
        </w:numPr>
      </w:pPr>
      <w:r>
        <w:t xml:space="preserve">Collapse / expand project.</w:t>
      </w:r>
    </w:p>
    <w:p>
      <w:pPr>
        <w:pStyle w:val="Compact"/>
        <w:numPr>
          <w:ilvl w:val="0"/>
          <w:numId w:val="1037"/>
        </w:numPr>
      </w:pPr>
      <w:r>
        <w:t xml:space="preserve">Rename project.</w:t>
      </w:r>
    </w:p>
    <w:p>
      <w:pPr>
        <w:pStyle w:val="Compact"/>
        <w:numPr>
          <w:ilvl w:val="0"/>
          <w:numId w:val="1037"/>
        </w:numPr>
      </w:pPr>
      <w:r>
        <w:t xml:space="preserve">Change project color.</w:t>
      </w:r>
    </w:p>
    <w:p>
      <w:pPr>
        <w:pStyle w:val="FirstParagraph"/>
      </w:pPr>
      <w:r>
        <w:t xml:space="preserve">“Save all files in project”</w:t>
      </w:r>
      <w:r>
        <w:t xml:space="preserve"> </w:t>
      </w:r>
      <w:r>
        <w:t xml:space="preserve">should show a confirmation popup before overwriting original files.</w:t>
      </w:r>
    </w:p>
    <w:p>
      <w:pPr>
        <w:pStyle w:val="BodyText"/>
      </w:pPr>
      <w:r>
        <w:t xml:space="preserve">The confirmation popup should say the user is about to save X files over the top of themselves, where X is the number of files.</w:t>
      </w:r>
    </w:p>
    <w:p>
      <w:pPr>
        <w:pStyle w:val="BodyText"/>
      </w:pPr>
      <w:r>
        <w:t xml:space="preserve">The popup should list the filenames underneath.</w:t>
      </w:r>
    </w:p>
    <w:p>
      <w:pPr>
        <w:pStyle w:val="BodyText"/>
      </w:pPr>
      <w:r>
        <w:t xml:space="preserve">The popup should also try to compare the current working version against the original/source version and show:</w:t>
      </w:r>
    </w:p>
    <w:p>
      <w:pPr>
        <w:pStyle w:val="Compact"/>
        <w:numPr>
          <w:ilvl w:val="0"/>
          <w:numId w:val="1038"/>
        </w:numPr>
      </w:pPr>
      <w:r>
        <w:t xml:space="preserve">Which files are changed.</w:t>
      </w:r>
    </w:p>
    <w:p>
      <w:pPr>
        <w:pStyle w:val="Compact"/>
        <w:numPr>
          <w:ilvl w:val="0"/>
          <w:numId w:val="1038"/>
        </w:numPr>
      </w:pPr>
      <w:r>
        <w:t xml:space="preserve">Which files are unchanged / exactly the same.</w:t>
      </w:r>
    </w:p>
    <w:p>
      <w:pPr>
        <w:pStyle w:val="Compact"/>
        <w:numPr>
          <w:ilvl w:val="0"/>
          <w:numId w:val="1038"/>
        </w:numPr>
      </w:pPr>
      <w:r>
        <w:t xml:space="preserve">File size in bytes for the original file.</w:t>
      </w:r>
    </w:p>
    <w:p>
      <w:pPr>
        <w:pStyle w:val="Compact"/>
        <w:numPr>
          <w:ilvl w:val="0"/>
          <w:numId w:val="1038"/>
        </w:numPr>
      </w:pPr>
      <w:r>
        <w:t xml:space="preserve">File size in bytes for the edited file.</w:t>
      </w:r>
    </w:p>
    <w:p>
      <w:pPr>
        <w:pStyle w:val="Compact"/>
        <w:numPr>
          <w:ilvl w:val="0"/>
          <w:numId w:val="1038"/>
        </w:numPr>
      </w:pPr>
      <w:r>
        <w:t xml:space="preserve">Difference in bytes, if practical.</w:t>
      </w:r>
    </w:p>
    <w:p>
      <w:pPr>
        <w:pStyle w:val="FirstParagraph"/>
      </w:pPr>
      <w:r>
        <w:t xml:space="preserve">After confirmation, Save All Files in Project should save changes over the original files on the user’s hard drive, where the browser File System Access API and permissions allow it.</w:t>
      </w:r>
    </w:p>
    <w:p>
      <w:pPr>
        <w:pStyle w:val="BodyText"/>
      </w:pPr>
      <w:r>
        <w:t xml:space="preserve">All modifications should autosave locally into browser cache/localStorage as a Local Working Save. This protects unsaved work.</w:t>
      </w:r>
    </w:p>
    <w:p>
      <w:pPr>
        <w:pStyle w:val="BodyText"/>
      </w:pPr>
      <w:r>
        <w:t xml:space="preserve">The actual source document should only be changed when the user presses Save.</w:t>
      </w:r>
    </w:p>
    <w:bookmarkEnd w:id="44"/>
    <w:bookmarkStart w:id="45" w:name="paste-behavior-and-visual-code-markers"/>
    <w:p>
      <w:pPr>
        <w:pStyle w:val="Heading3"/>
      </w:pPr>
      <w:r>
        <w:t xml:space="preserve">Paste Behavior and Visual Code Markers</w:t>
      </w:r>
    </w:p>
    <w:p>
      <w:pPr>
        <w:pStyle w:val="FirstParagraph"/>
      </w:pPr>
      <w:r>
        <w:t xml:space="preserve">Visual code markers are editor overlays only. They should not modify the saved code.</w:t>
      </w:r>
    </w:p>
    <w:p>
      <w:pPr>
        <w:pStyle w:val="BodyText"/>
      </w:pPr>
      <w:r>
        <w:t xml:space="preserve">Visual code marker suggestions:</w:t>
      </w:r>
    </w:p>
    <w:p>
      <w:pPr>
        <w:pStyle w:val="Compact"/>
        <w:numPr>
          <w:ilvl w:val="0"/>
          <w:numId w:val="1039"/>
        </w:numPr>
      </w:pPr>
      <w:r>
        <w:rPr>
          <w:rStyle w:val="VerbatimChar"/>
        </w:rPr>
        <w:t xml:space="preserve">&lt;title&gt;</w:t>
      </w:r>
      <w:r>
        <w:t xml:space="preserve"> </w:t>
      </w:r>
      <w:r>
        <w:t xml:space="preserve">tags: bold with red background.</w:t>
      </w:r>
    </w:p>
    <w:p>
      <w:pPr>
        <w:pStyle w:val="Compact"/>
        <w:numPr>
          <w:ilvl w:val="0"/>
          <w:numId w:val="1039"/>
        </w:numPr>
      </w:pPr>
      <w:r>
        <w:rPr>
          <w:rStyle w:val="VerbatimChar"/>
        </w:rPr>
        <w:t xml:space="preserve">&lt;table&gt;</w:t>
      </w:r>
      <w:r>
        <w:t xml:space="preserve"> </w:t>
      </w:r>
      <w:r>
        <w:t xml:space="preserve">blocks: distinct table marker / gutter label.</w:t>
      </w:r>
    </w:p>
    <w:p>
      <w:pPr>
        <w:pStyle w:val="Compact"/>
        <w:numPr>
          <w:ilvl w:val="0"/>
          <w:numId w:val="1039"/>
        </w:numPr>
      </w:pPr>
      <w:r>
        <w:rPr>
          <w:rStyle w:val="VerbatimChar"/>
        </w:rPr>
        <w:t xml:space="preserve">&lt;hr&gt;</w:t>
      </w:r>
      <w:r>
        <w:t xml:space="preserve"> </w:t>
      </w:r>
      <w:r>
        <w:t xml:space="preserve">tags: divider marker so horizontal rules are easy to spot.</w:t>
      </w:r>
    </w:p>
    <w:p>
      <w:pPr>
        <w:pStyle w:val="Compact"/>
        <w:numPr>
          <w:ilvl w:val="0"/>
          <w:numId w:val="1039"/>
        </w:numPr>
      </w:pPr>
      <w:r>
        <w:rPr>
          <w:rStyle w:val="VerbatimChar"/>
        </w:rPr>
        <w:t xml:space="preserve">&lt;img&gt;</w:t>
      </w:r>
      <w:r>
        <w:t xml:space="preserve"> </w:t>
      </w:r>
      <w:r>
        <w:t xml:space="preserve">tags: image marker, ideally showing the filename/source in a visible label.</w:t>
      </w:r>
    </w:p>
    <w:p>
      <w:pPr>
        <w:pStyle w:val="Compact"/>
        <w:numPr>
          <w:ilvl w:val="0"/>
          <w:numId w:val="1039"/>
        </w:numPr>
      </w:pPr>
      <w:r>
        <w:rPr>
          <w:rStyle w:val="VerbatimChar"/>
        </w:rPr>
        <w:t xml:space="preserve">&lt;style&gt;</w:t>
      </w:r>
      <w:r>
        <w:t xml:space="preserve"> </w:t>
      </w:r>
      <w:r>
        <w:t xml:space="preserve">blocks: CSS marker.</w:t>
      </w:r>
    </w:p>
    <w:p>
      <w:pPr>
        <w:pStyle w:val="Compact"/>
        <w:numPr>
          <w:ilvl w:val="0"/>
          <w:numId w:val="1039"/>
        </w:numPr>
      </w:pPr>
      <w:r>
        <w:rPr>
          <w:rStyle w:val="VerbatimChar"/>
        </w:rPr>
        <w:t xml:space="preserve">&lt;script&gt;</w:t>
      </w:r>
      <w:r>
        <w:t xml:space="preserve"> </w:t>
      </w:r>
      <w:r>
        <w:t xml:space="preserve">blocks: script marker.</w:t>
      </w:r>
    </w:p>
    <w:p>
      <w:pPr>
        <w:pStyle w:val="Compact"/>
        <w:numPr>
          <w:ilvl w:val="0"/>
          <w:numId w:val="1039"/>
        </w:numPr>
      </w:pPr>
      <w:r>
        <w:rPr>
          <w:rStyle w:val="VerbatimChar"/>
        </w:rPr>
        <w:t xml:space="preserve">&lt;header&gt;</w:t>
      </w:r>
      <w:r>
        <w:t xml:space="preserve">,</w:t>
      </w:r>
      <w:r>
        <w:t xml:space="preserve"> </w:t>
      </w:r>
      <w:r>
        <w:rPr>
          <w:rStyle w:val="VerbatimChar"/>
        </w:rPr>
        <w:t xml:space="preserve">&lt;main&gt;</w:t>
      </w:r>
      <w:r>
        <w:t xml:space="preserve">,</w:t>
      </w:r>
      <w:r>
        <w:t xml:space="preserve"> </w:t>
      </w:r>
      <w:r>
        <w:rPr>
          <w:rStyle w:val="VerbatimChar"/>
        </w:rPr>
        <w:t xml:space="preserve">&lt;footer&gt;</w:t>
      </w:r>
      <w:r>
        <w:t xml:space="preserve">,</w:t>
      </w:r>
      <w:r>
        <w:t xml:space="preserve"> </w:t>
      </w:r>
      <w:r>
        <w:rPr>
          <w:rStyle w:val="VerbatimChar"/>
        </w:rPr>
        <w:t xml:space="preserve">&lt;nav&gt;</w:t>
      </w:r>
      <w:r>
        <w:t xml:space="preserve">,</w:t>
      </w:r>
      <w:r>
        <w:t xml:space="preserve"> </w:t>
      </w:r>
      <w:r>
        <w:rPr>
          <w:rStyle w:val="VerbatimChar"/>
        </w:rPr>
        <w:t xml:space="preserve">&lt;aside&gt;</w:t>
      </w:r>
      <w:r>
        <w:t xml:space="preserve">,</w:t>
      </w:r>
      <w:r>
        <w:t xml:space="preserve"> </w:t>
      </w:r>
      <w:r>
        <w:rPr>
          <w:rStyle w:val="VerbatimChar"/>
        </w:rPr>
        <w:t xml:space="preserve">&lt;section&gt;</w:t>
      </w:r>
      <w:r>
        <w:t xml:space="preserve">: structural markers.</w:t>
      </w:r>
    </w:p>
    <w:p>
      <w:pPr>
        <w:pStyle w:val="Compact"/>
        <w:numPr>
          <w:ilvl w:val="0"/>
          <w:numId w:val="1039"/>
        </w:numPr>
      </w:pPr>
      <w:r>
        <w:t xml:space="preserve">HTML comments such as</w:t>
      </w:r>
      <w:r>
        <w:t xml:space="preserve"> </w:t>
      </w:r>
      <w:r>
        <w:rPr>
          <w:rStyle w:val="VerbatimChar"/>
        </w:rPr>
        <w:t xml:space="preserve">&lt;!-- SECTION --&gt;</w:t>
      </w:r>
      <w:r>
        <w:t xml:space="preserve">: section marker.</w:t>
      </w:r>
    </w:p>
    <w:p>
      <w:pPr>
        <w:pStyle w:val="Compact"/>
        <w:numPr>
          <w:ilvl w:val="0"/>
          <w:numId w:val="1039"/>
        </w:numPr>
      </w:pPr>
      <w:r>
        <w:t xml:space="preserve">Broken or suspicious lines from Check Code: red/amber warning marker.</w:t>
      </w:r>
    </w:p>
    <w:p>
      <w:pPr>
        <w:pStyle w:val="Compact"/>
        <w:numPr>
          <w:ilvl w:val="0"/>
          <w:numId w:val="1039"/>
        </w:numPr>
      </w:pPr>
      <w:r>
        <w:t xml:space="preserve">Bookmarked lines/areas: bookmark marker.</w:t>
      </w:r>
    </w:p>
    <w:p>
      <w:pPr>
        <w:pStyle w:val="Compact"/>
        <w:numPr>
          <w:ilvl w:val="0"/>
          <w:numId w:val="1039"/>
        </w:numPr>
      </w:pPr>
      <w:r>
        <w:t xml:space="preserve">Changed-but-unsaved lines: unsaved-change marker.</w:t>
      </w:r>
    </w:p>
    <w:p>
      <w:pPr>
        <w:pStyle w:val="FirstParagraph"/>
      </w:pPr>
      <w:r>
        <w:t xml:space="preserve">Pasting into Raw View should behave like pasting into Windows Notepad: plain text, no external formatting.</w:t>
      </w:r>
    </w:p>
    <w:p>
      <w:pPr>
        <w:pStyle w:val="BodyText"/>
      </w:pPr>
      <w:r>
        <w:t xml:space="preserve">However, the editor should visually mark certain document structures without changing the actual code.</w:t>
      </w:r>
    </w:p>
    <w:p>
      <w:pPr>
        <w:pStyle w:val="BodyText"/>
      </w:pPr>
      <w:r>
        <w:t xml:space="preserve">Confirmed first marker:</w:t>
      </w:r>
    </w:p>
    <w:p>
      <w:pPr>
        <w:pStyle w:val="Compact"/>
        <w:numPr>
          <w:ilvl w:val="0"/>
          <w:numId w:val="1040"/>
        </w:numPr>
      </w:pPr>
      <w:r>
        <w:t xml:space="preserve">Document title tags should appear visually bold with a red background.</w:t>
      </w:r>
    </w:p>
    <w:p>
      <w:pPr>
        <w:pStyle w:val="FirstParagraph"/>
      </w:pPr>
      <w:r>
        <w:t xml:space="preserve">Other visual markers still need to be defined.</w:t>
      </w:r>
    </w:p>
    <w:p>
      <w:pPr>
        <w:pStyle w:val="BodyText"/>
      </w:pPr>
      <w:r>
        <w:t xml:space="preserve">These markers are editor overlays / styling aids only. They should not alter the saved HTML unless the user directly edits the code.</w:t>
      </w:r>
    </w:p>
    <w:bookmarkEnd w:id="45"/>
    <w:bookmarkStart w:id="46" w:name="replace-tool-window"/>
    <w:p>
      <w:pPr>
        <w:pStyle w:val="Heading3"/>
      </w:pPr>
      <w:r>
        <w:t xml:space="preserve">Replace Tool Window</w:t>
      </w:r>
    </w:p>
    <w:p>
      <w:pPr>
        <w:pStyle w:val="FirstParagraph"/>
      </w:pPr>
      <w:r>
        <w:t xml:space="preserve">The Replace tool should open a window with different replacement categories.</w:t>
      </w:r>
    </w:p>
    <w:p>
      <w:pPr>
        <w:pStyle w:val="BodyText"/>
      </w:pPr>
      <w:r>
        <w:t xml:space="preserve">Possible categories:</w:t>
      </w:r>
    </w:p>
    <w:p>
      <w:pPr>
        <w:pStyle w:val="Compact"/>
        <w:numPr>
          <w:ilvl w:val="0"/>
          <w:numId w:val="1041"/>
        </w:numPr>
      </w:pPr>
      <w:r>
        <w:t xml:space="preserve">Images.</w:t>
      </w:r>
    </w:p>
    <w:p>
      <w:pPr>
        <w:pStyle w:val="Compact"/>
        <w:numPr>
          <w:ilvl w:val="0"/>
          <w:numId w:val="1041"/>
        </w:numPr>
      </w:pPr>
      <w:r>
        <w:t xml:space="preserve">Text.</w:t>
      </w:r>
    </w:p>
    <w:p>
      <w:pPr>
        <w:pStyle w:val="Compact"/>
        <w:numPr>
          <w:ilvl w:val="0"/>
          <w:numId w:val="1041"/>
        </w:numPr>
      </w:pPr>
      <w:r>
        <w:t xml:space="preserve">Text colors.</w:t>
      </w:r>
    </w:p>
    <w:p>
      <w:pPr>
        <w:pStyle w:val="Compact"/>
        <w:numPr>
          <w:ilvl w:val="0"/>
          <w:numId w:val="1041"/>
        </w:numPr>
      </w:pPr>
      <w:r>
        <w:t xml:space="preserve">Border colors.</w:t>
      </w:r>
    </w:p>
    <w:p>
      <w:pPr>
        <w:pStyle w:val="Compact"/>
        <w:numPr>
          <w:ilvl w:val="0"/>
          <w:numId w:val="1041"/>
        </w:numPr>
      </w:pPr>
      <w:r>
        <w:t xml:space="preserve">Background colors.</w:t>
      </w:r>
    </w:p>
    <w:p>
      <w:pPr>
        <w:pStyle w:val="Compact"/>
        <w:numPr>
          <w:ilvl w:val="0"/>
          <w:numId w:val="1041"/>
        </w:numPr>
      </w:pPr>
      <w:r>
        <w:t xml:space="preserve">Links.</w:t>
      </w:r>
    </w:p>
    <w:p>
      <w:pPr>
        <w:pStyle w:val="Compact"/>
        <w:numPr>
          <w:ilvl w:val="0"/>
          <w:numId w:val="1041"/>
        </w:numPr>
      </w:pPr>
      <w:r>
        <w:t xml:space="preserve">Classes.</w:t>
      </w:r>
    </w:p>
    <w:p>
      <w:pPr>
        <w:pStyle w:val="FirstParagraph"/>
      </w:pPr>
      <w:r>
        <w:t xml:space="preserve">For image replacement:</w:t>
      </w:r>
    </w:p>
    <w:p>
      <w:pPr>
        <w:pStyle w:val="Compact"/>
        <w:numPr>
          <w:ilvl w:val="0"/>
          <w:numId w:val="1042"/>
        </w:numPr>
      </w:pPr>
      <w:r>
        <w:t xml:space="preserve">The window should scan the current HTML and list all images found in the document.</w:t>
      </w:r>
    </w:p>
    <w:p>
      <w:pPr>
        <w:pStyle w:val="Compact"/>
        <w:numPr>
          <w:ilvl w:val="0"/>
          <w:numId w:val="1042"/>
        </w:numPr>
      </w:pPr>
      <w:r>
        <w:t xml:space="preserve">Clicking the image field should show a dropdown of image paths/names used in the HTML.</w:t>
      </w:r>
    </w:p>
    <w:p>
      <w:pPr>
        <w:pStyle w:val="Compact"/>
        <w:numPr>
          <w:ilvl w:val="0"/>
          <w:numId w:val="1042"/>
        </w:numPr>
      </w:pPr>
      <w:r>
        <w:t xml:space="preserve">The user can type a new image filename/path in a second box.</w:t>
      </w:r>
    </w:p>
    <w:p>
      <w:pPr>
        <w:pStyle w:val="Compact"/>
        <w:numPr>
          <w:ilvl w:val="0"/>
          <w:numId w:val="1042"/>
        </w:numPr>
      </w:pPr>
      <w:r>
        <w:t xml:space="preserve">Pressing Replace changes all matching image references.</w:t>
      </w:r>
    </w:p>
    <w:p>
      <w:pPr>
        <w:pStyle w:val="FirstParagraph"/>
      </w:pPr>
      <w:r>
        <w:t xml:space="preserve">For color replacement:</w:t>
      </w:r>
    </w:p>
    <w:p>
      <w:pPr>
        <w:pStyle w:val="Compact"/>
        <w:numPr>
          <w:ilvl w:val="0"/>
          <w:numId w:val="1043"/>
        </w:numPr>
      </w:pPr>
      <w:r>
        <w:t xml:space="preserve">The window should scan the current HTML/CSS and list detected colors.</w:t>
      </w:r>
    </w:p>
    <w:p>
      <w:pPr>
        <w:pStyle w:val="Compact"/>
        <w:numPr>
          <w:ilvl w:val="0"/>
          <w:numId w:val="1043"/>
        </w:numPr>
      </w:pPr>
      <w:r>
        <w:t xml:space="preserve">Each color should be visibly shown as a swatch plus its hex code.</w:t>
      </w:r>
    </w:p>
    <w:p>
      <w:pPr>
        <w:pStyle w:val="Compact"/>
        <w:numPr>
          <w:ilvl w:val="0"/>
          <w:numId w:val="1043"/>
        </w:numPr>
      </w:pPr>
      <w:r>
        <w:t xml:space="preserve">The user can type a new hex code beside the selected color.</w:t>
      </w:r>
    </w:p>
    <w:p>
      <w:pPr>
        <w:pStyle w:val="Compact"/>
        <w:numPr>
          <w:ilvl w:val="0"/>
          <w:numId w:val="1043"/>
        </w:numPr>
      </w:pPr>
      <w:r>
        <w:t xml:space="preserve">Text color replacement should only replace text color declarations, not borders or backgrounds.</w:t>
      </w:r>
    </w:p>
    <w:p>
      <w:pPr>
        <w:pStyle w:val="Compact"/>
        <w:numPr>
          <w:ilvl w:val="0"/>
          <w:numId w:val="1043"/>
        </w:numPr>
      </w:pPr>
      <w:r>
        <w:t xml:space="preserve">Border color replacement should only replace border color declarations.</w:t>
      </w:r>
    </w:p>
    <w:p>
      <w:pPr>
        <w:pStyle w:val="Compact"/>
        <w:numPr>
          <w:ilvl w:val="0"/>
          <w:numId w:val="1043"/>
        </w:numPr>
      </w:pPr>
      <w:r>
        <w:t xml:space="preserve">Background color replacement should only replace background-related declarations.</w:t>
      </w:r>
    </w:p>
    <w:p>
      <w:pPr>
        <w:pStyle w:val="FirstParagraph"/>
      </w:pPr>
      <w:r>
        <w:t xml:space="preserve">The replacement tool should be careful and scoped. It should not blindly replace the same hex code everywhere if the user chose only text color, border color, or background color.</w:t>
      </w:r>
    </w:p>
    <w:bookmarkEnd w:id="46"/>
    <w:bookmarkStart w:id="47" w:name="share-export-import"/>
    <w:p>
      <w:pPr>
        <w:pStyle w:val="Heading3"/>
      </w:pPr>
      <w:r>
        <w:t xml:space="preserve">Share / Export / Import</w:t>
      </w:r>
    </w:p>
    <w:p>
      <w:pPr>
        <w:pStyle w:val="FirstParagraph"/>
      </w:pPr>
      <w:r>
        <w:t xml:space="preserve">The editor should include a Share button and practical import/export controls.</w:t>
      </w:r>
    </w:p>
    <w:p>
      <w:pPr>
        <w:pStyle w:val="BodyText"/>
      </w:pPr>
      <w:r>
        <w:t xml:space="preserve">Potential controls:</w:t>
      </w:r>
    </w:p>
    <w:p>
      <w:pPr>
        <w:pStyle w:val="Compact"/>
        <w:numPr>
          <w:ilvl w:val="0"/>
          <w:numId w:val="1044"/>
        </w:numPr>
      </w:pPr>
      <w:r>
        <w:t xml:space="preserve">Import/paste full HTML.</w:t>
      </w:r>
    </w:p>
    <w:p>
      <w:pPr>
        <w:pStyle w:val="Compact"/>
        <w:numPr>
          <w:ilvl w:val="0"/>
          <w:numId w:val="1044"/>
        </w:numPr>
      </w:pPr>
      <w:r>
        <w:t xml:space="preserve">Load local HTML file.</w:t>
      </w:r>
    </w:p>
    <w:p>
      <w:pPr>
        <w:pStyle w:val="Compact"/>
        <w:numPr>
          <w:ilvl w:val="0"/>
          <w:numId w:val="1044"/>
        </w:numPr>
      </w:pPr>
      <w:r>
        <w:t xml:space="preserve">Save current document.</w:t>
      </w:r>
    </w:p>
    <w:p>
      <w:pPr>
        <w:pStyle w:val="Compact"/>
        <w:numPr>
          <w:ilvl w:val="0"/>
          <w:numId w:val="1044"/>
        </w:numPr>
      </w:pPr>
      <w:r>
        <w:t xml:space="preserve">Save as template.</w:t>
      </w:r>
    </w:p>
    <w:p>
      <w:pPr>
        <w:pStyle w:val="Compact"/>
        <w:numPr>
          <w:ilvl w:val="0"/>
          <w:numId w:val="1044"/>
        </w:numPr>
      </w:pPr>
      <w:r>
        <w:t xml:space="preserve">Export HTML file.</w:t>
      </w:r>
    </w:p>
    <w:p>
      <w:pPr>
        <w:pStyle w:val="Compact"/>
        <w:numPr>
          <w:ilvl w:val="0"/>
          <w:numId w:val="1044"/>
        </w:numPr>
      </w:pPr>
      <w:r>
        <w:t xml:space="preserve">Copy HTML to clipboard.</w:t>
      </w:r>
    </w:p>
    <w:p>
      <w:pPr>
        <w:pStyle w:val="Compact"/>
        <w:numPr>
          <w:ilvl w:val="0"/>
          <w:numId w:val="1044"/>
        </w:numPr>
      </w:pPr>
      <w:r>
        <w:t xml:space="preserve">Copy visible selection.</w:t>
      </w:r>
    </w:p>
    <w:p>
      <w:pPr>
        <w:pStyle w:val="Compact"/>
        <w:numPr>
          <w:ilvl w:val="0"/>
          <w:numId w:val="1044"/>
        </w:numPr>
      </w:pPr>
      <w:r>
        <w:t xml:space="preserve">Copy code-check report.</w:t>
      </w:r>
    </w:p>
    <w:p>
      <w:pPr>
        <w:pStyle w:val="Compact"/>
        <w:numPr>
          <w:ilvl w:val="0"/>
          <w:numId w:val="1044"/>
        </w:numPr>
      </w:pPr>
      <w:r>
        <w:t xml:space="preserve">Share document or share generated text, depending on what is technically possible.</w:t>
      </w:r>
    </w:p>
    <w:bookmarkEnd w:id="47"/>
    <w:bookmarkStart w:id="48" w:name="phase-1-phase-2-phase-3-action-plan"/>
    <w:p>
      <w:pPr>
        <w:pStyle w:val="Heading3"/>
      </w:pPr>
      <w:r>
        <w:t xml:space="preserve">Phase 1 / Phase 2 / Phase 3 Action Plan</w:t>
      </w:r>
    </w:p>
    <w:bookmarkEnd w:id="48"/>
    <w:bookmarkEnd w:id="49"/>
    <w:bookmarkStart w:id="62" w:name="phase-1-core-html-editor-workspace"/>
    <w:p>
      <w:pPr>
        <w:pStyle w:val="Heading2"/>
      </w:pPr>
      <w:r>
        <w:t xml:space="preserve">Phase 1 — Core HTML Editor Workspace</w:t>
      </w:r>
    </w:p>
    <w:p>
      <w:pPr>
        <w:pStyle w:val="FirstParagraph"/>
      </w:pPr>
      <w:r>
        <w:t xml:space="preserve">Phase 1 should build the actual working HTML editor without overloading it with advanced data conversion tools.</w:t>
      </w:r>
    </w:p>
    <w:p>
      <w:pPr>
        <w:pStyle w:val="BodyText"/>
      </w:pPr>
      <w:r>
        <w:t xml:space="preserve">Primary goal: paste or open generated HTML, edit it safely, preview it live, manage multiple files, and save/export work.</w:t>
      </w:r>
    </w:p>
    <w:bookmarkStart w:id="50" w:name="phase-1a-core-layout-and-terminology"/>
    <w:p>
      <w:pPr>
        <w:pStyle w:val="Heading3"/>
      </w:pPr>
      <w:r>
        <w:t xml:space="preserve">Phase 1A — Core Layout and Terminology</w:t>
      </w:r>
    </w:p>
    <w:p>
      <w:pPr>
        <w:pStyle w:val="FirstParagraph"/>
      </w:pPr>
      <w:r>
        <w:t xml:space="preserve">Build the main editor shell using the locked terminology:</w:t>
      </w:r>
    </w:p>
    <w:p>
      <w:pPr>
        <w:pStyle w:val="Compact"/>
        <w:numPr>
          <w:ilvl w:val="0"/>
          <w:numId w:val="1045"/>
        </w:numPr>
      </w:pPr>
      <w:r>
        <w:t xml:space="preserve">Raw View.</w:t>
      </w:r>
    </w:p>
    <w:p>
      <w:pPr>
        <w:pStyle w:val="Compact"/>
        <w:numPr>
          <w:ilvl w:val="0"/>
          <w:numId w:val="1045"/>
        </w:numPr>
      </w:pPr>
      <w:r>
        <w:t xml:space="preserve">Extended Raw View.</w:t>
      </w:r>
    </w:p>
    <w:p>
      <w:pPr>
        <w:pStyle w:val="Compact"/>
        <w:numPr>
          <w:ilvl w:val="0"/>
          <w:numId w:val="1045"/>
        </w:numPr>
      </w:pPr>
      <w:r>
        <w:t xml:space="preserve">Preview / WYSIWYG View.</w:t>
      </w:r>
    </w:p>
    <w:p>
      <w:pPr>
        <w:pStyle w:val="Compact"/>
        <w:numPr>
          <w:ilvl w:val="0"/>
          <w:numId w:val="1045"/>
        </w:numPr>
      </w:pPr>
      <w:r>
        <w:t xml:space="preserve">Split View.</w:t>
      </w:r>
    </w:p>
    <w:p>
      <w:pPr>
        <w:pStyle w:val="Compact"/>
        <w:numPr>
          <w:ilvl w:val="0"/>
          <w:numId w:val="1045"/>
        </w:numPr>
      </w:pPr>
      <w:r>
        <w:t xml:space="preserve">Project.</w:t>
      </w:r>
    </w:p>
    <w:p>
      <w:pPr>
        <w:pStyle w:val="Compact"/>
        <w:numPr>
          <w:ilvl w:val="0"/>
          <w:numId w:val="1045"/>
        </w:numPr>
      </w:pPr>
      <w:r>
        <w:t xml:space="preserve">Tab Nickname.</w:t>
      </w:r>
    </w:p>
    <w:p>
      <w:pPr>
        <w:pStyle w:val="Compact"/>
        <w:numPr>
          <w:ilvl w:val="0"/>
          <w:numId w:val="1045"/>
        </w:numPr>
      </w:pPr>
      <w:r>
        <w:t xml:space="preserve">Building Block.</w:t>
      </w:r>
    </w:p>
    <w:p>
      <w:pPr>
        <w:pStyle w:val="Compact"/>
        <w:numPr>
          <w:ilvl w:val="0"/>
          <w:numId w:val="1045"/>
        </w:numPr>
      </w:pPr>
      <w:r>
        <w:t xml:space="preserve">Bookmark.</w:t>
      </w:r>
    </w:p>
    <w:p>
      <w:pPr>
        <w:pStyle w:val="Compact"/>
        <w:numPr>
          <w:ilvl w:val="0"/>
          <w:numId w:val="1045"/>
        </w:numPr>
      </w:pPr>
      <w:r>
        <w:t xml:space="preserve">Local Working Save.</w:t>
      </w:r>
    </w:p>
    <w:p>
      <w:pPr>
        <w:pStyle w:val="Compact"/>
        <w:numPr>
          <w:ilvl w:val="0"/>
          <w:numId w:val="1045"/>
        </w:numPr>
      </w:pPr>
      <w:r>
        <w:t xml:space="preserve">Source File Save.</w:t>
      </w:r>
    </w:p>
    <w:p>
      <w:pPr>
        <w:pStyle w:val="FirstParagraph"/>
      </w:pPr>
      <w:r>
        <w:t xml:space="preserve">Desktop layout:</w:t>
      </w:r>
    </w:p>
    <w:p>
      <w:pPr>
        <w:pStyle w:val="Compact"/>
        <w:numPr>
          <w:ilvl w:val="0"/>
          <w:numId w:val="1046"/>
        </w:numPr>
      </w:pPr>
      <w:r>
        <w:t xml:space="preserve">Raw View on one side.</w:t>
      </w:r>
    </w:p>
    <w:p>
      <w:pPr>
        <w:pStyle w:val="Compact"/>
        <w:numPr>
          <w:ilvl w:val="0"/>
          <w:numId w:val="1046"/>
        </w:numPr>
      </w:pPr>
      <w:r>
        <w:t xml:space="preserve">Preview / WYSIWYG View on the other side.</w:t>
      </w:r>
    </w:p>
    <w:p>
      <w:pPr>
        <w:pStyle w:val="Compact"/>
        <w:numPr>
          <w:ilvl w:val="0"/>
          <w:numId w:val="1046"/>
        </w:numPr>
      </w:pPr>
      <w:r>
        <w:t xml:space="preserve">Resizable splitter between the two panes.</w:t>
      </w:r>
    </w:p>
    <w:p>
      <w:pPr>
        <w:pStyle w:val="Compact"/>
        <w:numPr>
          <w:ilvl w:val="0"/>
          <w:numId w:val="1046"/>
        </w:numPr>
      </w:pPr>
      <w:r>
        <w:t xml:space="preserve">Preview can be hidden per file.</w:t>
      </w:r>
    </w:p>
    <w:p>
      <w:pPr>
        <w:pStyle w:val="Compact"/>
        <w:numPr>
          <w:ilvl w:val="0"/>
          <w:numId w:val="1046"/>
        </w:numPr>
      </w:pPr>
      <w:r>
        <w:t xml:space="preserve">Hidden Preview state is remembered for that file.</w:t>
      </w:r>
    </w:p>
    <w:p>
      <w:pPr>
        <w:pStyle w:val="FirstParagraph"/>
      </w:pPr>
      <w:r>
        <w:t xml:space="preserve">Mobile layout:</w:t>
      </w:r>
    </w:p>
    <w:p>
      <w:pPr>
        <w:pStyle w:val="Compact"/>
        <w:numPr>
          <w:ilvl w:val="0"/>
          <w:numId w:val="1047"/>
        </w:numPr>
      </w:pPr>
      <w:r>
        <w:t xml:space="preserve">No split view.</w:t>
      </w:r>
    </w:p>
    <w:p>
      <w:pPr>
        <w:pStyle w:val="Compact"/>
        <w:numPr>
          <w:ilvl w:val="0"/>
          <w:numId w:val="1047"/>
        </w:numPr>
      </w:pPr>
      <w:r>
        <w:t xml:space="preserve">Toggle button switches between the Raw-side window and Preview / WYSIWYG-side window.</w:t>
      </w:r>
    </w:p>
    <w:p>
      <w:pPr>
        <w:pStyle w:val="Compact"/>
        <w:numPr>
          <w:ilvl w:val="0"/>
          <w:numId w:val="1047"/>
        </w:numPr>
      </w:pPr>
      <w:r>
        <w:t xml:space="preserve">The same document state is shared between views.</w:t>
      </w:r>
    </w:p>
    <w:bookmarkEnd w:id="50"/>
    <w:bookmarkStart w:id="51" w:name="phase-1b-raw-view"/>
    <w:p>
      <w:pPr>
        <w:pStyle w:val="Heading3"/>
      </w:pPr>
      <w:r>
        <w:t xml:space="preserve">Phase 1B — Raw View</w:t>
      </w:r>
    </w:p>
    <w:p>
      <w:pPr>
        <w:pStyle w:val="FirstParagraph"/>
      </w:pPr>
      <w:r>
        <w:t xml:space="preserve">Raw View must include:</w:t>
      </w:r>
    </w:p>
    <w:p>
      <w:pPr>
        <w:pStyle w:val="Compact"/>
        <w:numPr>
          <w:ilvl w:val="0"/>
          <w:numId w:val="1048"/>
        </w:numPr>
      </w:pPr>
      <w:r>
        <w:t xml:space="preserve">Editable code area.</w:t>
      </w:r>
    </w:p>
    <w:p>
      <w:pPr>
        <w:pStyle w:val="Compact"/>
        <w:numPr>
          <w:ilvl w:val="0"/>
          <w:numId w:val="1048"/>
        </w:numPr>
      </w:pPr>
      <w:r>
        <w:t xml:space="preserve">Line numbers always visible.</w:t>
      </w:r>
    </w:p>
    <w:p>
      <w:pPr>
        <w:pStyle w:val="Compact"/>
        <w:numPr>
          <w:ilvl w:val="0"/>
          <w:numId w:val="1048"/>
        </w:numPr>
      </w:pPr>
      <w:r>
        <w:t xml:space="preserve">Plain-text paste behavior like Windows Notepad.</w:t>
      </w:r>
    </w:p>
    <w:p>
      <w:pPr>
        <w:pStyle w:val="Compact"/>
        <w:numPr>
          <w:ilvl w:val="0"/>
          <w:numId w:val="1048"/>
        </w:numPr>
      </w:pPr>
      <w:r>
        <w:t xml:space="preserve">Total line count.</w:t>
      </w:r>
    </w:p>
    <w:p>
      <w:pPr>
        <w:pStyle w:val="Compact"/>
        <w:numPr>
          <w:ilvl w:val="0"/>
          <w:numId w:val="1048"/>
        </w:numPr>
      </w:pPr>
      <w:r>
        <w:t xml:space="preserve">Character count.</w:t>
      </w:r>
    </w:p>
    <w:p>
      <w:pPr>
        <w:pStyle w:val="Compact"/>
        <w:numPr>
          <w:ilvl w:val="0"/>
          <w:numId w:val="1048"/>
        </w:numPr>
      </w:pPr>
      <w:r>
        <w:t xml:space="preserve">Current cursor line / column if practical.</w:t>
      </w:r>
    </w:p>
    <w:p>
      <w:pPr>
        <w:pStyle w:val="Compact"/>
        <w:numPr>
          <w:ilvl w:val="0"/>
          <w:numId w:val="1048"/>
        </w:numPr>
      </w:pPr>
      <w:r>
        <w:t xml:space="preserve">Basic syntax/structure visual markers.</w:t>
      </w:r>
    </w:p>
    <w:p>
      <w:pPr>
        <w:pStyle w:val="Compact"/>
        <w:numPr>
          <w:ilvl w:val="0"/>
          <w:numId w:val="1048"/>
        </w:numPr>
      </w:pPr>
      <w:r>
        <w:t xml:space="preserve">Right-click menu with Notepad-style actions.</w:t>
      </w:r>
    </w:p>
    <w:p>
      <w:pPr>
        <w:pStyle w:val="FirstParagraph"/>
      </w:pPr>
      <w:r>
        <w:t xml:space="preserve">Right-click menu actions:</w:t>
      </w:r>
    </w:p>
    <w:p>
      <w:pPr>
        <w:pStyle w:val="Compact"/>
        <w:numPr>
          <w:ilvl w:val="0"/>
          <w:numId w:val="1049"/>
        </w:numPr>
      </w:pPr>
      <w:r>
        <w:t xml:space="preserve">Cut.</w:t>
      </w:r>
    </w:p>
    <w:p>
      <w:pPr>
        <w:pStyle w:val="Compact"/>
        <w:numPr>
          <w:ilvl w:val="0"/>
          <w:numId w:val="1049"/>
        </w:numPr>
      </w:pPr>
      <w:r>
        <w:t xml:space="preserve">Copy.</w:t>
      </w:r>
    </w:p>
    <w:p>
      <w:pPr>
        <w:pStyle w:val="Compact"/>
        <w:numPr>
          <w:ilvl w:val="0"/>
          <w:numId w:val="1049"/>
        </w:numPr>
      </w:pPr>
      <w:r>
        <w:t xml:space="preserve">Paste as plain text.</w:t>
      </w:r>
    </w:p>
    <w:p>
      <w:pPr>
        <w:pStyle w:val="Compact"/>
        <w:numPr>
          <w:ilvl w:val="0"/>
          <w:numId w:val="1049"/>
        </w:numPr>
      </w:pPr>
      <w:r>
        <w:t xml:space="preserve">Undo.</w:t>
      </w:r>
    </w:p>
    <w:p>
      <w:pPr>
        <w:pStyle w:val="Compact"/>
        <w:numPr>
          <w:ilvl w:val="0"/>
          <w:numId w:val="1049"/>
        </w:numPr>
      </w:pPr>
      <w:r>
        <w:t xml:space="preserve">Redo.</w:t>
      </w:r>
    </w:p>
    <w:p>
      <w:pPr>
        <w:pStyle w:val="Compact"/>
        <w:numPr>
          <w:ilvl w:val="0"/>
          <w:numId w:val="1049"/>
        </w:numPr>
      </w:pPr>
      <w:r>
        <w:t xml:space="preserve">Select all.</w:t>
      </w:r>
    </w:p>
    <w:p>
      <w:pPr>
        <w:pStyle w:val="Compact"/>
        <w:numPr>
          <w:ilvl w:val="0"/>
          <w:numId w:val="1049"/>
        </w:numPr>
      </w:pPr>
      <w:r>
        <w:t xml:space="preserve">Insert emoji / symbol.</w:t>
      </w:r>
    </w:p>
    <w:p>
      <w:pPr>
        <w:pStyle w:val="Compact"/>
        <w:numPr>
          <w:ilvl w:val="0"/>
          <w:numId w:val="1049"/>
        </w:numPr>
      </w:pPr>
      <w:r>
        <w:t xml:space="preserve">Insert building block.</w:t>
      </w:r>
    </w:p>
    <w:bookmarkEnd w:id="51"/>
    <w:bookmarkStart w:id="52" w:name="phase-1c-preview-wysiwyg-view"/>
    <w:p>
      <w:pPr>
        <w:pStyle w:val="Heading3"/>
      </w:pPr>
      <w:r>
        <w:t xml:space="preserve">Phase 1C — Preview / WYSIWYG View</w:t>
      </w:r>
    </w:p>
    <w:p>
      <w:pPr>
        <w:pStyle w:val="FirstParagraph"/>
      </w:pPr>
      <w:r>
        <w:t xml:space="preserve">Preview / WYSIWYG View is the rendered visual pane and should be editable.</w:t>
      </w:r>
    </w:p>
    <w:p>
      <w:pPr>
        <w:pStyle w:val="BodyText"/>
      </w:pPr>
      <w:r>
        <w:t xml:space="preserve">Phase 1 visual editing scope:</w:t>
      </w:r>
    </w:p>
    <w:p>
      <w:pPr>
        <w:pStyle w:val="Compact"/>
        <w:numPr>
          <w:ilvl w:val="0"/>
          <w:numId w:val="1050"/>
        </w:numPr>
      </w:pPr>
      <w:r>
        <w:t xml:space="preserve">Add text.</w:t>
      </w:r>
    </w:p>
    <w:p>
      <w:pPr>
        <w:pStyle w:val="Compact"/>
        <w:numPr>
          <w:ilvl w:val="0"/>
          <w:numId w:val="1050"/>
        </w:numPr>
      </w:pPr>
      <w:r>
        <w:t xml:space="preserve">Remove text.</w:t>
      </w:r>
    </w:p>
    <w:p>
      <w:pPr>
        <w:pStyle w:val="Compact"/>
        <w:numPr>
          <w:ilvl w:val="0"/>
          <w:numId w:val="1050"/>
        </w:numPr>
      </w:pPr>
      <w:r>
        <w:t xml:space="preserve">Edit existing text.</w:t>
      </w:r>
    </w:p>
    <w:p>
      <w:pPr>
        <w:pStyle w:val="Compact"/>
        <w:numPr>
          <w:ilvl w:val="0"/>
          <w:numId w:val="1050"/>
        </w:numPr>
      </w:pPr>
      <w:r>
        <w:t xml:space="preserve">Basic formatting.</w:t>
      </w:r>
    </w:p>
    <w:p>
      <w:pPr>
        <w:pStyle w:val="Compact"/>
        <w:numPr>
          <w:ilvl w:val="0"/>
          <w:numId w:val="1050"/>
        </w:numPr>
      </w:pPr>
      <w:r>
        <w:t xml:space="preserve">Simple link/text updates where reliable.</w:t>
      </w:r>
    </w:p>
    <w:p>
      <w:pPr>
        <w:pStyle w:val="FirstParagraph"/>
      </w:pPr>
      <w:r>
        <w:t xml:space="preserve">Phase 1 should avoid deep visual structural editing that causes the browser to rewrite large sections of HTML unpredictably.</w:t>
      </w:r>
    </w:p>
    <w:p>
      <w:pPr>
        <w:pStyle w:val="BodyText"/>
      </w:pPr>
      <w:r>
        <w:t xml:space="preserve">Raw View and Preview / WYSIWYG View should update live from the same shared document state.</w:t>
      </w:r>
    </w:p>
    <w:bookmarkEnd w:id="52"/>
    <w:bookmarkStart w:id="53" w:name="phase-1d-extended-raw-view"/>
    <w:p>
      <w:pPr>
        <w:pStyle w:val="Heading3"/>
      </w:pPr>
      <w:r>
        <w:t xml:space="preserve">Phase 1D — Extended Raw View</w:t>
      </w:r>
    </w:p>
    <w:p>
      <w:pPr>
        <w:pStyle w:val="FirstParagraph"/>
      </w:pPr>
      <w:r>
        <w:t xml:space="preserve">Extended Raw View is a larger raw-editing overlay or expanded mode for working on longer files.</w:t>
      </w:r>
    </w:p>
    <w:p>
      <w:pPr>
        <w:pStyle w:val="BodyText"/>
      </w:pPr>
      <w:r>
        <w:t xml:space="preserve">Phase 1 Extended Raw View should include:</w:t>
      </w:r>
    </w:p>
    <w:p>
      <w:pPr>
        <w:pStyle w:val="Compact"/>
        <w:numPr>
          <w:ilvl w:val="0"/>
          <w:numId w:val="1051"/>
        </w:numPr>
      </w:pPr>
      <w:r>
        <w:t xml:space="preserve">Larger editing area.</w:t>
      </w:r>
    </w:p>
    <w:p>
      <w:pPr>
        <w:pStyle w:val="Compact"/>
        <w:numPr>
          <w:ilvl w:val="0"/>
          <w:numId w:val="1051"/>
        </w:numPr>
      </w:pPr>
      <w:r>
        <w:t xml:space="preserve">Line numbers.</w:t>
      </w:r>
    </w:p>
    <w:p>
      <w:pPr>
        <w:pStyle w:val="Compact"/>
        <w:numPr>
          <w:ilvl w:val="0"/>
          <w:numId w:val="1051"/>
        </w:numPr>
      </w:pPr>
      <w:r>
        <w:t xml:space="preserve">Search/find/replace.</w:t>
      </w:r>
    </w:p>
    <w:p>
      <w:pPr>
        <w:pStyle w:val="Compact"/>
        <w:numPr>
          <w:ilvl w:val="0"/>
          <w:numId w:val="1051"/>
        </w:numPr>
      </w:pPr>
      <w:r>
        <w:t xml:space="preserve">Visual code markers.</w:t>
      </w:r>
    </w:p>
    <w:p>
      <w:pPr>
        <w:pStyle w:val="Compact"/>
        <w:numPr>
          <w:ilvl w:val="0"/>
          <w:numId w:val="1051"/>
        </w:numPr>
      </w:pPr>
      <w:r>
        <w:t xml:space="preserve">Bookmarks.</w:t>
      </w:r>
    </w:p>
    <w:p>
      <w:pPr>
        <w:pStyle w:val="Compact"/>
        <w:numPr>
          <w:ilvl w:val="0"/>
          <w:numId w:val="1051"/>
        </w:numPr>
      </w:pPr>
      <w:r>
        <w:t xml:space="preserve">Simple collapsible logical sections if practical.</w:t>
      </w:r>
    </w:p>
    <w:p>
      <w:pPr>
        <w:pStyle w:val="FirstParagraph"/>
      </w:pPr>
      <w:r>
        <w:t xml:space="preserve">Extended Raw View can start as a larger editor first. Smarter document grouping can expand in Phase 2 or Phase 3.</w:t>
      </w:r>
    </w:p>
    <w:bookmarkEnd w:id="53"/>
    <w:bookmarkStart w:id="54" w:name="phase-1e-visual-code-markers"/>
    <w:p>
      <w:pPr>
        <w:pStyle w:val="Heading3"/>
      </w:pPr>
      <w:r>
        <w:t xml:space="preserve">Phase 1E — Visual Code Markers</w:t>
      </w:r>
    </w:p>
    <w:p>
      <w:pPr>
        <w:pStyle w:val="FirstParagraph"/>
      </w:pPr>
      <w:r>
        <w:t xml:space="preserve">Visual markers are editor overlays only. They must not change saved code.</w:t>
      </w:r>
    </w:p>
    <w:p>
      <w:pPr>
        <w:pStyle w:val="BodyText"/>
      </w:pPr>
      <w:r>
        <w:t xml:space="preserve">Phase 1 markers:</w:t>
      </w:r>
    </w:p>
    <w:p>
      <w:pPr>
        <w:pStyle w:val="Compact"/>
        <w:numPr>
          <w:ilvl w:val="0"/>
          <w:numId w:val="1052"/>
        </w:numPr>
      </w:pPr>
      <w:r>
        <w:rPr>
          <w:rStyle w:val="VerbatimChar"/>
        </w:rPr>
        <w:t xml:space="preserve">&lt;title&gt;</w:t>
      </w:r>
      <w:r>
        <w:t xml:space="preserve"> </w:t>
      </w:r>
      <w:r>
        <w:t xml:space="preserve">tags: bold with red background.</w:t>
      </w:r>
    </w:p>
    <w:p>
      <w:pPr>
        <w:pStyle w:val="Compact"/>
        <w:numPr>
          <w:ilvl w:val="0"/>
          <w:numId w:val="1052"/>
        </w:numPr>
      </w:pPr>
      <w:r>
        <w:rPr>
          <w:rStyle w:val="VerbatimChar"/>
        </w:rPr>
        <w:t xml:space="preserve">&lt;table&gt;</w:t>
      </w:r>
      <w:r>
        <w:t xml:space="preserve"> </w:t>
      </w:r>
      <w:r>
        <w:t xml:space="preserve">blocks: table marker / gutter label.</w:t>
      </w:r>
    </w:p>
    <w:p>
      <w:pPr>
        <w:pStyle w:val="Compact"/>
        <w:numPr>
          <w:ilvl w:val="0"/>
          <w:numId w:val="1052"/>
        </w:numPr>
      </w:pPr>
      <w:r>
        <w:rPr>
          <w:rStyle w:val="VerbatimChar"/>
        </w:rPr>
        <w:t xml:space="preserve">&lt;hr&gt;</w:t>
      </w:r>
      <w:r>
        <w:t xml:space="preserve"> </w:t>
      </w:r>
      <w:r>
        <w:t xml:space="preserve">tags: divider marker.</w:t>
      </w:r>
    </w:p>
    <w:p>
      <w:pPr>
        <w:pStyle w:val="Compact"/>
        <w:numPr>
          <w:ilvl w:val="0"/>
          <w:numId w:val="1052"/>
        </w:numPr>
      </w:pPr>
      <w:r>
        <w:rPr>
          <w:rStyle w:val="VerbatimChar"/>
        </w:rPr>
        <w:t xml:space="preserve">&lt;img&gt;</w:t>
      </w:r>
      <w:r>
        <w:t xml:space="preserve"> </w:t>
      </w:r>
      <w:r>
        <w:t xml:space="preserve">tags: image marker with filename/source label where practical.</w:t>
      </w:r>
    </w:p>
    <w:p>
      <w:pPr>
        <w:pStyle w:val="Compact"/>
        <w:numPr>
          <w:ilvl w:val="0"/>
          <w:numId w:val="1052"/>
        </w:numPr>
      </w:pPr>
      <w:r>
        <w:rPr>
          <w:rStyle w:val="VerbatimChar"/>
        </w:rPr>
        <w:t xml:space="preserve">&lt;style&gt;</w:t>
      </w:r>
      <w:r>
        <w:t xml:space="preserve"> </w:t>
      </w:r>
      <w:r>
        <w:t xml:space="preserve">blocks: CSS marker.</w:t>
      </w:r>
    </w:p>
    <w:p>
      <w:pPr>
        <w:pStyle w:val="Compact"/>
        <w:numPr>
          <w:ilvl w:val="0"/>
          <w:numId w:val="1052"/>
        </w:numPr>
      </w:pPr>
      <w:r>
        <w:rPr>
          <w:rStyle w:val="VerbatimChar"/>
        </w:rPr>
        <w:t xml:space="preserve">&lt;script&gt;</w:t>
      </w:r>
      <w:r>
        <w:t xml:space="preserve"> </w:t>
      </w:r>
      <w:r>
        <w:t xml:space="preserve">blocks: script marker.</w:t>
      </w:r>
    </w:p>
    <w:p>
      <w:pPr>
        <w:pStyle w:val="Compact"/>
        <w:numPr>
          <w:ilvl w:val="0"/>
          <w:numId w:val="1052"/>
        </w:numPr>
      </w:pPr>
      <w:r>
        <w:t xml:space="preserve">HTML comments: comment/section marker.</w:t>
      </w:r>
    </w:p>
    <w:p>
      <w:pPr>
        <w:pStyle w:val="Compact"/>
        <w:numPr>
          <w:ilvl w:val="0"/>
          <w:numId w:val="1052"/>
        </w:numPr>
      </w:pPr>
      <w:r>
        <w:t xml:space="preserve">Bookmarks: bookmark marker.</w:t>
      </w:r>
    </w:p>
    <w:p>
      <w:pPr>
        <w:pStyle w:val="Compact"/>
        <w:numPr>
          <w:ilvl w:val="0"/>
          <w:numId w:val="1052"/>
        </w:numPr>
      </w:pPr>
      <w:r>
        <w:t xml:space="preserve">Unsaved changed lines: unsaved-change marker.</w:t>
      </w:r>
    </w:p>
    <w:p>
      <w:pPr>
        <w:pStyle w:val="Compact"/>
        <w:numPr>
          <w:ilvl w:val="0"/>
          <w:numId w:val="1052"/>
        </w:numPr>
      </w:pPr>
      <w:r>
        <w:t xml:space="preserve">Check Code issues: red/amber marker.</w:t>
      </w:r>
    </w:p>
    <w:bookmarkEnd w:id="54"/>
    <w:bookmarkStart w:id="55" w:name="phase-1f-tabs-and-projects"/>
    <w:p>
      <w:pPr>
        <w:pStyle w:val="Heading3"/>
      </w:pPr>
      <w:r>
        <w:t xml:space="preserve">Phase 1F — Tabs and Projects</w:t>
      </w:r>
    </w:p>
    <w:p>
      <w:pPr>
        <w:pStyle w:val="FirstParagraph"/>
      </w:pPr>
      <w:r>
        <w:t xml:space="preserve">Phase 1 should support multiple horizontal file tabs.</w:t>
      </w:r>
    </w:p>
    <w:p>
      <w:pPr>
        <w:pStyle w:val="BodyText"/>
      </w:pPr>
      <w:r>
        <w:t xml:space="preserve">Each tab should support:</w:t>
      </w:r>
    </w:p>
    <w:p>
      <w:pPr>
        <w:pStyle w:val="Compact"/>
        <w:numPr>
          <w:ilvl w:val="0"/>
          <w:numId w:val="1053"/>
        </w:numPr>
      </w:pPr>
      <w:r>
        <w:t xml:space="preserve">Open file name.</w:t>
      </w:r>
    </w:p>
    <w:p>
      <w:pPr>
        <w:pStyle w:val="Compact"/>
        <w:numPr>
          <w:ilvl w:val="0"/>
          <w:numId w:val="1053"/>
        </w:numPr>
      </w:pPr>
      <w:r>
        <w:t xml:space="preserve">Optional tab nickname.</w:t>
      </w:r>
    </w:p>
    <w:p>
      <w:pPr>
        <w:pStyle w:val="Compact"/>
        <w:numPr>
          <w:ilvl w:val="0"/>
          <w:numId w:val="1053"/>
        </w:numPr>
      </w:pPr>
      <w:r>
        <w:t xml:space="preserve">Unsaved-change indicator.</w:t>
      </w:r>
    </w:p>
    <w:p>
      <w:pPr>
        <w:pStyle w:val="Compact"/>
        <w:numPr>
          <w:ilvl w:val="0"/>
          <w:numId w:val="1053"/>
        </w:numPr>
      </w:pPr>
      <w:r>
        <w:t xml:space="preserve">Per-file Preview hidden state.</w:t>
      </w:r>
    </w:p>
    <w:p>
      <w:pPr>
        <w:pStyle w:val="Compact"/>
        <w:numPr>
          <w:ilvl w:val="0"/>
          <w:numId w:val="1053"/>
        </w:numPr>
      </w:pPr>
      <w:r>
        <w:t xml:space="preserve">Per-file local working save.</w:t>
      </w:r>
    </w:p>
    <w:p>
      <w:pPr>
        <w:pStyle w:val="FirstParagraph"/>
      </w:pPr>
      <w:r>
        <w:t xml:space="preserve">Projects should support:</w:t>
      </w:r>
    </w:p>
    <w:p>
      <w:pPr>
        <w:pStyle w:val="Compact"/>
        <w:numPr>
          <w:ilvl w:val="0"/>
          <w:numId w:val="1054"/>
        </w:numPr>
      </w:pPr>
      <w:r>
        <w:t xml:space="preserve">Grouping tabs into a Project.</w:t>
      </w:r>
    </w:p>
    <w:p>
      <w:pPr>
        <w:pStyle w:val="Compact"/>
        <w:numPr>
          <w:ilvl w:val="0"/>
          <w:numId w:val="1054"/>
        </w:numPr>
      </w:pPr>
      <w:r>
        <w:t xml:space="preserve">Shared project color.</w:t>
      </w:r>
    </w:p>
    <w:p>
      <w:pPr>
        <w:pStyle w:val="Compact"/>
        <w:numPr>
          <w:ilvl w:val="0"/>
          <w:numId w:val="1054"/>
        </w:numPr>
      </w:pPr>
      <w:r>
        <w:t xml:space="preserve">Collapsing/expanding the project group.</w:t>
      </w:r>
    </w:p>
    <w:p>
      <w:pPr>
        <w:pStyle w:val="Compact"/>
        <w:numPr>
          <w:ilvl w:val="0"/>
          <w:numId w:val="1054"/>
        </w:numPr>
      </w:pPr>
      <w:r>
        <w:t xml:space="preserve">Project right-click menu.</w:t>
      </w:r>
    </w:p>
    <w:p>
      <w:pPr>
        <w:pStyle w:val="FirstParagraph"/>
      </w:pPr>
      <w:r>
        <w:t xml:space="preserve">Project right-click menu should include:</w:t>
      </w:r>
    </w:p>
    <w:p>
      <w:pPr>
        <w:pStyle w:val="Compact"/>
        <w:numPr>
          <w:ilvl w:val="0"/>
          <w:numId w:val="1055"/>
        </w:numPr>
      </w:pPr>
      <w:r>
        <w:t xml:space="preserve">Save all files in project.</w:t>
      </w:r>
    </w:p>
    <w:p>
      <w:pPr>
        <w:pStyle w:val="Compact"/>
        <w:numPr>
          <w:ilvl w:val="0"/>
          <w:numId w:val="1055"/>
        </w:numPr>
      </w:pPr>
      <w:r>
        <w:t xml:space="preserve">Collapse / expand project.</w:t>
      </w:r>
    </w:p>
    <w:p>
      <w:pPr>
        <w:pStyle w:val="Compact"/>
        <w:numPr>
          <w:ilvl w:val="0"/>
          <w:numId w:val="1055"/>
        </w:numPr>
      </w:pPr>
      <w:r>
        <w:t xml:space="preserve">Rename project.</w:t>
      </w:r>
    </w:p>
    <w:p>
      <w:pPr>
        <w:pStyle w:val="Compact"/>
        <w:numPr>
          <w:ilvl w:val="0"/>
          <w:numId w:val="1055"/>
        </w:numPr>
      </w:pPr>
      <w:r>
        <w:t xml:space="preserve">Change project color.</w:t>
      </w:r>
    </w:p>
    <w:bookmarkEnd w:id="55"/>
    <w:bookmarkStart w:id="56" w:name="X5ebb8e2660f584287921f3a410e93d03b3194b0"/>
    <w:p>
      <w:pPr>
        <w:pStyle w:val="Heading3"/>
      </w:pPr>
      <w:r>
        <w:t xml:space="preserve">Phase 1G — Save, Import, Export, and Local Working Save</w:t>
      </w:r>
    </w:p>
    <w:p>
      <w:pPr>
        <w:pStyle w:val="FirstParagraph"/>
      </w:pPr>
      <w:r>
        <w:t xml:space="preserve">Phase 1 must protect work locally without overwriting the source file automatically.</w:t>
      </w:r>
    </w:p>
    <w:p>
      <w:pPr>
        <w:pStyle w:val="BodyText"/>
      </w:pPr>
      <w:r>
        <w:t xml:space="preserve">Rules:</w:t>
      </w:r>
    </w:p>
    <w:p>
      <w:pPr>
        <w:pStyle w:val="Compact"/>
        <w:numPr>
          <w:ilvl w:val="0"/>
          <w:numId w:val="1056"/>
        </w:numPr>
      </w:pPr>
      <w:r>
        <w:t xml:space="preserve">All edits autosave locally into browser cache/localStorage.</w:t>
      </w:r>
    </w:p>
    <w:p>
      <w:pPr>
        <w:pStyle w:val="Compact"/>
        <w:numPr>
          <w:ilvl w:val="0"/>
          <w:numId w:val="1056"/>
        </w:numPr>
      </w:pPr>
      <w:r>
        <w:t xml:space="preserve">Local Working Save protects unsaved work between sessions.</w:t>
      </w:r>
    </w:p>
    <w:p>
      <w:pPr>
        <w:pStyle w:val="Compact"/>
        <w:numPr>
          <w:ilvl w:val="0"/>
          <w:numId w:val="1056"/>
        </w:numPr>
      </w:pPr>
      <w:r>
        <w:t xml:space="preserve">The actual source file changes only when the user presses Save.</w:t>
      </w:r>
    </w:p>
    <w:p>
      <w:pPr>
        <w:pStyle w:val="Compact"/>
        <w:numPr>
          <w:ilvl w:val="0"/>
          <w:numId w:val="1056"/>
        </w:numPr>
      </w:pPr>
      <w:r>
        <w:t xml:space="preserve">Save should overwrite the opened source file only where browser permissions allow it.</w:t>
      </w:r>
    </w:p>
    <w:p>
      <w:pPr>
        <w:pStyle w:val="Compact"/>
        <w:numPr>
          <w:ilvl w:val="0"/>
          <w:numId w:val="1056"/>
        </w:numPr>
      </w:pPr>
      <w:r>
        <w:t xml:space="preserve">If overwrite-save is not available, export/download should be available.</w:t>
      </w:r>
    </w:p>
    <w:p>
      <w:pPr>
        <w:pStyle w:val="FirstParagraph"/>
      </w:pPr>
      <w:r>
        <w:t xml:space="preserve">Controls:</w:t>
      </w:r>
    </w:p>
    <w:p>
      <w:pPr>
        <w:pStyle w:val="Compact"/>
        <w:numPr>
          <w:ilvl w:val="0"/>
          <w:numId w:val="1057"/>
        </w:numPr>
      </w:pPr>
      <w:r>
        <w:t xml:space="preserve">Open/paste HTML.</w:t>
      </w:r>
    </w:p>
    <w:p>
      <w:pPr>
        <w:pStyle w:val="Compact"/>
        <w:numPr>
          <w:ilvl w:val="0"/>
          <w:numId w:val="1057"/>
        </w:numPr>
      </w:pPr>
      <w:r>
        <w:t xml:space="preserve">Open local HTML file.</w:t>
      </w:r>
    </w:p>
    <w:p>
      <w:pPr>
        <w:pStyle w:val="Compact"/>
        <w:numPr>
          <w:ilvl w:val="0"/>
          <w:numId w:val="1057"/>
        </w:numPr>
      </w:pPr>
      <w:r>
        <w:t xml:space="preserve">Save.</w:t>
      </w:r>
    </w:p>
    <w:p>
      <w:pPr>
        <w:pStyle w:val="Compact"/>
        <w:numPr>
          <w:ilvl w:val="0"/>
          <w:numId w:val="1057"/>
        </w:numPr>
      </w:pPr>
      <w:r>
        <w:t xml:space="preserve">Save As / Export HTML.</w:t>
      </w:r>
    </w:p>
    <w:p>
      <w:pPr>
        <w:pStyle w:val="Compact"/>
        <w:numPr>
          <w:ilvl w:val="0"/>
          <w:numId w:val="1057"/>
        </w:numPr>
      </w:pPr>
      <w:r>
        <w:t xml:space="preserve">Copy HTML.</w:t>
      </w:r>
    </w:p>
    <w:p>
      <w:pPr>
        <w:pStyle w:val="Compact"/>
        <w:numPr>
          <w:ilvl w:val="0"/>
          <w:numId w:val="1057"/>
        </w:numPr>
      </w:pPr>
      <w:r>
        <w:t xml:space="preserve">Share, where technically possible.</w:t>
      </w:r>
    </w:p>
    <w:bookmarkEnd w:id="56"/>
    <w:bookmarkStart w:id="57" w:name="phase-1h-building-blocks"/>
    <w:p>
      <w:pPr>
        <w:pStyle w:val="Heading3"/>
      </w:pPr>
      <w:r>
        <w:t xml:space="preserve">Phase 1H — Building Blocks</w:t>
      </w:r>
    </w:p>
    <w:p>
      <w:pPr>
        <w:pStyle w:val="FirstParagraph"/>
      </w:pPr>
      <w:r>
        <w:t xml:space="preserve">Building blocks should come from a site-provided JSON file.</w:t>
      </w:r>
    </w:p>
    <w:p>
      <w:pPr>
        <w:pStyle w:val="BodyText"/>
      </w:pPr>
      <w:r>
        <w:t xml:space="preserve">Phase 1 building-block tools:</w:t>
      </w:r>
    </w:p>
    <w:p>
      <w:pPr>
        <w:pStyle w:val="Compact"/>
        <w:numPr>
          <w:ilvl w:val="0"/>
          <w:numId w:val="1058"/>
        </w:numPr>
      </w:pPr>
      <w:r>
        <w:t xml:space="preserve">Load default building-block JSON.</w:t>
      </w:r>
    </w:p>
    <w:p>
      <w:pPr>
        <w:pStyle w:val="Compact"/>
        <w:numPr>
          <w:ilvl w:val="0"/>
          <w:numId w:val="1058"/>
        </w:numPr>
      </w:pPr>
      <w:r>
        <w:t xml:space="preserve">Insert selected block at cursor.</w:t>
      </w:r>
    </w:p>
    <w:p>
      <w:pPr>
        <w:pStyle w:val="Compact"/>
        <w:numPr>
          <w:ilvl w:val="0"/>
          <w:numId w:val="1058"/>
        </w:numPr>
      </w:pPr>
      <w:r>
        <w:t xml:space="preserve">Import extra building-block JSON.</w:t>
      </w:r>
    </w:p>
    <w:p>
      <w:pPr>
        <w:pStyle w:val="Compact"/>
        <w:numPr>
          <w:ilvl w:val="0"/>
          <w:numId w:val="1058"/>
        </w:numPr>
      </w:pPr>
      <w:r>
        <w:t xml:space="preserve">Merge imported blocks.</w:t>
      </w:r>
    </w:p>
    <w:p>
      <w:pPr>
        <w:pStyle w:val="Compact"/>
        <w:numPr>
          <w:ilvl w:val="0"/>
          <w:numId w:val="1058"/>
        </w:numPr>
      </w:pPr>
      <w:r>
        <w:t xml:space="preserve">Fuzzy-match imported blocks against existing blocks.</w:t>
      </w:r>
    </w:p>
    <w:p>
      <w:pPr>
        <w:pStyle w:val="Compact"/>
        <w:numPr>
          <w:ilvl w:val="0"/>
          <w:numId w:val="1058"/>
        </w:numPr>
      </w:pPr>
      <w:r>
        <w:t xml:space="preserve">Flag possible duplicates above a similarity threshold.</w:t>
      </w:r>
    </w:p>
    <w:p>
      <w:pPr>
        <w:pStyle w:val="Compact"/>
        <w:numPr>
          <w:ilvl w:val="0"/>
          <w:numId w:val="1058"/>
        </w:numPr>
      </w:pPr>
      <w:r>
        <w:t xml:space="preserve">Show possible duplicates side-by-side.</w:t>
      </w:r>
    </w:p>
    <w:p>
      <w:pPr>
        <w:pStyle w:val="Compact"/>
        <w:numPr>
          <w:ilvl w:val="0"/>
          <w:numId w:val="1058"/>
        </w:numPr>
      </w:pPr>
      <w:r>
        <w:t xml:space="preserve">Let the user keep one, edit one, or confirm edited block with a tick.</w:t>
      </w:r>
    </w:p>
    <w:p>
      <w:pPr>
        <w:pStyle w:val="Compact"/>
        <w:numPr>
          <w:ilvl w:val="0"/>
          <w:numId w:val="1058"/>
        </w:numPr>
      </w:pPr>
      <w:r>
        <w:t xml:space="preserve">Download merged JSON for re-uploading to the site.</w:t>
      </w:r>
    </w:p>
    <w:bookmarkEnd w:id="57"/>
    <w:bookmarkStart w:id="58" w:name="X7bb6da0267f59e118cdeba4029f1cecc5e68de9"/>
    <w:p>
      <w:pPr>
        <w:pStyle w:val="Heading3"/>
      </w:pPr>
      <w:r>
        <w:t xml:space="preserve">Phase 1I — Bookmarks and Floating Navigation</w:t>
      </w:r>
    </w:p>
    <w:p>
      <w:pPr>
        <w:pStyle w:val="FirstParagraph"/>
      </w:pPr>
      <w:r>
        <w:t xml:space="preserve">Phase 1 should include bookmark-based navigation.</w:t>
      </w:r>
    </w:p>
    <w:p>
      <w:pPr>
        <w:pStyle w:val="BodyText"/>
      </w:pPr>
      <w:r>
        <w:t xml:space="preserve">Floating lower-right controls:</w:t>
      </w:r>
    </w:p>
    <w:p>
      <w:pPr>
        <w:pStyle w:val="Compact"/>
        <w:numPr>
          <w:ilvl w:val="0"/>
          <w:numId w:val="1059"/>
        </w:numPr>
      </w:pPr>
      <w:r>
        <w:t xml:space="preserve">Page Up.</w:t>
      </w:r>
    </w:p>
    <w:p>
      <w:pPr>
        <w:pStyle w:val="Compact"/>
        <w:numPr>
          <w:ilvl w:val="0"/>
          <w:numId w:val="1059"/>
        </w:numPr>
      </w:pPr>
      <w:r>
        <w:t xml:space="preserve">Bookmark toggle in the middle.</w:t>
      </w:r>
    </w:p>
    <w:p>
      <w:pPr>
        <w:pStyle w:val="Compact"/>
        <w:numPr>
          <w:ilvl w:val="0"/>
          <w:numId w:val="1059"/>
        </w:numPr>
      </w:pPr>
      <w:r>
        <w:t xml:space="preserve">Page Down.</w:t>
      </w:r>
    </w:p>
    <w:p>
      <w:pPr>
        <w:pStyle w:val="FirstParagraph"/>
      </w:pPr>
      <w:r>
        <w:t xml:space="preserve">When bookmark mode is off:</w:t>
      </w:r>
    </w:p>
    <w:p>
      <w:pPr>
        <w:pStyle w:val="Compact"/>
        <w:numPr>
          <w:ilvl w:val="0"/>
          <w:numId w:val="1060"/>
        </w:numPr>
      </w:pPr>
      <w:r>
        <w:t xml:space="preserve">Arrows move page up / page down or jump top/bottom depending on final behaviour.</w:t>
      </w:r>
    </w:p>
    <w:p>
      <w:pPr>
        <w:pStyle w:val="FirstParagraph"/>
      </w:pPr>
      <w:r>
        <w:t xml:space="preserve">When bookmark mode is on:</w:t>
      </w:r>
    </w:p>
    <w:p>
      <w:pPr>
        <w:pStyle w:val="Compact"/>
        <w:numPr>
          <w:ilvl w:val="0"/>
          <w:numId w:val="1061"/>
        </w:numPr>
      </w:pPr>
      <w:r>
        <w:t xml:space="preserve">Arrows jump between bookmarks.</w:t>
      </w:r>
    </w:p>
    <w:p>
      <w:pPr>
        <w:pStyle w:val="FirstParagraph"/>
      </w:pPr>
      <w:r>
        <w:t xml:space="preserve">Bookmarks are visual editor state only. They do not get inserted into the document code.</w:t>
      </w:r>
    </w:p>
    <w:p>
      <w:pPr>
        <w:pStyle w:val="BodyText"/>
      </w:pPr>
      <w:r>
        <w:t xml:space="preserve">Phase 1 bookmark anchoring should probably use a combination of:</w:t>
      </w:r>
    </w:p>
    <w:p>
      <w:pPr>
        <w:pStyle w:val="Compact"/>
        <w:numPr>
          <w:ilvl w:val="0"/>
          <w:numId w:val="1062"/>
        </w:numPr>
      </w:pPr>
      <w:r>
        <w:t xml:space="preserve">Line number.</w:t>
      </w:r>
    </w:p>
    <w:p>
      <w:pPr>
        <w:pStyle w:val="Compact"/>
        <w:numPr>
          <w:ilvl w:val="0"/>
          <w:numId w:val="1062"/>
        </w:numPr>
      </w:pPr>
      <w:r>
        <w:t xml:space="preserve">Nearby text fingerprint.</w:t>
      </w:r>
    </w:p>
    <w:p>
      <w:pPr>
        <w:pStyle w:val="Compact"/>
        <w:numPr>
          <w:ilvl w:val="0"/>
          <w:numId w:val="1062"/>
        </w:numPr>
      </w:pPr>
      <w:r>
        <w:t xml:space="preserve">Selected text if available.</w:t>
      </w:r>
    </w:p>
    <w:p>
      <w:pPr>
        <w:pStyle w:val="FirstParagraph"/>
      </w:pPr>
      <w:r>
        <w:t xml:space="preserve">If the document changes heavily and a bookmark cannot be relocated, it should be shown as lost/broken rather than silently deleted.</w:t>
      </w:r>
    </w:p>
    <w:bookmarkEnd w:id="58"/>
    <w:bookmarkStart w:id="59" w:name="phase-1j-visual-readability-markers"/>
    <w:p>
      <w:pPr>
        <w:pStyle w:val="Heading3"/>
      </w:pPr>
      <w:r>
        <w:t xml:space="preserve">Phase 1J — Visual Readability Markers</w:t>
      </w:r>
    </w:p>
    <w:p>
      <w:pPr>
        <w:pStyle w:val="FirstParagraph"/>
      </w:pPr>
      <w:r>
        <w:t xml:space="preserve">Phase 1 should include only the visual code markers already discussed.</w:t>
      </w:r>
    </w:p>
    <w:p>
      <w:pPr>
        <w:pStyle w:val="BodyText"/>
      </w:pPr>
      <w:r>
        <w:t xml:space="preserve">Phase 1 markers:</w:t>
      </w:r>
    </w:p>
    <w:p>
      <w:pPr>
        <w:pStyle w:val="Compact"/>
        <w:numPr>
          <w:ilvl w:val="0"/>
          <w:numId w:val="1063"/>
        </w:numPr>
      </w:pPr>
      <w:r>
        <w:rPr>
          <w:rStyle w:val="VerbatimChar"/>
        </w:rPr>
        <w:t xml:space="preserve">&lt;title&gt;</w:t>
      </w:r>
      <w:r>
        <w:t xml:space="preserve"> </w:t>
      </w:r>
      <w:r>
        <w:t xml:space="preserve">tags: bold with red background.</w:t>
      </w:r>
    </w:p>
    <w:p>
      <w:pPr>
        <w:pStyle w:val="Compact"/>
        <w:numPr>
          <w:ilvl w:val="0"/>
          <w:numId w:val="1063"/>
        </w:numPr>
      </w:pPr>
      <w:r>
        <w:rPr>
          <w:rStyle w:val="VerbatimChar"/>
        </w:rPr>
        <w:t xml:space="preserve">&lt;table&gt;</w:t>
      </w:r>
      <w:r>
        <w:t xml:space="preserve"> </w:t>
      </w:r>
      <w:r>
        <w:t xml:space="preserve">blocks: table marker / gutter label.</w:t>
      </w:r>
    </w:p>
    <w:p>
      <w:pPr>
        <w:pStyle w:val="Compact"/>
        <w:numPr>
          <w:ilvl w:val="0"/>
          <w:numId w:val="1063"/>
        </w:numPr>
      </w:pPr>
      <w:r>
        <w:rPr>
          <w:rStyle w:val="VerbatimChar"/>
        </w:rPr>
        <w:t xml:space="preserve">&lt;hr&gt;</w:t>
      </w:r>
      <w:r>
        <w:t xml:space="preserve"> </w:t>
      </w:r>
      <w:r>
        <w:t xml:space="preserve">tags: divider marker.</w:t>
      </w:r>
    </w:p>
    <w:p>
      <w:pPr>
        <w:pStyle w:val="Compact"/>
        <w:numPr>
          <w:ilvl w:val="0"/>
          <w:numId w:val="1063"/>
        </w:numPr>
      </w:pPr>
      <w:r>
        <w:rPr>
          <w:rStyle w:val="VerbatimChar"/>
        </w:rPr>
        <w:t xml:space="preserve">&lt;img&gt;</w:t>
      </w:r>
      <w:r>
        <w:t xml:space="preserve"> </w:t>
      </w:r>
      <w:r>
        <w:t xml:space="preserve">tags: image marker with filename/source label where practical.</w:t>
      </w:r>
    </w:p>
    <w:p>
      <w:pPr>
        <w:pStyle w:val="Compact"/>
        <w:numPr>
          <w:ilvl w:val="0"/>
          <w:numId w:val="1063"/>
        </w:numPr>
      </w:pPr>
      <w:r>
        <w:rPr>
          <w:rStyle w:val="VerbatimChar"/>
        </w:rPr>
        <w:t xml:space="preserve">&lt;style&gt;</w:t>
      </w:r>
      <w:r>
        <w:t xml:space="preserve"> </w:t>
      </w:r>
      <w:r>
        <w:t xml:space="preserve">blocks: CSS marker.</w:t>
      </w:r>
    </w:p>
    <w:p>
      <w:pPr>
        <w:pStyle w:val="Compact"/>
        <w:numPr>
          <w:ilvl w:val="0"/>
          <w:numId w:val="1063"/>
        </w:numPr>
      </w:pPr>
      <w:r>
        <w:rPr>
          <w:rStyle w:val="VerbatimChar"/>
        </w:rPr>
        <w:t xml:space="preserve">&lt;script&gt;</w:t>
      </w:r>
      <w:r>
        <w:t xml:space="preserve"> </w:t>
      </w:r>
      <w:r>
        <w:t xml:space="preserve">blocks: script marker.</w:t>
      </w:r>
    </w:p>
    <w:p>
      <w:pPr>
        <w:pStyle w:val="Compact"/>
        <w:numPr>
          <w:ilvl w:val="0"/>
          <w:numId w:val="1063"/>
        </w:numPr>
      </w:pPr>
      <w:r>
        <w:t xml:space="preserve">HTML comments: comment/section marker.</w:t>
      </w:r>
    </w:p>
    <w:p>
      <w:pPr>
        <w:pStyle w:val="Compact"/>
        <w:numPr>
          <w:ilvl w:val="0"/>
          <w:numId w:val="1063"/>
        </w:numPr>
      </w:pPr>
      <w:r>
        <w:t xml:space="preserve">Bookmarks: bookmark marker.</w:t>
      </w:r>
    </w:p>
    <w:p>
      <w:pPr>
        <w:pStyle w:val="Compact"/>
        <w:numPr>
          <w:ilvl w:val="0"/>
          <w:numId w:val="1063"/>
        </w:numPr>
      </w:pPr>
      <w:r>
        <w:t xml:space="preserve">Unsaved changed lines: unsaved-change marker.</w:t>
      </w:r>
    </w:p>
    <w:p>
      <w:pPr>
        <w:pStyle w:val="Compact"/>
        <w:numPr>
          <w:ilvl w:val="0"/>
          <w:numId w:val="1063"/>
        </w:numPr>
      </w:pPr>
      <w:r>
        <w:t xml:space="preserve">Check Code issues: red/amber marker.</w:t>
      </w:r>
    </w:p>
    <w:p>
      <w:pPr>
        <w:pStyle w:val="FirstParagraph"/>
      </w:pPr>
      <w:r>
        <w:t xml:space="preserve">Additional markers can be reviewed in Phase 2.</w:t>
      </w:r>
    </w:p>
    <w:p>
      <w:pPr>
        <w:pStyle w:val="BodyText"/>
      </w:pPr>
      <w:r>
        <w:t xml:space="preserve">MOBILE: Markers must be readable in the mobile raw window without overcrowding the code area.</w:t>
      </w:r>
    </w:p>
    <w:p>
      <w:pPr>
        <w:pStyle w:val="BodyText"/>
      </w:pPr>
      <w:r>
        <w:t xml:space="preserve">DESKTOP: Markers can use gutter labels, side stripes, and wider visual overlays because more horizontal space is available.</w:t>
      </w:r>
    </w:p>
    <w:bookmarkEnd w:id="59"/>
    <w:bookmarkStart w:id="60" w:name="phase-1k-replace-tool-window"/>
    <w:p>
      <w:pPr>
        <w:pStyle w:val="Heading3"/>
      </w:pPr>
      <w:r>
        <w:t xml:space="preserve">Phase 1K — Replace Tool Window</w:t>
      </w:r>
    </w:p>
    <w:p>
      <w:pPr>
        <w:pStyle w:val="FirstParagraph"/>
      </w:pPr>
      <w:r>
        <w:t xml:space="preserve">Phase 1 should include a practical Replace Tool if feasible.</w:t>
      </w:r>
    </w:p>
    <w:p>
      <w:pPr>
        <w:pStyle w:val="BodyText"/>
      </w:pPr>
      <w:r>
        <w:t xml:space="preserve">Categories:</w:t>
      </w:r>
    </w:p>
    <w:p>
      <w:pPr>
        <w:pStyle w:val="Compact"/>
        <w:numPr>
          <w:ilvl w:val="0"/>
          <w:numId w:val="1064"/>
        </w:numPr>
      </w:pPr>
      <w:r>
        <w:t xml:space="preserve">Images.</w:t>
      </w:r>
    </w:p>
    <w:p>
      <w:pPr>
        <w:pStyle w:val="Compact"/>
        <w:numPr>
          <w:ilvl w:val="0"/>
          <w:numId w:val="1064"/>
        </w:numPr>
      </w:pPr>
      <w:r>
        <w:t xml:space="preserve">Text.</w:t>
      </w:r>
    </w:p>
    <w:p>
      <w:pPr>
        <w:pStyle w:val="Compact"/>
        <w:numPr>
          <w:ilvl w:val="0"/>
          <w:numId w:val="1064"/>
        </w:numPr>
      </w:pPr>
      <w:r>
        <w:t xml:space="preserve">Text colors.</w:t>
      </w:r>
    </w:p>
    <w:p>
      <w:pPr>
        <w:pStyle w:val="Compact"/>
        <w:numPr>
          <w:ilvl w:val="0"/>
          <w:numId w:val="1064"/>
        </w:numPr>
      </w:pPr>
      <w:r>
        <w:t xml:space="preserve">Border colors.</w:t>
      </w:r>
    </w:p>
    <w:p>
      <w:pPr>
        <w:pStyle w:val="Compact"/>
        <w:numPr>
          <w:ilvl w:val="0"/>
          <w:numId w:val="1064"/>
        </w:numPr>
      </w:pPr>
      <w:r>
        <w:t xml:space="preserve">Background colors.</w:t>
      </w:r>
    </w:p>
    <w:p>
      <w:pPr>
        <w:pStyle w:val="Compact"/>
        <w:numPr>
          <w:ilvl w:val="0"/>
          <w:numId w:val="1064"/>
        </w:numPr>
      </w:pPr>
      <w:r>
        <w:t xml:space="preserve">Links.</w:t>
      </w:r>
    </w:p>
    <w:p>
      <w:pPr>
        <w:pStyle w:val="Compact"/>
        <w:numPr>
          <w:ilvl w:val="0"/>
          <w:numId w:val="1064"/>
        </w:numPr>
      </w:pPr>
      <w:r>
        <w:t xml:space="preserve">Classes.</w:t>
      </w:r>
    </w:p>
    <w:p>
      <w:pPr>
        <w:pStyle w:val="FirstParagraph"/>
      </w:pPr>
      <w:r>
        <w:t xml:space="preserve">Important rules:</w:t>
      </w:r>
    </w:p>
    <w:p>
      <w:pPr>
        <w:pStyle w:val="Compact"/>
        <w:numPr>
          <w:ilvl w:val="0"/>
          <w:numId w:val="1065"/>
        </w:numPr>
      </w:pPr>
      <w:r>
        <w:t xml:space="preserve">Replacement must be scoped.</w:t>
      </w:r>
    </w:p>
    <w:p>
      <w:pPr>
        <w:pStyle w:val="Compact"/>
        <w:numPr>
          <w:ilvl w:val="0"/>
          <w:numId w:val="1065"/>
        </w:numPr>
      </w:pPr>
      <w:r>
        <w:t xml:space="preserve">Text color replacement should only replace text colors.</w:t>
      </w:r>
    </w:p>
    <w:p>
      <w:pPr>
        <w:pStyle w:val="Compact"/>
        <w:numPr>
          <w:ilvl w:val="0"/>
          <w:numId w:val="1065"/>
        </w:numPr>
      </w:pPr>
      <w:r>
        <w:t xml:space="preserve">Border replacement should only replace border colors.</w:t>
      </w:r>
    </w:p>
    <w:p>
      <w:pPr>
        <w:pStyle w:val="Compact"/>
        <w:numPr>
          <w:ilvl w:val="0"/>
          <w:numId w:val="1065"/>
        </w:numPr>
      </w:pPr>
      <w:r>
        <w:t xml:space="preserve">Background replacement should only replace background colors.</w:t>
      </w:r>
    </w:p>
    <w:p>
      <w:pPr>
        <w:pStyle w:val="Compact"/>
        <w:numPr>
          <w:ilvl w:val="0"/>
          <w:numId w:val="1065"/>
        </w:numPr>
      </w:pPr>
      <w:r>
        <w:t xml:space="preserve">Color lists should show visible swatches plus hex codes.</w:t>
      </w:r>
    </w:p>
    <w:p>
      <w:pPr>
        <w:pStyle w:val="Compact"/>
        <w:numPr>
          <w:ilvl w:val="0"/>
          <w:numId w:val="1065"/>
        </w:numPr>
      </w:pPr>
      <w:r>
        <w:t xml:space="preserve">Image replacement should show a dropdown of all image references found in the HTML.</w:t>
      </w:r>
    </w:p>
    <w:bookmarkEnd w:id="60"/>
    <w:bookmarkStart w:id="61" w:name="phase-1l-basic-check-code"/>
    <w:p>
      <w:pPr>
        <w:pStyle w:val="Heading3"/>
      </w:pPr>
      <w:r>
        <w:t xml:space="preserve">Phase 1L — Basic Check Code</w:t>
      </w:r>
    </w:p>
    <w:p>
      <w:pPr>
        <w:pStyle w:val="FirstParagraph"/>
      </w:pPr>
      <w:r>
        <w:t xml:space="preserve">Phase 1 Check Code should be basic and practical.</w:t>
      </w:r>
    </w:p>
    <w:p>
      <w:pPr>
        <w:pStyle w:val="BodyText"/>
      </w:pPr>
      <w:r>
        <w:t xml:space="preserve">It should detect obvious mistakes such as:</w:t>
      </w:r>
    </w:p>
    <w:p>
      <w:pPr>
        <w:pStyle w:val="Compact"/>
        <w:numPr>
          <w:ilvl w:val="0"/>
          <w:numId w:val="1066"/>
        </w:numPr>
      </w:pPr>
      <w:r>
        <w:t xml:space="preserve">Missing closing tags.</w:t>
      </w:r>
    </w:p>
    <w:p>
      <w:pPr>
        <w:pStyle w:val="Compact"/>
        <w:numPr>
          <w:ilvl w:val="0"/>
          <w:numId w:val="1066"/>
        </w:numPr>
      </w:pPr>
      <w:r>
        <w:t xml:space="preserve">Mismatched tags.</w:t>
      </w:r>
    </w:p>
    <w:p>
      <w:pPr>
        <w:pStyle w:val="Compact"/>
        <w:numPr>
          <w:ilvl w:val="0"/>
          <w:numId w:val="1066"/>
        </w:numPr>
      </w:pPr>
      <w:r>
        <w:t xml:space="preserve">Missing brackets.</w:t>
      </w:r>
    </w:p>
    <w:p>
      <w:pPr>
        <w:pStyle w:val="Compact"/>
        <w:numPr>
          <w:ilvl w:val="0"/>
          <w:numId w:val="1066"/>
        </w:numPr>
      </w:pPr>
      <w:r>
        <w:t xml:space="preserve">Broken braces.</w:t>
      </w:r>
    </w:p>
    <w:p>
      <w:pPr>
        <w:pStyle w:val="Compact"/>
        <w:numPr>
          <w:ilvl w:val="0"/>
          <w:numId w:val="1066"/>
        </w:numPr>
      </w:pPr>
      <w:r>
        <w:t xml:space="preserve">Missing square brackets.</w:t>
      </w:r>
    </w:p>
    <w:p>
      <w:pPr>
        <w:pStyle w:val="Compact"/>
        <w:numPr>
          <w:ilvl w:val="0"/>
          <w:numId w:val="1066"/>
        </w:numPr>
      </w:pPr>
      <w:r>
        <w:t xml:space="preserve">Duplicate IDs.</w:t>
      </w:r>
    </w:p>
    <w:p>
      <w:pPr>
        <w:pStyle w:val="Compact"/>
        <w:numPr>
          <w:ilvl w:val="0"/>
          <w:numId w:val="1066"/>
        </w:numPr>
      </w:pPr>
      <w:r>
        <w:t xml:space="preserve">Incomplete quotes.</w:t>
      </w:r>
    </w:p>
    <w:p>
      <w:pPr>
        <w:pStyle w:val="Compact"/>
        <w:numPr>
          <w:ilvl w:val="0"/>
          <w:numId w:val="1066"/>
        </w:numPr>
      </w:pPr>
      <w:r>
        <w:t xml:space="preserve">Suspicious broken attributes.</w:t>
      </w:r>
    </w:p>
    <w:p>
      <w:pPr>
        <w:pStyle w:val="FirstParagraph"/>
      </w:pPr>
      <w:r>
        <w:t xml:space="preserve">Report layout:</w:t>
      </w:r>
    </w:p>
    <w:p>
      <w:pPr>
        <w:pStyle w:val="Compact"/>
        <w:numPr>
          <w:ilvl w:val="0"/>
          <w:numId w:val="1067"/>
        </w:numPr>
      </w:pPr>
      <w:r>
        <w:t xml:space="preserve">One shared report window.</w:t>
      </w:r>
    </w:p>
    <w:p>
      <w:pPr>
        <w:pStyle w:val="Compact"/>
        <w:numPr>
          <w:ilvl w:val="0"/>
          <w:numId w:val="1067"/>
        </w:numPr>
      </w:pPr>
      <w:r>
        <w:t xml:space="preserve">Errors and warnings separated by an HR/divider.</w:t>
      </w:r>
    </w:p>
    <w:p>
      <w:pPr>
        <w:pStyle w:val="Compact"/>
        <w:numPr>
          <w:ilvl w:val="0"/>
          <w:numId w:val="1067"/>
        </w:numPr>
      </w:pPr>
      <w:r>
        <w:t xml:space="preserve">Issue list down the side.</w:t>
      </w:r>
    </w:p>
    <w:p>
      <w:pPr>
        <w:pStyle w:val="Compact"/>
        <w:numPr>
          <w:ilvl w:val="0"/>
          <w:numId w:val="1067"/>
        </w:numPr>
      </w:pPr>
      <w:r>
        <w:t xml:space="preserve">Clicking an issue jumps to or highlights the relevant line/problem area.</w:t>
      </w:r>
    </w:p>
    <w:p>
      <w:pPr>
        <w:pStyle w:val="Compact"/>
        <w:numPr>
          <w:ilvl w:val="0"/>
          <w:numId w:val="1067"/>
        </w:numPr>
      </w:pPr>
      <w:r>
        <w:t xml:space="preserve">Each issue should show line number, quoted beginning of line, and short explanation.</w:t>
      </w:r>
    </w:p>
    <w:p>
      <w:pPr>
        <w:pStyle w:val="Compact"/>
        <w:numPr>
          <w:ilvl w:val="0"/>
          <w:numId w:val="1067"/>
        </w:numPr>
      </w:pPr>
      <w:r>
        <w:t xml:space="preserve">Copy Report button for pasting into Gemini / GPT.</w:t>
      </w:r>
    </w:p>
    <w:bookmarkEnd w:id="61"/>
    <w:bookmarkEnd w:id="62"/>
    <w:bookmarkStart w:id="68" w:name="Xb2df247bffae337709684ca28c2033a05a6bd27"/>
    <w:p>
      <w:pPr>
        <w:pStyle w:val="Heading2"/>
      </w:pPr>
      <w:r>
        <w:t xml:space="preserve">Phase 2 — Smarter Editing and Safer Power Tools</w:t>
      </w:r>
    </w:p>
    <w:p>
      <w:pPr>
        <w:pStyle w:val="FirstParagraph"/>
      </w:pPr>
      <w:r>
        <w:t xml:space="preserve">Primary goal: make the editor more intelligent, more useful for large files, and safer when performing broader transformations.</w:t>
      </w:r>
    </w:p>
    <w:bookmarkStart w:id="63" w:name="phase-2a-smarter-extended-raw-view"/>
    <w:p>
      <w:pPr>
        <w:pStyle w:val="Heading3"/>
      </w:pPr>
      <w:r>
        <w:t xml:space="preserve">Phase 2A — Smarter Extended Raw View</w:t>
      </w:r>
    </w:p>
    <w:p>
      <w:pPr>
        <w:pStyle w:val="FirstParagraph"/>
      </w:pPr>
      <w:r>
        <w:t xml:space="preserve">Improve Extended Raw View into a logical document map.</w:t>
      </w:r>
    </w:p>
    <w:p>
      <w:pPr>
        <w:pStyle w:val="BodyText"/>
      </w:pPr>
      <w:r>
        <w:t xml:space="preserve">Smart grouping should detect:</w:t>
      </w:r>
    </w:p>
    <w:p>
      <w:pPr>
        <w:pStyle w:val="Compact"/>
        <w:numPr>
          <w:ilvl w:val="0"/>
          <w:numId w:val="1068"/>
        </w:numPr>
      </w:pPr>
      <w:r>
        <w:t xml:space="preserve">Tables as cards.</w:t>
      </w:r>
    </w:p>
    <w:p>
      <w:pPr>
        <w:pStyle w:val="Compact"/>
        <w:numPr>
          <w:ilvl w:val="0"/>
          <w:numId w:val="1068"/>
        </w:numPr>
      </w:pPr>
      <w:r>
        <w:t xml:space="preserve">Heading + image + text blocks as cards.</w:t>
      </w:r>
    </w:p>
    <w:p>
      <w:pPr>
        <w:pStyle w:val="Compact"/>
        <w:numPr>
          <w:ilvl w:val="0"/>
          <w:numId w:val="1068"/>
        </w:numPr>
      </w:pPr>
      <w:r>
        <w:t xml:space="preserve">Heading + paragraph + button blocks as cards.</w:t>
      </w:r>
    </w:p>
    <w:p>
      <w:pPr>
        <w:pStyle w:val="Compact"/>
        <w:numPr>
          <w:ilvl w:val="0"/>
          <w:numId w:val="1068"/>
        </w:numPr>
      </w:pPr>
      <w:r>
        <w:t xml:space="preserve">Rows/groups of buttons as cards.</w:t>
      </w:r>
    </w:p>
    <w:p>
      <w:pPr>
        <w:pStyle w:val="Compact"/>
        <w:numPr>
          <w:ilvl w:val="0"/>
          <w:numId w:val="1068"/>
        </w:numPr>
      </w:pPr>
      <w:r>
        <w:t xml:space="preserve">Card-looking containers using class names like</w:t>
      </w:r>
      <w:r>
        <w:t xml:space="preserve"> </w:t>
      </w:r>
      <w:r>
        <w:rPr>
          <w:rStyle w:val="VerbatimChar"/>
        </w:rPr>
        <w:t xml:space="preserve">card</w:t>
      </w:r>
      <w:r>
        <w:t xml:space="preserve">,</w:t>
      </w:r>
      <w:r>
        <w:t xml:space="preserve"> </w:t>
      </w:r>
      <w:r>
        <w:rPr>
          <w:rStyle w:val="VerbatimChar"/>
        </w:rPr>
        <w:t xml:space="preserve">panel</w:t>
      </w:r>
      <w:r>
        <w:t xml:space="preserve">,</w:t>
      </w:r>
      <w:r>
        <w:t xml:space="preserve"> </w:t>
      </w:r>
      <w:r>
        <w:rPr>
          <w:rStyle w:val="VerbatimChar"/>
        </w:rPr>
        <w:t xml:space="preserve">box</w:t>
      </w:r>
      <w:r>
        <w:t xml:space="preserve">,</w:t>
      </w:r>
      <w:r>
        <w:t xml:space="preserve"> </w:t>
      </w:r>
      <w:r>
        <w:rPr>
          <w:rStyle w:val="VerbatimChar"/>
        </w:rPr>
        <w:t xml:space="preserve">tile</w:t>
      </w:r>
      <w:r>
        <w:t xml:space="preserve">,</w:t>
      </w:r>
      <w:r>
        <w:t xml:space="preserve"> </w:t>
      </w:r>
      <w:r>
        <w:rPr>
          <w:rStyle w:val="VerbatimChar"/>
        </w:rPr>
        <w:t xml:space="preserve">item</w:t>
      </w:r>
      <w:r>
        <w:t xml:space="preserve">,</w:t>
      </w:r>
      <w:r>
        <w:t xml:space="preserve"> </w:t>
      </w:r>
      <w:r>
        <w:rPr>
          <w:rStyle w:val="VerbatimChar"/>
        </w:rPr>
        <w:t xml:space="preserve">module</w:t>
      </w:r>
      <w:r>
        <w:t xml:space="preserve">,</w:t>
      </w:r>
      <w:r>
        <w:t xml:space="preserve"> </w:t>
      </w:r>
      <w:r>
        <w:rPr>
          <w:rStyle w:val="VerbatimChar"/>
        </w:rPr>
        <w:t xml:space="preserve">section</w:t>
      </w:r>
      <w:r>
        <w:t xml:space="preserve">,</w:t>
      </w:r>
      <w:r>
        <w:t xml:space="preserve"> </w:t>
      </w:r>
      <w:r>
        <w:rPr>
          <w:rStyle w:val="VerbatimChar"/>
        </w:rPr>
        <w:t xml:space="preserve">wrapper</w:t>
      </w:r>
      <w:r>
        <w:t xml:space="preserve">, or</w:t>
      </w:r>
      <w:r>
        <w:t xml:space="preserve"> </w:t>
      </w:r>
      <w:r>
        <w:rPr>
          <w:rStyle w:val="VerbatimChar"/>
        </w:rPr>
        <w:t xml:space="preserve">container</w:t>
      </w:r>
      <w:r>
        <w:t xml:space="preserve">.</w:t>
      </w:r>
    </w:p>
    <w:p>
      <w:pPr>
        <w:pStyle w:val="Compact"/>
        <w:numPr>
          <w:ilvl w:val="0"/>
          <w:numId w:val="1068"/>
        </w:numPr>
      </w:pPr>
      <w:r>
        <w:t xml:space="preserve">Repeated component/card patterns.</w:t>
      </w:r>
    </w:p>
    <w:p>
      <w:pPr>
        <w:pStyle w:val="Compact"/>
        <w:numPr>
          <w:ilvl w:val="0"/>
          <w:numId w:val="1068"/>
        </w:numPr>
      </w:pPr>
      <w:r>
        <w:t xml:space="preserve">Navigation/menu blocks.</w:t>
      </w:r>
    </w:p>
    <w:p>
      <w:pPr>
        <w:pStyle w:val="Compact"/>
        <w:numPr>
          <w:ilvl w:val="0"/>
          <w:numId w:val="1068"/>
        </w:numPr>
      </w:pPr>
      <w:r>
        <w:t xml:space="preserve">Forms.</w:t>
      </w:r>
    </w:p>
    <w:p>
      <w:pPr>
        <w:pStyle w:val="Compact"/>
        <w:numPr>
          <w:ilvl w:val="0"/>
          <w:numId w:val="1068"/>
        </w:numPr>
      </w:pPr>
      <w:r>
        <w:t xml:space="preserve">Media blocks.</w:t>
      </w:r>
    </w:p>
    <w:p>
      <w:pPr>
        <w:pStyle w:val="Compact"/>
        <w:numPr>
          <w:ilvl w:val="0"/>
          <w:numId w:val="1068"/>
        </w:numPr>
      </w:pPr>
      <w:r>
        <w:t xml:space="preserve">Header blocks.</w:t>
      </w:r>
    </w:p>
    <w:p>
      <w:pPr>
        <w:pStyle w:val="Compact"/>
        <w:numPr>
          <w:ilvl w:val="0"/>
          <w:numId w:val="1068"/>
        </w:numPr>
      </w:pPr>
      <w:r>
        <w:t xml:space="preserve">Footer blocks.</w:t>
      </w:r>
    </w:p>
    <w:p>
      <w:pPr>
        <w:pStyle w:val="Compact"/>
        <w:numPr>
          <w:ilvl w:val="0"/>
          <w:numId w:val="1068"/>
        </w:numPr>
      </w:pPr>
      <w:r>
        <w:t xml:space="preserve">Style blocks.</w:t>
      </w:r>
    </w:p>
    <w:p>
      <w:pPr>
        <w:pStyle w:val="Compact"/>
        <w:numPr>
          <w:ilvl w:val="0"/>
          <w:numId w:val="1068"/>
        </w:numPr>
      </w:pPr>
      <w:r>
        <w:t xml:space="preserve">Script blocks.</w:t>
      </w:r>
    </w:p>
    <w:p>
      <w:pPr>
        <w:pStyle w:val="Compact"/>
        <w:numPr>
          <w:ilvl w:val="0"/>
          <w:numId w:val="1068"/>
        </w:numPr>
      </w:pPr>
      <w:r>
        <w:t xml:space="preserve">Comment-heading section boundaries.</w:t>
      </w:r>
    </w:p>
    <w:p>
      <w:pPr>
        <w:pStyle w:val="Compact"/>
        <w:numPr>
          <w:ilvl w:val="0"/>
          <w:numId w:val="1068"/>
        </w:numPr>
      </w:pPr>
      <w:r>
        <w:t xml:space="preserve">Parent cards with child cards inside.</w:t>
      </w:r>
    </w:p>
    <w:bookmarkEnd w:id="63"/>
    <w:bookmarkStart w:id="64" w:name="Xbb7b2bddacd7e1598133461ea5f871a64511eff"/>
    <w:p>
      <w:pPr>
        <w:pStyle w:val="Heading3"/>
      </w:pPr>
      <w:r>
        <w:t xml:space="preserve">Phase 2B — Additional Visual Markers / Smarter Raw Aids</w:t>
      </w:r>
    </w:p>
    <w:p>
      <w:pPr>
        <w:pStyle w:val="FirstParagraph"/>
      </w:pPr>
      <w:r>
        <w:t xml:space="preserve">Phase 2 can review additional code markers if Phase 1 proves useful.</w:t>
      </w:r>
    </w:p>
    <w:p>
      <w:pPr>
        <w:pStyle w:val="BodyText"/>
      </w:pPr>
      <w:r>
        <w:t xml:space="preserve">Possible additions:</w:t>
      </w:r>
    </w:p>
    <w:p>
      <w:pPr>
        <w:pStyle w:val="Compact"/>
        <w:numPr>
          <w:ilvl w:val="0"/>
          <w:numId w:val="1069"/>
        </w:numPr>
      </w:pPr>
      <w:r>
        <w:t xml:space="preserve">Structural block folding.</w:t>
      </w:r>
    </w:p>
    <w:p>
      <w:pPr>
        <w:pStyle w:val="Compact"/>
        <w:numPr>
          <w:ilvl w:val="0"/>
          <w:numId w:val="1069"/>
        </w:numPr>
      </w:pPr>
      <w:r>
        <w:t xml:space="preserve">More detailed card/group labels.</w:t>
      </w:r>
    </w:p>
    <w:p>
      <w:pPr>
        <w:pStyle w:val="Compact"/>
        <w:numPr>
          <w:ilvl w:val="0"/>
          <w:numId w:val="1069"/>
        </w:numPr>
      </w:pPr>
      <w:r>
        <w:t xml:space="preserve">Safer style/script boundary labels.</w:t>
      </w:r>
    </w:p>
    <w:p>
      <w:pPr>
        <w:pStyle w:val="Compact"/>
        <w:numPr>
          <w:ilvl w:val="0"/>
          <w:numId w:val="1069"/>
        </w:numPr>
      </w:pPr>
      <w:r>
        <w:t xml:space="preserve">Better image/table summaries.</w:t>
      </w:r>
    </w:p>
    <w:p>
      <w:pPr>
        <w:pStyle w:val="FirstParagraph"/>
      </w:pPr>
      <w:r>
        <w:t xml:space="preserve">MOBILE: Any extra marker must not make the code unreadable on small screens.</w:t>
      </w:r>
    </w:p>
    <w:p>
      <w:pPr>
        <w:pStyle w:val="BodyText"/>
      </w:pPr>
      <w:r>
        <w:t xml:space="preserve">DESKTOP: Extra markers can use more detailed labels and wider gutters.</w:t>
      </w:r>
    </w:p>
    <w:bookmarkEnd w:id="64"/>
    <w:bookmarkStart w:id="65" w:name="phase-2c-stronger-replace-tools"/>
    <w:p>
      <w:pPr>
        <w:pStyle w:val="Heading3"/>
      </w:pPr>
      <w:r>
        <w:t xml:space="preserve">Phase 2C — Stronger Replace Tools</w:t>
      </w:r>
    </w:p>
    <w:p>
      <w:pPr>
        <w:pStyle w:val="FirstParagraph"/>
      </w:pPr>
      <w:r>
        <w:t xml:space="preserve">Improve replacement intelligence:</w:t>
      </w:r>
    </w:p>
    <w:p>
      <w:pPr>
        <w:pStyle w:val="Compact"/>
        <w:numPr>
          <w:ilvl w:val="0"/>
          <w:numId w:val="1070"/>
        </w:numPr>
      </w:pPr>
      <w:r>
        <w:t xml:space="preserve">Preview replacements before applying.</w:t>
      </w:r>
    </w:p>
    <w:p>
      <w:pPr>
        <w:pStyle w:val="Compact"/>
        <w:numPr>
          <w:ilvl w:val="0"/>
          <w:numId w:val="1070"/>
        </w:numPr>
      </w:pPr>
      <w:r>
        <w:t xml:space="preserve">Show count of affected items.</w:t>
      </w:r>
    </w:p>
    <w:p>
      <w:pPr>
        <w:pStyle w:val="Compact"/>
        <w:numPr>
          <w:ilvl w:val="0"/>
          <w:numId w:val="1070"/>
        </w:numPr>
      </w:pPr>
      <w:r>
        <w:t xml:space="preserve">Replace only inside selected section/card.</w:t>
      </w:r>
    </w:p>
    <w:p>
      <w:pPr>
        <w:pStyle w:val="Compact"/>
        <w:numPr>
          <w:ilvl w:val="0"/>
          <w:numId w:val="1070"/>
        </w:numPr>
      </w:pPr>
      <w:r>
        <w:t xml:space="preserve">Replace across project.</w:t>
      </w:r>
    </w:p>
    <w:p>
      <w:pPr>
        <w:pStyle w:val="Compact"/>
        <w:numPr>
          <w:ilvl w:val="0"/>
          <w:numId w:val="1070"/>
        </w:numPr>
      </w:pPr>
      <w:r>
        <w:t xml:space="preserve">Replace across all tabs.</w:t>
      </w:r>
    </w:p>
    <w:p>
      <w:pPr>
        <w:pStyle w:val="Compact"/>
        <w:numPr>
          <w:ilvl w:val="0"/>
          <w:numId w:val="1070"/>
        </w:numPr>
      </w:pPr>
      <w:r>
        <w:t xml:space="preserve">Replace class names safely.</w:t>
      </w:r>
    </w:p>
    <w:p>
      <w:pPr>
        <w:pStyle w:val="Compact"/>
        <w:numPr>
          <w:ilvl w:val="0"/>
          <w:numId w:val="1070"/>
        </w:numPr>
      </w:pPr>
      <w:r>
        <w:t xml:space="preserve">Replace CSS variables safely.</w:t>
      </w:r>
    </w:p>
    <w:p>
      <w:pPr>
        <w:pStyle w:val="Compact"/>
        <w:numPr>
          <w:ilvl w:val="0"/>
          <w:numId w:val="1070"/>
        </w:numPr>
      </w:pPr>
      <w:r>
        <w:t xml:space="preserve">Replace file paths safely.</w:t>
      </w:r>
    </w:p>
    <w:bookmarkEnd w:id="65"/>
    <w:bookmarkStart w:id="66" w:name="phase-2d-diff-checker"/>
    <w:p>
      <w:pPr>
        <w:pStyle w:val="Heading3"/>
      </w:pPr>
      <w:r>
        <w:t xml:space="preserve">Phase 2D — Diff Checker</w:t>
      </w:r>
    </w:p>
    <w:p>
      <w:pPr>
        <w:pStyle w:val="FirstParagraph"/>
      </w:pPr>
      <w:r>
        <w:t xml:space="preserve">Add a Diff Checker if it was not needed in Phase 1.</w:t>
      </w:r>
    </w:p>
    <w:p>
      <w:pPr>
        <w:pStyle w:val="BodyText"/>
      </w:pPr>
      <w:r>
        <w:t xml:space="preserve">Useful comparisons:</w:t>
      </w:r>
    </w:p>
    <w:p>
      <w:pPr>
        <w:pStyle w:val="Compact"/>
        <w:numPr>
          <w:ilvl w:val="0"/>
          <w:numId w:val="1071"/>
        </w:numPr>
      </w:pPr>
      <w:r>
        <w:t xml:space="preserve">Current file vs saved/source version.</w:t>
      </w:r>
    </w:p>
    <w:p>
      <w:pPr>
        <w:pStyle w:val="Compact"/>
        <w:numPr>
          <w:ilvl w:val="0"/>
          <w:numId w:val="1071"/>
        </w:numPr>
      </w:pPr>
      <w:r>
        <w:t xml:space="preserve">One HTML version vs another HTML version.</w:t>
      </w:r>
    </w:p>
    <w:p>
      <w:pPr>
        <w:pStyle w:val="Compact"/>
        <w:numPr>
          <w:ilvl w:val="0"/>
          <w:numId w:val="1071"/>
        </w:numPr>
      </w:pPr>
      <w:r>
        <w:t xml:space="preserve">One JSON file vs another JSON file.</w:t>
      </w:r>
    </w:p>
    <w:p>
      <w:pPr>
        <w:pStyle w:val="Compact"/>
        <w:numPr>
          <w:ilvl w:val="0"/>
          <w:numId w:val="1071"/>
        </w:numPr>
      </w:pPr>
      <w:r>
        <w:t xml:space="preserve">Missing keys in JSON.</w:t>
      </w:r>
    </w:p>
    <w:p>
      <w:pPr>
        <w:pStyle w:val="Compact"/>
        <w:numPr>
          <w:ilvl w:val="0"/>
          <w:numId w:val="1071"/>
        </w:numPr>
      </w:pPr>
      <w:r>
        <w:t xml:space="preserve">Changed strings or values.</w:t>
      </w:r>
    </w:p>
    <w:p>
      <w:pPr>
        <w:pStyle w:val="Compact"/>
        <w:numPr>
          <w:ilvl w:val="0"/>
          <w:numId w:val="1071"/>
        </w:numPr>
      </w:pPr>
      <w:r>
        <w:t xml:space="preserve">Added/removed lines.</w:t>
      </w:r>
    </w:p>
    <w:p>
      <w:pPr>
        <w:pStyle w:val="FirstParagraph"/>
      </w:pPr>
      <w:r>
        <w:t xml:space="preserve">Diff Checker should be especially useful before saving over original files.</w:t>
      </w:r>
    </w:p>
    <w:bookmarkEnd w:id="66"/>
    <w:bookmarkStart w:id="67" w:name="X91fac6c793106cad30511b57efc131130eb3ce8"/>
    <w:p>
      <w:pPr>
        <w:pStyle w:val="Heading3"/>
      </w:pPr>
      <w:r>
        <w:t xml:space="preserve">Phase 2E — More Capable Preview / WYSIWYG Editing</w:t>
      </w:r>
    </w:p>
    <w:p>
      <w:pPr>
        <w:pStyle w:val="FirstParagraph"/>
      </w:pPr>
      <w:r>
        <w:t xml:space="preserve">Expand visual editing beyond text and basic formatting.</w:t>
      </w:r>
    </w:p>
    <w:p>
      <w:pPr>
        <w:pStyle w:val="BodyText"/>
      </w:pPr>
      <w:r>
        <w:t xml:space="preserve">Possible Phase 2 visual editing:</w:t>
      </w:r>
    </w:p>
    <w:p>
      <w:pPr>
        <w:pStyle w:val="Compact"/>
        <w:numPr>
          <w:ilvl w:val="0"/>
          <w:numId w:val="1072"/>
        </w:numPr>
      </w:pPr>
      <w:r>
        <w:t xml:space="preserve">Edit simple image sources.</w:t>
      </w:r>
    </w:p>
    <w:p>
      <w:pPr>
        <w:pStyle w:val="Compact"/>
        <w:numPr>
          <w:ilvl w:val="0"/>
          <w:numId w:val="1072"/>
        </w:numPr>
      </w:pPr>
      <w:r>
        <w:t xml:space="preserve">Edit simple links.</w:t>
      </w:r>
    </w:p>
    <w:p>
      <w:pPr>
        <w:pStyle w:val="Compact"/>
        <w:numPr>
          <w:ilvl w:val="0"/>
          <w:numId w:val="1072"/>
        </w:numPr>
      </w:pPr>
      <w:r>
        <w:t xml:space="preserve">Edit button labels and URLs.</w:t>
      </w:r>
    </w:p>
    <w:p>
      <w:pPr>
        <w:pStyle w:val="Compact"/>
        <w:numPr>
          <w:ilvl w:val="0"/>
          <w:numId w:val="1072"/>
        </w:numPr>
      </w:pPr>
      <w:r>
        <w:t xml:space="preserve">Select a visual card and jump to its raw code.</w:t>
      </w:r>
    </w:p>
    <w:p>
      <w:pPr>
        <w:pStyle w:val="Compact"/>
        <w:numPr>
          <w:ilvl w:val="0"/>
          <w:numId w:val="1072"/>
        </w:numPr>
      </w:pPr>
      <w:r>
        <w:t xml:space="preserve">Highlight raw code when selecting a visual element.</w:t>
      </w:r>
    </w:p>
    <w:p>
      <w:pPr>
        <w:pStyle w:val="Compact"/>
        <w:numPr>
          <w:ilvl w:val="0"/>
          <w:numId w:val="1072"/>
        </w:numPr>
      </w:pPr>
      <w:r>
        <w:t xml:space="preserve">Insert simple known building blocks visually.</w:t>
      </w:r>
    </w:p>
    <w:p>
      <w:pPr>
        <w:pStyle w:val="FirstParagraph"/>
      </w:pPr>
      <w:r>
        <w:t xml:space="preserve">Avoid full drag-and-drop restructuring unless reliable.</w:t>
      </w:r>
    </w:p>
    <w:bookmarkEnd w:id="67"/>
    <w:bookmarkEnd w:id="68"/>
    <w:bookmarkStart w:id="77" w:name="X73aa57f24c5371924ff4e930da87c1caefb4a7b"/>
    <w:p>
      <w:pPr>
        <w:pStyle w:val="Heading2"/>
      </w:pPr>
      <w:r>
        <w:t xml:space="preserve">Phase 3 — Smart Document Understanding, Cleanup, Tables, and Conversion</w:t>
      </w:r>
    </w:p>
    <w:p>
      <w:pPr>
        <w:pStyle w:val="FirstParagraph"/>
      </w:pPr>
      <w:r>
        <w:t xml:space="preserve">Primary goal: turn the editor into a smarter assistant-like workspace that understands patterns, generates structure, and converts between document/data formats.</w:t>
      </w:r>
    </w:p>
    <w:bookmarkStart w:id="69" w:name="phase-3a-cleanup-readability-tools"/>
    <w:p>
      <w:pPr>
        <w:pStyle w:val="Heading3"/>
      </w:pPr>
      <w:r>
        <w:t xml:space="preserve">Phase 3A — Cleanup / Readability Tools</w:t>
      </w:r>
    </w:p>
    <w:p>
      <w:pPr>
        <w:pStyle w:val="FirstParagraph"/>
      </w:pPr>
      <w:r>
        <w:t xml:space="preserve">Cleanup tools are Phase 3.</w:t>
      </w:r>
    </w:p>
    <w:p>
      <w:pPr>
        <w:pStyle w:val="BodyText"/>
      </w:pPr>
      <w:r>
        <w:t xml:space="preserve">Cleanup should mean making the file easier to read and work on, not stripping it down or removing useful whitespace by default.</w:t>
      </w:r>
    </w:p>
    <w:p>
      <w:pPr>
        <w:pStyle w:val="BodyText"/>
      </w:pPr>
      <w:r>
        <w:t xml:space="preserve">Phase 3 cleanup/readability tools:</w:t>
      </w:r>
    </w:p>
    <w:p>
      <w:pPr>
        <w:pStyle w:val="Compact"/>
        <w:numPr>
          <w:ilvl w:val="0"/>
          <w:numId w:val="1073"/>
        </w:numPr>
      </w:pPr>
      <w:r>
        <w:t xml:space="preserve">Format / indent HTML.</w:t>
      </w:r>
    </w:p>
    <w:p>
      <w:pPr>
        <w:pStyle w:val="Compact"/>
        <w:numPr>
          <w:ilvl w:val="0"/>
          <w:numId w:val="1073"/>
        </w:numPr>
      </w:pPr>
      <w:r>
        <w:t xml:space="preserve">Add extra blank lines between visible/logical sections.</w:t>
      </w:r>
    </w:p>
    <w:p>
      <w:pPr>
        <w:pStyle w:val="Compact"/>
        <w:numPr>
          <w:ilvl w:val="0"/>
          <w:numId w:val="1073"/>
        </w:numPr>
      </w:pPr>
      <w:r>
        <w:t xml:space="preserve">Add helpful section comments such as</w:t>
      </w:r>
      <w:r>
        <w:t xml:space="preserve"> </w:t>
      </w:r>
      <w:r>
        <w:rPr>
          <w:rStyle w:val="VerbatimChar"/>
        </w:rPr>
        <w:t xml:space="preserve">&lt;!-- HEADER --&gt;</w:t>
      </w:r>
      <w:r>
        <w:t xml:space="preserve">,</w:t>
      </w:r>
      <w:r>
        <w:t xml:space="preserve"> </w:t>
      </w:r>
      <w:r>
        <w:rPr>
          <w:rStyle w:val="VerbatimChar"/>
        </w:rPr>
        <w:t xml:space="preserve">&lt;!-- MENU --&gt;</w:t>
      </w:r>
      <w:r>
        <w:t xml:space="preserve">,</w:t>
      </w:r>
      <w:r>
        <w:t xml:space="preserve"> </w:t>
      </w:r>
      <w:r>
        <w:rPr>
          <w:rStyle w:val="VerbatimChar"/>
        </w:rPr>
        <w:t xml:space="preserve">&lt;!-- CARD GRID --&gt;</w:t>
      </w:r>
      <w:r>
        <w:t xml:space="preserve">,</w:t>
      </w:r>
      <w:r>
        <w:t xml:space="preserve"> </w:t>
      </w:r>
      <w:r>
        <w:rPr>
          <w:rStyle w:val="VerbatimChar"/>
        </w:rPr>
        <w:t xml:space="preserve">&lt;!-- FOOTER --&gt;</w:t>
      </w:r>
      <w:r>
        <w:t xml:space="preserve">, or</w:t>
      </w:r>
      <w:r>
        <w:t xml:space="preserve"> </w:t>
      </w:r>
      <w:r>
        <w:rPr>
          <w:rStyle w:val="VerbatimChar"/>
        </w:rPr>
        <w:t xml:space="preserve">&lt;!-- SCRIPT --&gt;</w:t>
      </w:r>
      <w:r>
        <w:t xml:space="preserve">.</w:t>
      </w:r>
    </w:p>
    <w:p>
      <w:pPr>
        <w:pStyle w:val="Compact"/>
        <w:numPr>
          <w:ilvl w:val="0"/>
          <w:numId w:val="1073"/>
        </w:numPr>
      </w:pPr>
      <w:r>
        <w:t xml:space="preserve">Separate major HTML structures visually so menus, cards, tables, images, style blocks, and scripts are easier to find.</w:t>
      </w:r>
    </w:p>
    <w:p>
      <w:pPr>
        <w:pStyle w:val="Compact"/>
        <w:numPr>
          <w:ilvl w:val="0"/>
          <w:numId w:val="1073"/>
        </w:numPr>
      </w:pPr>
      <w:r>
        <w:t xml:space="preserve">Normalize inconsistent spacing where it improves readability.</w:t>
      </w:r>
    </w:p>
    <w:p>
      <w:pPr>
        <w:pStyle w:val="Compact"/>
        <w:numPr>
          <w:ilvl w:val="0"/>
          <w:numId w:val="1073"/>
        </w:numPr>
      </w:pPr>
      <w:r>
        <w:t xml:space="preserve">Mark or label repeated card groups.</w:t>
      </w:r>
    </w:p>
    <w:p>
      <w:pPr>
        <w:pStyle w:val="FirstParagraph"/>
      </w:pPr>
      <w:r>
        <w:t xml:space="preserve">Destructive cleanup tools should be treated carefully and require confirmation/preview.</w:t>
      </w:r>
    </w:p>
    <w:p>
      <w:pPr>
        <w:pStyle w:val="BodyText"/>
      </w:pPr>
      <w:r>
        <w:t xml:space="preserve">MOBILE: Cleanup controls should be simple buttons or a compact modal.</w:t>
      </w:r>
    </w:p>
    <w:p>
      <w:pPr>
        <w:pStyle w:val="BodyText"/>
      </w:pPr>
      <w:r>
        <w:t xml:space="preserve">DESKTOP: Cleanup controls can live in a larger tool panel with previews or reports.</w:t>
      </w:r>
    </w:p>
    <w:bookmarkEnd w:id="69"/>
    <w:bookmarkStart w:id="70" w:name="phase-3b-scan-document-theme-detection"/>
    <w:p>
      <w:pPr>
        <w:pStyle w:val="Heading3"/>
      </w:pPr>
      <w:r>
        <w:t xml:space="preserve">Phase 3B — Scan Document / Theme Detection</w:t>
      </w:r>
    </w:p>
    <w:p>
      <w:pPr>
        <w:pStyle w:val="FirstParagraph"/>
      </w:pPr>
      <w:r>
        <w:t xml:space="preserve">Scan Document should inspect the current HTML and identify patterns such as:</w:t>
      </w:r>
    </w:p>
    <w:p>
      <w:pPr>
        <w:pStyle w:val="Compact"/>
        <w:numPr>
          <w:ilvl w:val="0"/>
          <w:numId w:val="1074"/>
        </w:numPr>
      </w:pPr>
      <w:r>
        <w:t xml:space="preserve">Heading styles.</w:t>
      </w:r>
    </w:p>
    <w:p>
      <w:pPr>
        <w:pStyle w:val="Compact"/>
        <w:numPr>
          <w:ilvl w:val="0"/>
          <w:numId w:val="1074"/>
        </w:numPr>
      </w:pPr>
      <w:r>
        <w:t xml:space="preserve">Text hierarchy.</w:t>
      </w:r>
    </w:p>
    <w:p>
      <w:pPr>
        <w:pStyle w:val="Compact"/>
        <w:numPr>
          <w:ilvl w:val="0"/>
          <w:numId w:val="1074"/>
        </w:numPr>
      </w:pPr>
      <w:r>
        <w:t xml:space="preserve">Repeated card structures.</w:t>
      </w:r>
    </w:p>
    <w:p>
      <w:pPr>
        <w:pStyle w:val="Compact"/>
        <w:numPr>
          <w:ilvl w:val="0"/>
          <w:numId w:val="1074"/>
        </w:numPr>
      </w:pPr>
      <w:r>
        <w:t xml:space="preserve">Button groups.</w:t>
      </w:r>
    </w:p>
    <w:p>
      <w:pPr>
        <w:pStyle w:val="Compact"/>
        <w:numPr>
          <w:ilvl w:val="0"/>
          <w:numId w:val="1074"/>
        </w:numPr>
      </w:pPr>
      <w:r>
        <w:t xml:space="preserve">Image/text blocks.</w:t>
      </w:r>
    </w:p>
    <w:p>
      <w:pPr>
        <w:pStyle w:val="Compact"/>
        <w:numPr>
          <w:ilvl w:val="0"/>
          <w:numId w:val="1074"/>
        </w:numPr>
      </w:pPr>
      <w:r>
        <w:t xml:space="preserve">Tables.</w:t>
      </w:r>
    </w:p>
    <w:p>
      <w:pPr>
        <w:pStyle w:val="Compact"/>
        <w:numPr>
          <w:ilvl w:val="0"/>
          <w:numId w:val="1074"/>
        </w:numPr>
      </w:pPr>
      <w:r>
        <w:t xml:space="preserve">Menus/navs.</w:t>
      </w:r>
    </w:p>
    <w:p>
      <w:pPr>
        <w:pStyle w:val="Compact"/>
        <w:numPr>
          <w:ilvl w:val="0"/>
          <w:numId w:val="1074"/>
        </w:numPr>
      </w:pPr>
      <w:r>
        <w:t xml:space="preserve">Common class names.</w:t>
      </w:r>
    </w:p>
    <w:p>
      <w:pPr>
        <w:pStyle w:val="Compact"/>
        <w:numPr>
          <w:ilvl w:val="0"/>
          <w:numId w:val="1074"/>
        </w:numPr>
      </w:pPr>
      <w:r>
        <w:t xml:space="preserve">Existing card/panel patterns.</w:t>
      </w:r>
    </w:p>
    <w:p>
      <w:pPr>
        <w:pStyle w:val="Compact"/>
        <w:numPr>
          <w:ilvl w:val="0"/>
          <w:numId w:val="1074"/>
        </w:numPr>
      </w:pPr>
      <w:r>
        <w:t xml:space="preserve">Section structure.</w:t>
      </w:r>
    </w:p>
    <w:p>
      <w:pPr>
        <w:pStyle w:val="FirstParagraph"/>
      </w:pPr>
      <w:r>
        <w:t xml:space="preserve">It should then help insert a new item based on the existing document format.</w:t>
      </w:r>
    </w:p>
    <w:p>
      <w:pPr>
        <w:pStyle w:val="BodyText"/>
      </w:pPr>
      <w:r>
        <w:t xml:space="preserve">Example: if the document has repeated cards, the tool should generate a matching new card instead of generic HTML.</w:t>
      </w:r>
    </w:p>
    <w:bookmarkEnd w:id="70"/>
    <w:bookmarkStart w:id="71" w:name="X96259f26bb42d1f070993ba77c84c1a136c5741"/>
    <w:p>
      <w:pPr>
        <w:pStyle w:val="Heading3"/>
      </w:pPr>
      <w:r>
        <w:t xml:space="preserve">Phase 3C — Auto-Generated Insertion Templates</w:t>
      </w:r>
    </w:p>
    <w:p>
      <w:pPr>
        <w:pStyle w:val="FirstParagraph"/>
      </w:pPr>
      <w:r>
        <w:t xml:space="preserve">After scanning the document, the editor should be able to create reusable insertion templates from detected patterns.</w:t>
      </w:r>
    </w:p>
    <w:p>
      <w:pPr>
        <w:pStyle w:val="BodyText"/>
      </w:pPr>
      <w:r>
        <w:t xml:space="preserve">Examples:</w:t>
      </w:r>
    </w:p>
    <w:p>
      <w:pPr>
        <w:pStyle w:val="Compact"/>
        <w:numPr>
          <w:ilvl w:val="0"/>
          <w:numId w:val="1075"/>
        </w:numPr>
      </w:pPr>
      <w:r>
        <w:t xml:space="preserve">New matching card.</w:t>
      </w:r>
    </w:p>
    <w:p>
      <w:pPr>
        <w:pStyle w:val="Compact"/>
        <w:numPr>
          <w:ilvl w:val="0"/>
          <w:numId w:val="1075"/>
        </w:numPr>
      </w:pPr>
      <w:r>
        <w:t xml:space="preserve">New matching table row.</w:t>
      </w:r>
    </w:p>
    <w:p>
      <w:pPr>
        <w:pStyle w:val="Compact"/>
        <w:numPr>
          <w:ilvl w:val="0"/>
          <w:numId w:val="1075"/>
        </w:numPr>
      </w:pPr>
      <w:r>
        <w:t xml:space="preserve">New matching image/text block.</w:t>
      </w:r>
    </w:p>
    <w:p>
      <w:pPr>
        <w:pStyle w:val="Compact"/>
        <w:numPr>
          <w:ilvl w:val="0"/>
          <w:numId w:val="1075"/>
        </w:numPr>
      </w:pPr>
      <w:r>
        <w:t xml:space="preserve">New matching menu item.</w:t>
      </w:r>
    </w:p>
    <w:p>
      <w:pPr>
        <w:pStyle w:val="Compact"/>
        <w:numPr>
          <w:ilvl w:val="0"/>
          <w:numId w:val="1075"/>
        </w:numPr>
      </w:pPr>
      <w:r>
        <w:t xml:space="preserve">New matching button row.</w:t>
      </w:r>
    </w:p>
    <w:p>
      <w:pPr>
        <w:pStyle w:val="Compact"/>
        <w:numPr>
          <w:ilvl w:val="0"/>
          <w:numId w:val="1075"/>
        </w:numPr>
      </w:pPr>
      <w:r>
        <w:t xml:space="preserve">New matching section.</w:t>
      </w:r>
    </w:p>
    <w:bookmarkEnd w:id="71"/>
    <w:bookmarkStart w:id="72" w:name="phase-3d-document-converter"/>
    <w:p>
      <w:pPr>
        <w:pStyle w:val="Heading3"/>
      </w:pPr>
      <w:r>
        <w:t xml:space="preserve">Phase 3D — Document Converter</w:t>
      </w:r>
    </w:p>
    <w:p>
      <w:pPr>
        <w:pStyle w:val="FirstParagraph"/>
      </w:pPr>
      <w:r>
        <w:t xml:space="preserve">Document Converter is a Phase 2 or Phase 3 specialist function, but likely belongs best in Phase 3 unless a simple converter is needed earlier.</w:t>
      </w:r>
    </w:p>
    <w:p>
      <w:pPr>
        <w:pStyle w:val="BodyText"/>
      </w:pPr>
      <w:r>
        <w:t xml:space="preserve">Possible conversions:</w:t>
      </w:r>
    </w:p>
    <w:p>
      <w:pPr>
        <w:pStyle w:val="Compact"/>
        <w:numPr>
          <w:ilvl w:val="0"/>
          <w:numId w:val="1076"/>
        </w:numPr>
      </w:pPr>
      <w:r>
        <w:t xml:space="preserve">HTML to clean HTML.</w:t>
      </w:r>
    </w:p>
    <w:p>
      <w:pPr>
        <w:pStyle w:val="Compact"/>
        <w:numPr>
          <w:ilvl w:val="0"/>
          <w:numId w:val="1076"/>
        </w:numPr>
      </w:pPr>
      <w:r>
        <w:t xml:space="preserve">HTML to plain text.</w:t>
      </w:r>
    </w:p>
    <w:p>
      <w:pPr>
        <w:pStyle w:val="Compact"/>
        <w:numPr>
          <w:ilvl w:val="0"/>
          <w:numId w:val="1076"/>
        </w:numPr>
      </w:pPr>
      <w:r>
        <w:t xml:space="preserve">HTML to markdown-like text.</w:t>
      </w:r>
    </w:p>
    <w:p>
      <w:pPr>
        <w:pStyle w:val="Compact"/>
        <w:numPr>
          <w:ilvl w:val="0"/>
          <w:numId w:val="1076"/>
        </w:numPr>
      </w:pPr>
      <w:r>
        <w:t xml:space="preserve">Markdown-like text to HTML.</w:t>
      </w:r>
    </w:p>
    <w:p>
      <w:pPr>
        <w:pStyle w:val="Compact"/>
        <w:numPr>
          <w:ilvl w:val="0"/>
          <w:numId w:val="1076"/>
        </w:numPr>
      </w:pPr>
      <w:r>
        <w:t xml:space="preserve">HTML table to CSV.</w:t>
      </w:r>
    </w:p>
    <w:p>
      <w:pPr>
        <w:pStyle w:val="Compact"/>
        <w:numPr>
          <w:ilvl w:val="0"/>
          <w:numId w:val="1076"/>
        </w:numPr>
      </w:pPr>
      <w:r>
        <w:t xml:space="preserve">CSV to HTML table.</w:t>
      </w:r>
    </w:p>
    <w:p>
      <w:pPr>
        <w:pStyle w:val="Compact"/>
        <w:numPr>
          <w:ilvl w:val="0"/>
          <w:numId w:val="1076"/>
        </w:numPr>
      </w:pPr>
      <w:r>
        <w:t xml:space="preserve">JSON table array to CSV.</w:t>
      </w:r>
    </w:p>
    <w:p>
      <w:pPr>
        <w:pStyle w:val="Compact"/>
        <w:numPr>
          <w:ilvl w:val="0"/>
          <w:numId w:val="1076"/>
        </w:numPr>
      </w:pPr>
      <w:r>
        <w:t xml:space="preserve">CSV to JSON table array.</w:t>
      </w:r>
    </w:p>
    <w:p>
      <w:pPr>
        <w:pStyle w:val="Compact"/>
        <w:numPr>
          <w:ilvl w:val="0"/>
          <w:numId w:val="1076"/>
        </w:numPr>
      </w:pPr>
      <w:r>
        <w:t xml:space="preserve">Building-block JSON export/import normalization.</w:t>
      </w:r>
    </w:p>
    <w:bookmarkEnd w:id="72"/>
    <w:bookmarkStart w:id="73" w:name="X31ec5a882f178c9db95f290ff60d7c58b9019c0"/>
    <w:p>
      <w:pPr>
        <w:pStyle w:val="Heading3"/>
      </w:pPr>
      <w:r>
        <w:t xml:space="preserve">Phase 3E — JSON Tree View and Grid Spreadsheet View</w:t>
      </w:r>
    </w:p>
    <w:p>
      <w:pPr>
        <w:pStyle w:val="FirstParagraph"/>
      </w:pPr>
      <w:r>
        <w:t xml:space="preserve">JSON Tree View and Grid Spreadsheet View are Phase 3.</w:t>
      </w:r>
    </w:p>
    <w:p>
      <w:pPr>
        <w:pStyle w:val="BodyText"/>
      </w:pPr>
      <w:r>
        <w:t xml:space="preserve">JSON Tree View:</w:t>
      </w:r>
    </w:p>
    <w:p>
      <w:pPr>
        <w:pStyle w:val="Compact"/>
        <w:numPr>
          <w:ilvl w:val="0"/>
          <w:numId w:val="1077"/>
        </w:numPr>
      </w:pPr>
      <w:r>
        <w:t xml:space="preserve">Collapsible object/array tree.</w:t>
      </w:r>
    </w:p>
    <w:p>
      <w:pPr>
        <w:pStyle w:val="Compact"/>
        <w:numPr>
          <w:ilvl w:val="0"/>
          <w:numId w:val="1077"/>
        </w:numPr>
      </w:pPr>
      <w:r>
        <w:t xml:space="preserve">Editable values.</w:t>
      </w:r>
    </w:p>
    <w:p>
      <w:pPr>
        <w:pStyle w:val="Compact"/>
        <w:numPr>
          <w:ilvl w:val="0"/>
          <w:numId w:val="1077"/>
        </w:numPr>
      </w:pPr>
      <w:r>
        <w:t xml:space="preserve">Search keys/values.</w:t>
      </w:r>
    </w:p>
    <w:p>
      <w:pPr>
        <w:pStyle w:val="Compact"/>
        <w:numPr>
          <w:ilvl w:val="0"/>
          <w:numId w:val="1077"/>
        </w:numPr>
      </w:pPr>
      <w:r>
        <w:t xml:space="preserve">Sync edits back to JSON source.</w:t>
      </w:r>
    </w:p>
    <w:p>
      <w:pPr>
        <w:pStyle w:val="FirstParagraph"/>
      </w:pPr>
      <w:r>
        <w:t xml:space="preserve">Grid Spreadsheet View:</w:t>
      </w:r>
    </w:p>
    <w:p>
      <w:pPr>
        <w:pStyle w:val="Compact"/>
        <w:numPr>
          <w:ilvl w:val="0"/>
          <w:numId w:val="1078"/>
        </w:numPr>
      </w:pPr>
      <w:r>
        <w:t xml:space="preserve">Parse CSV and JSON table arrays.</w:t>
      </w:r>
    </w:p>
    <w:p>
      <w:pPr>
        <w:pStyle w:val="Compact"/>
        <w:numPr>
          <w:ilvl w:val="0"/>
          <w:numId w:val="1078"/>
        </w:numPr>
      </w:pPr>
      <w:r>
        <w:t xml:space="preserve">Editable cells.</w:t>
      </w:r>
    </w:p>
    <w:p>
      <w:pPr>
        <w:pStyle w:val="Compact"/>
        <w:numPr>
          <w:ilvl w:val="0"/>
          <w:numId w:val="1078"/>
        </w:numPr>
      </w:pPr>
      <w:r>
        <w:t xml:space="preserve">Scrollable rows/columns.</w:t>
      </w:r>
    </w:p>
    <w:p>
      <w:pPr>
        <w:pStyle w:val="Compact"/>
        <w:numPr>
          <w:ilvl w:val="0"/>
          <w:numId w:val="1078"/>
        </w:numPr>
      </w:pPr>
      <w:r>
        <w:t xml:space="preserve">Simple filtering/search.</w:t>
      </w:r>
    </w:p>
    <w:p>
      <w:pPr>
        <w:pStyle w:val="Compact"/>
        <w:numPr>
          <w:ilvl w:val="0"/>
          <w:numId w:val="1078"/>
        </w:numPr>
      </w:pPr>
      <w:r>
        <w:t xml:space="preserve">Sync edits back to source.</w:t>
      </w:r>
    </w:p>
    <w:p>
      <w:pPr>
        <w:pStyle w:val="FirstParagraph"/>
      </w:pPr>
      <w:r>
        <w:t xml:space="preserve">MOBILE: These views need simplified stacked controls and horizontal scrolling where unavoidable.</w:t>
      </w:r>
    </w:p>
    <w:p>
      <w:pPr>
        <w:pStyle w:val="BodyText"/>
      </w:pPr>
      <w:r>
        <w:t xml:space="preserve">DESKTOP: These views can use wider split/table layouts.</w:t>
      </w:r>
    </w:p>
    <w:bookmarkEnd w:id="73"/>
    <w:bookmarkStart w:id="74" w:name="phase-3f-project-level-intelligence"/>
    <w:p>
      <w:pPr>
        <w:pStyle w:val="Heading3"/>
      </w:pPr>
      <w:r>
        <w:t xml:space="preserve">Phase 3F — Project-Level Intelligence</w:t>
      </w:r>
    </w:p>
    <w:p>
      <w:pPr>
        <w:pStyle w:val="FirstParagraph"/>
      </w:pPr>
      <w:r>
        <w:t xml:space="preserve">Possible later features:</w:t>
      </w:r>
    </w:p>
    <w:p>
      <w:pPr>
        <w:pStyle w:val="Compact"/>
        <w:numPr>
          <w:ilvl w:val="0"/>
          <w:numId w:val="1079"/>
        </w:numPr>
      </w:pPr>
      <w:r>
        <w:t xml:space="preserve">Search across all project tabs.</w:t>
      </w:r>
    </w:p>
    <w:p>
      <w:pPr>
        <w:pStyle w:val="Compact"/>
        <w:numPr>
          <w:ilvl w:val="0"/>
          <w:numId w:val="1079"/>
        </w:numPr>
      </w:pPr>
      <w:r>
        <w:t xml:space="preserve">Replace across all project tabs.</w:t>
      </w:r>
    </w:p>
    <w:p>
      <w:pPr>
        <w:pStyle w:val="Compact"/>
        <w:numPr>
          <w:ilvl w:val="0"/>
          <w:numId w:val="1079"/>
        </w:numPr>
      </w:pPr>
      <w:r>
        <w:t xml:space="preserve">Validate all project tabs.</w:t>
      </w:r>
    </w:p>
    <w:p>
      <w:pPr>
        <w:pStyle w:val="Compact"/>
        <w:numPr>
          <w:ilvl w:val="0"/>
          <w:numId w:val="1079"/>
        </w:numPr>
      </w:pPr>
      <w:r>
        <w:t xml:space="preserve">Save all with report.</w:t>
      </w:r>
    </w:p>
    <w:p>
      <w:pPr>
        <w:pStyle w:val="Compact"/>
        <w:numPr>
          <w:ilvl w:val="0"/>
          <w:numId w:val="1079"/>
        </w:numPr>
      </w:pPr>
      <w:r>
        <w:t xml:space="preserve">Detect shared assets.</w:t>
      </w:r>
    </w:p>
    <w:p>
      <w:pPr>
        <w:pStyle w:val="Compact"/>
        <w:numPr>
          <w:ilvl w:val="0"/>
          <w:numId w:val="1079"/>
        </w:numPr>
      </w:pPr>
      <w:r>
        <w:t xml:space="preserve">Detect broken image paths.</w:t>
      </w:r>
    </w:p>
    <w:p>
      <w:pPr>
        <w:pStyle w:val="Compact"/>
        <w:numPr>
          <w:ilvl w:val="0"/>
          <w:numId w:val="1079"/>
        </w:numPr>
      </w:pPr>
      <w:r>
        <w:t xml:space="preserve">Detect repeated code blocks that could become building blocks.</w:t>
      </w:r>
    </w:p>
    <w:p>
      <w:pPr>
        <w:pStyle w:val="Compact"/>
        <w:numPr>
          <w:ilvl w:val="0"/>
          <w:numId w:val="1079"/>
        </w:numPr>
      </w:pPr>
      <w:r>
        <w:t xml:space="preserve">Suggest section comments automatically across large documents.</w:t>
      </w:r>
    </w:p>
    <w:bookmarkEnd w:id="74"/>
    <w:bookmarkStart w:id="75" w:name="phase-3g-smarter-check-code"/>
    <w:p>
      <w:pPr>
        <w:pStyle w:val="Heading3"/>
      </w:pPr>
      <w:r>
        <w:t xml:space="preserve">Phase 3G — Smarter Check Code</w:t>
      </w:r>
    </w:p>
    <w:p>
      <w:pPr>
        <w:pStyle w:val="FirstParagraph"/>
      </w:pPr>
      <w:r>
        <w:t xml:space="preserve">Improve the checker beyond simple structural mistakes.</w:t>
      </w:r>
    </w:p>
    <w:p>
      <w:pPr>
        <w:pStyle w:val="BodyText"/>
      </w:pPr>
      <w:r>
        <w:t xml:space="preserve">Possible Phase 3 checks:</w:t>
      </w:r>
    </w:p>
    <w:p>
      <w:pPr>
        <w:pStyle w:val="Compact"/>
        <w:numPr>
          <w:ilvl w:val="0"/>
          <w:numId w:val="1080"/>
        </w:numPr>
      </w:pPr>
      <w:r>
        <w:t xml:space="preserve">Broken image path warnings.</w:t>
      </w:r>
    </w:p>
    <w:p>
      <w:pPr>
        <w:pStyle w:val="Compact"/>
        <w:numPr>
          <w:ilvl w:val="0"/>
          <w:numId w:val="1080"/>
        </w:numPr>
      </w:pPr>
      <w:r>
        <w:t xml:space="preserve">Broken internal anchor warnings.</w:t>
      </w:r>
    </w:p>
    <w:p>
      <w:pPr>
        <w:pStyle w:val="Compact"/>
        <w:numPr>
          <w:ilvl w:val="0"/>
          <w:numId w:val="1080"/>
        </w:numPr>
      </w:pPr>
      <w:r>
        <w:t xml:space="preserve">Accessibility warnings.</w:t>
      </w:r>
    </w:p>
    <w:p>
      <w:pPr>
        <w:pStyle w:val="Compact"/>
        <w:numPr>
          <w:ilvl w:val="0"/>
          <w:numId w:val="1080"/>
        </w:numPr>
      </w:pPr>
      <w:r>
        <w:t xml:space="preserve">Missing alt text warnings.</w:t>
      </w:r>
    </w:p>
    <w:p>
      <w:pPr>
        <w:pStyle w:val="Compact"/>
        <w:numPr>
          <w:ilvl w:val="0"/>
          <w:numId w:val="1080"/>
        </w:numPr>
      </w:pPr>
      <w:r>
        <w:t xml:space="preserve">Duplicate class/pattern warnings.</w:t>
      </w:r>
    </w:p>
    <w:p>
      <w:pPr>
        <w:pStyle w:val="Compact"/>
        <w:numPr>
          <w:ilvl w:val="0"/>
          <w:numId w:val="1080"/>
        </w:numPr>
      </w:pPr>
      <w:r>
        <w:t xml:space="preserve">CSS variable mismatch warnings.</w:t>
      </w:r>
    </w:p>
    <w:p>
      <w:pPr>
        <w:pStyle w:val="Compact"/>
        <w:numPr>
          <w:ilvl w:val="0"/>
          <w:numId w:val="1080"/>
        </w:numPr>
      </w:pPr>
      <w:r>
        <w:t xml:space="preserve">Suspicious unused styles.</w:t>
      </w:r>
    </w:p>
    <w:p>
      <w:pPr>
        <w:pStyle w:val="Compact"/>
        <w:numPr>
          <w:ilvl w:val="0"/>
          <w:numId w:val="1080"/>
        </w:numPr>
      </w:pPr>
      <w:r>
        <w:t xml:space="preserve">Basic project-wide report.</w:t>
      </w:r>
    </w:p>
    <w:bookmarkEnd w:id="75"/>
    <w:bookmarkStart w:id="76" w:name="open-questions"/>
    <w:p>
      <w:pPr>
        <w:pStyle w:val="Heading3"/>
      </w:pPr>
      <w:r>
        <w:t xml:space="preserve">Open Questions</w:t>
      </w:r>
    </w:p>
    <w:p>
      <w:pPr>
        <w:pStyle w:val="FirstParagraph"/>
      </w:pPr>
      <w:r>
        <w:t xml:space="preserve">Answered / locked so far:</w:t>
      </w:r>
    </w:p>
    <w:p>
      <w:pPr>
        <w:pStyle w:val="Compact"/>
        <w:numPr>
          <w:ilvl w:val="0"/>
          <w:numId w:val="1081"/>
        </w:numPr>
      </w:pPr>
      <w:r>
        <w:t xml:space="preserve">Modes are Raw View, Extended Raw View, and Preview / WYSIWYG View.</w:t>
      </w:r>
    </w:p>
    <w:p>
      <w:pPr>
        <w:pStyle w:val="Compact"/>
        <w:numPr>
          <w:ilvl w:val="0"/>
          <w:numId w:val="1081"/>
        </w:numPr>
      </w:pPr>
      <w:r>
        <w:t xml:space="preserve">Preview and WYSIWYG are the same thing.</w:t>
      </w:r>
    </w:p>
    <w:p>
      <w:pPr>
        <w:pStyle w:val="Compact"/>
        <w:numPr>
          <w:ilvl w:val="0"/>
          <w:numId w:val="1081"/>
        </w:numPr>
      </w:pPr>
      <w:r>
        <w:t xml:space="preserve">Desktop default is Split View: Raw View + Preview / WYSIWYG View.</w:t>
      </w:r>
    </w:p>
    <w:p>
      <w:pPr>
        <w:pStyle w:val="Compact"/>
        <w:numPr>
          <w:ilvl w:val="0"/>
          <w:numId w:val="1081"/>
        </w:numPr>
      </w:pPr>
      <w:r>
        <w:t xml:space="preserve">Extended Raw View opens over the normal Raw View side.</w:t>
      </w:r>
    </w:p>
    <w:p>
      <w:pPr>
        <w:pStyle w:val="Compact"/>
        <w:numPr>
          <w:ilvl w:val="0"/>
          <w:numId w:val="1081"/>
        </w:numPr>
      </w:pPr>
      <w:r>
        <w:t xml:space="preserve">All three views should be editable and live synced.</w:t>
      </w:r>
    </w:p>
    <w:p>
      <w:pPr>
        <w:pStyle w:val="Compact"/>
        <w:numPr>
          <w:ilvl w:val="0"/>
          <w:numId w:val="1081"/>
        </w:numPr>
      </w:pPr>
      <w:r>
        <w:t xml:space="preserve">Preview / WYSIWYG View can be hidden and remembered per file.</w:t>
      </w:r>
      <w:r>
        <w:t xml:space="preserve"> </w:t>
      </w:r>
      <w:r>
        <w:t xml:space="preserve">6a. Phase 1 Preview / WYSIWYG editing is limited to adding/removing text and basic formatting. Deeper visual structural editing can be reviewed in Phase 2.</w:t>
      </w:r>
    </w:p>
    <w:p>
      <w:pPr>
        <w:pStyle w:val="Compact"/>
        <w:numPr>
          <w:ilvl w:val="0"/>
          <w:numId w:val="1081"/>
        </w:numPr>
      </w:pPr>
      <w:r>
        <w:t xml:space="preserve">Building blocks come from a site JSON file, support import/merge/no duplicates/download.</w:t>
      </w:r>
    </w:p>
    <w:p>
      <w:pPr>
        <w:pStyle w:val="Compact"/>
        <w:numPr>
          <w:ilvl w:val="0"/>
          <w:numId w:val="1081"/>
        </w:numPr>
      </w:pPr>
      <w:r>
        <w:t xml:space="preserve">Bookmarks do not enter the document code. They are visual/editor-only and saved locally.</w:t>
      </w:r>
    </w:p>
    <w:p>
      <w:pPr>
        <w:pStyle w:val="Compact"/>
        <w:numPr>
          <w:ilvl w:val="0"/>
          <w:numId w:val="1081"/>
        </w:numPr>
      </w:pPr>
      <w:r>
        <w:t xml:space="preserve">Check Code is basic and looks for simple structural mistakes, not complex JS validation.</w:t>
      </w:r>
    </w:p>
    <w:p>
      <w:pPr>
        <w:pStyle w:val="Compact"/>
        <w:numPr>
          <w:ilvl w:val="0"/>
          <w:numId w:val="1081"/>
        </w:numPr>
      </w:pPr>
      <w:r>
        <w:t xml:space="preserve">Multiple horizontal tabs are required.</w:t>
      </w:r>
    </w:p>
    <w:p>
      <w:pPr>
        <w:pStyle w:val="Compact"/>
        <w:numPr>
          <w:ilvl w:val="0"/>
          <w:numId w:val="1081"/>
        </w:numPr>
      </w:pPr>
      <w:r>
        <w:t xml:space="preserve">Tabs can have nicknames.</w:t>
      </w:r>
    </w:p>
    <w:p>
      <w:pPr>
        <w:pStyle w:val="Compact"/>
        <w:numPr>
          <w:ilvl w:val="0"/>
          <w:numId w:val="1081"/>
        </w:numPr>
      </w:pPr>
      <w:r>
        <w:t xml:space="preserve">Tabs can be grouped into colored, collapsible Projects.</w:t>
      </w:r>
    </w:p>
    <w:p>
      <w:pPr>
        <w:pStyle w:val="Compact"/>
        <w:numPr>
          <w:ilvl w:val="0"/>
          <w:numId w:val="1081"/>
        </w:numPr>
      </w:pPr>
      <w:r>
        <w:t xml:space="preserve">Project right-click should include Save All Files in Project.</w:t>
      </w:r>
    </w:p>
    <w:p>
      <w:pPr>
        <w:pStyle w:val="Compact"/>
        <w:numPr>
          <w:ilvl w:val="0"/>
          <w:numId w:val="1081"/>
        </w:numPr>
      </w:pPr>
      <w:r>
        <w:t xml:space="preserve">All edits autosave locally, but source files only change when Save is pressed.</w:t>
      </w:r>
    </w:p>
    <w:p>
      <w:pPr>
        <w:pStyle w:val="Compact"/>
        <w:numPr>
          <w:ilvl w:val="0"/>
          <w:numId w:val="1081"/>
        </w:numPr>
      </w:pPr>
      <w:r>
        <w:t xml:space="preserve">Raw paste behaves like Windows Notepad plain text.</w:t>
      </w:r>
    </w:p>
    <w:p>
      <w:pPr>
        <w:pStyle w:val="Compact"/>
        <w:numPr>
          <w:ilvl w:val="0"/>
          <w:numId w:val="1081"/>
        </w:numPr>
      </w:pPr>
      <w:r>
        <w:t xml:space="preserve">Visual code markers can highlight document structures without changing the saved code, starting with bold red-background title tags.</w:t>
      </w:r>
    </w:p>
    <w:p>
      <w:pPr>
        <w:pStyle w:val="Compact"/>
        <w:numPr>
          <w:ilvl w:val="0"/>
          <w:numId w:val="1081"/>
        </w:numPr>
      </w:pPr>
      <w:r>
        <w:t xml:space="preserve">Scan Document / format detection is Phase 3.</w:t>
      </w:r>
    </w:p>
    <w:p>
      <w:pPr>
        <w:pStyle w:val="Compact"/>
        <w:numPr>
          <w:ilvl w:val="0"/>
          <w:numId w:val="1081"/>
        </w:numPr>
      </w:pPr>
      <w:r>
        <w:t xml:space="preserve">Component, Shopping Basket, and UI Builder terminology is locked from the UI Repository workflow.</w:t>
      </w:r>
    </w:p>
    <w:p>
      <w:pPr>
        <w:pStyle w:val="Compact"/>
        <w:numPr>
          <w:ilvl w:val="0"/>
          <w:numId w:val="1081"/>
        </w:numPr>
      </w:pPr>
      <w:r>
        <w:t xml:space="preserve">Mobile has no split view. The desktop split panes become two toggleable mobile windows.</w:t>
      </w:r>
    </w:p>
    <w:p>
      <w:pPr>
        <w:pStyle w:val="FirstParagraph"/>
      </w:pPr>
      <w:r>
        <w:t xml:space="preserve">Still open / needs discussion:</w:t>
      </w:r>
    </w:p>
    <w:p>
      <w:pPr>
        <w:pStyle w:val="Compact"/>
        <w:numPr>
          <w:ilvl w:val="0"/>
          <w:numId w:val="1082"/>
        </w:numPr>
      </w:pPr>
      <w:r>
        <w:t xml:space="preserve">Should Extended Raw in Phase 1 be full-screen capable, or only cover the raw side?</w:t>
      </w:r>
    </w:p>
    <w:p>
      <w:pPr>
        <w:pStyle w:val="Compact"/>
        <w:numPr>
          <w:ilvl w:val="0"/>
          <w:numId w:val="1082"/>
        </w:numPr>
      </w:pPr>
      <w:r>
        <w:t xml:space="preserve">For Phase 1 Replace Tool, should Replace Text mean literal visible text only, or also text inside attributes like</w:t>
      </w:r>
      <w:r>
        <w:t xml:space="preserve"> </w:t>
      </w:r>
      <w:r>
        <w:rPr>
          <w:rStyle w:val="VerbatimChar"/>
        </w:rPr>
        <w:t xml:space="preserve">alt</w:t>
      </w:r>
      <w:r>
        <w:t xml:space="preserve">,</w:t>
      </w:r>
      <w:r>
        <w:t xml:space="preserve"> </w:t>
      </w:r>
      <w:r>
        <w:rPr>
          <w:rStyle w:val="VerbatimChar"/>
        </w:rPr>
        <w:t xml:space="preserve">title</w:t>
      </w:r>
      <w:r>
        <w:t xml:space="preserve">,</w:t>
      </w:r>
      <w:r>
        <w:t xml:space="preserve"> </w:t>
      </w:r>
      <w:r>
        <w:rPr>
          <w:rStyle w:val="VerbatimChar"/>
        </w:rPr>
        <w:t xml:space="preserve">aria-label</w:t>
      </w:r>
      <w:r>
        <w:t xml:space="preserve">, and button labels?</w:t>
      </w:r>
    </w:p>
    <w:p>
      <w:pPr>
        <w:pStyle w:val="Compact"/>
        <w:numPr>
          <w:ilvl w:val="0"/>
          <w:numId w:val="1082"/>
        </w:numPr>
      </w:pPr>
      <w:r>
        <w:t xml:space="preserve">For Phase 1 section/comment labels, should generated labels use simple HTML comments like</w:t>
      </w:r>
      <w:r>
        <w:t xml:space="preserve"> </w:t>
      </w:r>
      <w:r>
        <w:rPr>
          <w:rStyle w:val="VerbatimChar"/>
        </w:rPr>
        <w:t xml:space="preserve">&lt;!-- HEADER --&gt;</w:t>
      </w:r>
      <w:r>
        <w:t xml:space="preserve">, or a stronger block style like</w:t>
      </w:r>
      <w:r>
        <w:t xml:space="preserve"> </w:t>
      </w:r>
      <w:r>
        <w:rPr>
          <w:rStyle w:val="VerbatimChar"/>
        </w:rPr>
        <w:t xml:space="preserve">&lt;!-- ======== HEADER ======== --&gt;</w:t>
      </w:r>
      <w:r>
        <w:t xml:space="preserve">?</w:t>
      </w:r>
    </w:p>
    <w:p>
      <w:pPr>
        <w:pStyle w:val="Compact"/>
        <w:numPr>
          <w:ilvl w:val="0"/>
          <w:numId w:val="1082"/>
        </w:numPr>
      </w:pPr>
      <w:r>
        <w:t xml:space="preserve">Should Save All Files in Project always ask for confirmation before overwriting files?</w:t>
      </w:r>
    </w:p>
    <w:p>
      <w:pPr>
        <w:pStyle w:val="Compact"/>
        <w:numPr>
          <w:ilvl w:val="0"/>
          <w:numId w:val="1082"/>
        </w:numPr>
      </w:pPr>
      <w:r>
        <w:t xml:space="preserve">What percentage threshold should fuzzy duplicate detection use for building blocks?</w:t>
      </w:r>
    </w:p>
    <w:p>
      <w:pPr>
        <w:pStyle w:val="FirstParagraph"/>
      </w:pPr>
      <w:r>
        <w:t xml:space="preserve">Resolved / locked:</w:t>
      </w:r>
    </w:p>
    <w:p>
      <w:pPr>
        <w:pStyle w:val="Compact"/>
        <w:numPr>
          <w:ilvl w:val="0"/>
          <w:numId w:val="1083"/>
        </w:numPr>
      </w:pPr>
      <w:r>
        <w:t xml:space="preserve">Phase 1 visual code markers use the currently discussed marker list only. More can be added in Phase 2.</w:t>
      </w:r>
    </w:p>
    <w:p>
      <w:pPr>
        <w:pStyle w:val="Compact"/>
        <w:numPr>
          <w:ilvl w:val="0"/>
          <w:numId w:val="1083"/>
        </w:numPr>
      </w:pPr>
      <w:r>
        <w:t xml:space="preserve">Cleanup tools move to Phase 3.</w:t>
      </w:r>
    </w:p>
    <w:p>
      <w:pPr>
        <w:pStyle w:val="Compact"/>
        <w:numPr>
          <w:ilvl w:val="0"/>
          <w:numId w:val="1083"/>
        </w:numPr>
      </w:pPr>
      <w:r>
        <w:t xml:space="preserve">Duplicate building blocks use fuzzy matching, then a side-by-side popup where the user can pick one or edit one and confirm with a tick.</w:t>
      </w:r>
    </w:p>
    <w:p>
      <w:pPr>
        <w:pStyle w:val="Compact"/>
        <w:numPr>
          <w:ilvl w:val="0"/>
          <w:numId w:val="1083"/>
        </w:numPr>
      </w:pPr>
      <w:r>
        <w:t xml:space="preserve">Errors and warnings share one report window, separated by an HR/divider.</w:t>
      </w:r>
    </w:p>
    <w:p>
      <w:pPr>
        <w:pStyle w:val="Compact"/>
        <w:numPr>
          <w:ilvl w:val="0"/>
          <w:numId w:val="1083"/>
        </w:numPr>
      </w:pPr>
      <w:r>
        <w:t xml:space="preserve">Card grouping logic is based on the previously discussed smart-card detection rules.</w:t>
      </w:r>
    </w:p>
    <w:p>
      <w:pPr>
        <w:pStyle w:val="Compact"/>
        <w:numPr>
          <w:ilvl w:val="0"/>
          <w:numId w:val="1083"/>
        </w:numPr>
      </w:pPr>
      <w:r>
        <w:t xml:space="preserve">JSON Tree View and Grid Spreadsheet View move to Phase 3.</w:t>
      </w:r>
    </w:p>
    <w:bookmarkEnd w:id="76"/>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2026-05-18T20:52:42Z</dcterms:created>
  <dcterms:modified xsi:type="dcterms:W3CDTF">2026-05-18T20:52:42Z</dcterms:modified>
</cp:coreProperties>
</file>

<file path=docProps/custom.xml><?xml version="1.0" encoding="utf-8"?>
<Properties xmlns="http://schemas.openxmlformats.org/officeDocument/2006/custom-properties" xmlns:vt="http://schemas.openxmlformats.org/officeDocument/2006/docPropsVTypes"/>
</file>