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88B" w:rsidRDefault="00A045A7">
      <w:r>
        <w:t>Derive fluid flow equation for multi phase.</w:t>
      </w:r>
    </w:p>
    <w:p w:rsidR="00F46B9E" w:rsidRDefault="00F46B9E"/>
    <w:p w:rsidR="00A045A7" w:rsidRDefault="00A045A7">
      <w:r>
        <w:t>Show that if we are above bubble point gas and oil equations becomes identical</w:t>
      </w:r>
    </w:p>
    <w:p w:rsidR="00D941C0" w:rsidRDefault="00D941C0">
      <w:r>
        <w:t>Set krg =0</w:t>
      </w:r>
      <w:r w:rsidR="001779FD">
        <w:t xml:space="preserve"> So=1 Sg=1 Rs constant</w:t>
      </w:r>
    </w:p>
    <w:p w:rsidR="00F46B9E" w:rsidRDefault="00F46B9E">
      <w:bookmarkStart w:id="0" w:name="_GoBack"/>
      <w:bookmarkEnd w:id="0"/>
    </w:p>
    <w:p w:rsidR="00F46B9E" w:rsidRDefault="00F46B9E">
      <w:r>
        <w:t>Solve ordinary differential equation by separation of variables. Eq. 2.91 in nored Theis solution/</w:t>
      </w:r>
    </w:p>
    <w:p w:rsidR="00F46B9E" w:rsidRDefault="00F46B9E"/>
    <w:p w:rsidR="00F46B9E" w:rsidRDefault="00F46B9E"/>
    <w:sectPr w:rsidR="00F46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32B"/>
    <w:rsid w:val="000E08B1"/>
    <w:rsid w:val="001779FD"/>
    <w:rsid w:val="0023532B"/>
    <w:rsid w:val="0083588B"/>
    <w:rsid w:val="00A045A7"/>
    <w:rsid w:val="00D941C0"/>
    <w:rsid w:val="00F4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221</Characters>
  <Application>Microsoft Office Word</Application>
  <DocSecurity>0</DocSecurity>
  <Lines>1</Lines>
  <Paragraphs>1</Paragraphs>
  <ScaleCrop>false</ScaleCrop>
  <Company>home</Company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Cinar</dc:creator>
  <cp:keywords/>
  <dc:description/>
  <cp:lastModifiedBy>Cinar</cp:lastModifiedBy>
  <cp:revision>5</cp:revision>
  <dcterms:created xsi:type="dcterms:W3CDTF">2012-01-24T13:58:00Z</dcterms:created>
  <dcterms:modified xsi:type="dcterms:W3CDTF">2012-01-26T10:01:00Z</dcterms:modified>
</cp:coreProperties>
</file>