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Univotel CRM</w:t>
      </w:r>
    </w:p>
    <w:p>
      <w:pPr>
        <w:spacing w:after="60" w:before="0"/>
      </w:pPr>
      <w:r>
        <w:rPr>
          <w:rFonts w:ascii="Arial" w:cs="Arial" w:eastAsia="Arial" w:hAnsi="Arial"/>
          <w:color w:val="2d4a7a"/>
          <w:sz w:val="26"/>
          <w:szCs w:val="26"/>
        </w:rPr>
        <w:t xml:space="preserve">Phase 4 — Technical Implementation Document</w:t>
      </w:r>
    </w:p>
    <w:p>
      <w:pPr>
        <w:pBdr>
          <w:bottom w:val="single" w:color="1a1a2e" w:sz="8" w:space="1"/>
        </w:pBdr>
        <w:spacing w:after="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May 2026  •  Confidential</w:t>
      </w:r>
    </w:p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Phase 4 introduces the full attribution tracking layer. It connects first-click data (UTM, REF, session) to CRM leads through the collected_data table, implements Dynamic Number Insertion for call source tracking, adds the REF endpoint, integrates GA4 Data API for session enrichment, and introduces the superadmin role and dni_numbers management.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84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New tables — collected_data, dni_numbers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leads table additions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superadmin role and RLS updates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REF endpoint — /api/ref/generate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Dynamic Number Insertion (DNI)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GTM configuration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GA4 Data API integration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collected_data write pipeline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source_confidence and path_lost_at logic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my_leads for manager and superadmin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API routes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CORS configuration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Migration files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External setup required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Things to watch out for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New Tables</w:t>
      </w:r>
    </w:p>
    <w:p>
      <w:pPr>
        <w:spacing w:after="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1.1 collected_data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Central attribution table. One row per lead. Written at lead creation time and enriched asynchronously by GA4 Data API. Mirrors source_details JSONB as proper columns plus adds Phase 4 tracking fields.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3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lead_uuid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 → leads.uuid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UNIQUE — one row per lead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webhook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whatsapp / instagram / netgsm_call / whatsapp_call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external_id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webhook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Chatwoot conv ID, NetGSM arama_id, WA call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ref_code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REF endpoint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UV-XXXX — null if lead did not come via univotel.com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utm_source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GTM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google / instagram / ituyurt etc.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utm_medium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GTM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cpc / organic / referral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utm_campaign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GTM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campaign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utm_content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GTM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 creative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landing_page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GTM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URL path on univotel.com at session start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referral_domain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GTM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Side domain name if traffic came via 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session_start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GTM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session_duration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GTM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Seconds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click_event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GTM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mesaj_at / ara — which button was clicked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ga4_session_id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GA4 Data API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Async — null until enrichment completes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Meta referral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Populated for Meta Ads → WA path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campaign_id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Meta referral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adset_id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Meta referral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placement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Meta referral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instagram_feed, facebook_feed etc.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called_number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NetGSM / WA calls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DNI virtual number that was called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call_duration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NetGSM / WA calls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Seconds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chatwoot_url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Chatwoot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Full conversation URL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is_organic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computed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True if no paid ad attribution present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normalization_failed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phone normalizer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True if phone could not be normalized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source_confidence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computed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CHECK: full / lossy / inferred / unknown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path_lost_at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computed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CHECK: full / lost_after_click / lost_at_channel / lost_at_source / lost_at_session / unknown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ga4_enriched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Default false — set true when GA4 data arrives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ga4_enriched_at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Timestamp of successful GA4 enrichment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ga4_fetch_attempts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Default 0 — tracks retry count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Indexes: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lead_uuid UNIQUE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ref_code — GA4 enrichment lookup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source_confidence — analytics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path_lost_at — funnel drop-off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utm_source — source attribution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called_number — DNI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ga4_enriched WHERE ga4_enriched = false — enrichment cron query</w:t>
      </w:r>
    </w:p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1.2 dni_numbers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Maps virtual NetGSM numbers to traffic sources. Managed by superadmin only. GTM reads this table via the /api/dni/numbers endpoint to swap the displayed phone number based on UTM source.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virtual_number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 UNIQUE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NetGSM virtual number in 0850XXXXXXX format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CHECK: google-ads / meta-ads / organic / ituyurt / galatasarayyurt / kampushan / academic-house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display_label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Human-readable label shown in admin UI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Default true — false removes from GTM rotation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lead_count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Auto-incremented — how many leads came via this number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last_lead_at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Last time a lead arrived on this number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leads Table Additions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No new columns needed on leads for Phase 4. collected_data is a separate table joined by lead_uuid. source_details JSONB remains on leads and continues to be written — collected_data is written in parallel, not as a replacement.</w:t>
      </w:r>
    </w:p>
    <w:p>
      <w:pPr>
        <w:spacing w:after="0" w:before="60"/>
      </w:pPr>
    </w:p>
    <w:p>
      <w:pPr>
        <w:pBdr>
          <w:left w:val="single" w:color="2d4a7a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66"/>
          <w:sz w:val="17"/>
          <w:szCs w:val="17"/>
        </w:rPr>
        <w:t xml:space="preserve">source_details JSONB and collected_data are written simultaneously on lead creation. They are redundant by design during Phase 4. Phase 5 or later may remove source_details after confirming collected_data is complete and stable. Do not remove source_details in Phase 4.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superadmin Role and RLS Updates</w:t>
      </w:r>
    </w:p>
    <w:p>
      <w:pPr>
        <w:spacing w:after="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3.1 Role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Permissions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salesperson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Own leads + unassigned leads. Own tasks. Read-only properties. Read own salespeople row.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All leads. All tasks. All contact history. All properties. All salespeople (read). my_leads view. Cannot manage dni_numbers or system config.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superadmin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Everything manager has + dni_numbers CRUD + system-level config + all salespeople (write). Can create/edit/deactivate salespeople accounts.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3.2 salespeople table addition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superadmin to the role CHECK constraint: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ALTER TABLE salespeople DROP CONSTRAINT IF EXISTS salespeople_role_check;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ALTER TABLE salespeople ADD CONSTRAINT salespeople_role_check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CHECK (role IN ('salesperson', 'manager', 'superadmin'));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3.3 RLS policy updates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All existing manager RLS policies must be updated to also allow superadmin: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-- Pattern for all manager-level policies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USING (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assigned_to = auth.uid()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OR assigned_to IS NULL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OR EXISTS (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SELECT 1 FROM salespeople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WHERE id = auth.uid()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AND role IN ('manager', 'superadmin')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)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dni_numbers table: superadmin only for all operations: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POLICY dni_superadmin ON dni_numbers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USING (EXISTS (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SELECT 1 FROM salespeople WHERE id = auth.uid() AND role = 'superadmin'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));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REF Endpoint — /api/ref/generate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Lives inside the CRM at panel.marketinguni.app/api/ref/generate. Called by GTM on page load at univotel.com and all side domains. Generates a unique REF code, stores UTM data in Supabase, and returns the REF to the browser.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4.1 Request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GET /api/ref/generate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?utm_source=google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&amp;utm_medium=cpc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&amp;utm_campaign=istanbul-voip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&amp;utm_content=ad-creative-id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&amp;landing_page=/fiyatlar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&amp;referral_domain=ituyurt.com   (optional — only from side domains)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No authentication required. This endpoint is called from anonymous browser sessions.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4.2 Response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{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"ref": "UV-9K2M",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"expires_at": "2026-05-23T15:30:00Z"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4.3 Server-side logic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Generate REF: UV- + 4 random uppercase alphanumeric characters. Must be unique — check against ref_sessions table before returning.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Insert into ref_sessions table (see below) with UTM params + timestamp + expiry (2 hours).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Return REF to browser.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4.4 ref_sessions table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Temporary store for REF → UTM mappings. GA4 Data API lookup will cross-reference this. Rows expire after 2 hours.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ref_code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 PRIMARY KEY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UV-XXXX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utm_source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utm_medium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utm_campaign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utm_content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landing_page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referral_domain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null if univotel.com direct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created_at + 2 hours</w:t>
            </w:r>
          </w:p>
        </w:tc>
      </w:tr>
    </w:tbl>
    <w:p>
      <w:pPr>
        <w:spacing w:after="0" w:before="60"/>
      </w:pPr>
    </w:p>
    <w:p>
      <w:pPr>
        <w:pBdr>
          <w:left w:val="single" w:color="2d4a7a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66"/>
          <w:sz w:val="17"/>
          <w:szCs w:val="17"/>
        </w:rPr>
        <w:t xml:space="preserve">ref_sessions is not the same as collected_data. ref_sessions is a short-lived lookup table — it exists only long enough to bridge the browser session to the incoming webhook. Once the webhook arrives and collected_data is written, ref_sessions is no longer needed for that REF. A nightly cleanup job deletes expired rows.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4.5 CORS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Allowed origins for this endpoint: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https://univotel.com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https://www.univotel.com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https://ituyurt.com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https://galatasarayyurt.com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https://kampushan.com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https://academic-house.com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All other origins return 403. Add each new side domain here when launched.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Dynamic Number Insertion (DNI)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GTM reads the active DNI number list from the CRM and swaps the displayed phone number on univotel.com based on the visitor's UTM source. Each traffic source shows a different virtual NetGSM number, making call attribution deterministic.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5.1 DNI numbers API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GET /api/dni/numbers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Response: [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{ source: 'google-ads', virtual_number: '+908501234567' },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{ source: 'meta-ads',   virtual_number: '+908501234568' },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{ source: 'organic',    virtual_number: '+908501234569' },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...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]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No authentication. Public endpoint. Response is cached by the browser for 1 hour (Cache-Control: public, max-age=3600). When a number is deactivated in the admin UI, the old cached response stays valid for up to 1 hour — acceptable lag.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5.2 GTM swap logic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GTM custom HTML tag runs on page load: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Fetch /api/dni/numbers (uses browser cache after first call).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Read utm_source from URL parameters.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Find matching entry in DNI number list.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If match found: replace all instances of the default Univotel phone number on the page with the virtual number.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If no match: show default number unchanged.</w:t>
      </w:r>
    </w:p>
    <w:p>
      <w:pPr>
        <w:spacing w:after="0" w:before="60"/>
      </w:pPr>
    </w:p>
    <w:p>
      <w:pPr>
        <w:pBdr>
          <w:left w:val="single" w:color="2d4a7a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66"/>
          <w:sz w:val="17"/>
          <w:szCs w:val="17"/>
        </w:rPr>
        <w:t xml:space="preserve">The default number (the one on the page before GTM runs) should be the organic virtual number, not the main Univotel line. This ensures every call is tracked — even visitors who arrive without UTM parameters.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5.3 lead_count update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When a NetGSM CDR webhook arrives and a lead is created, increment lead_count on the matching dni_numbers row: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UPDATE dni_numbers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SET lead_count = lead_count + 1,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last_lead_at = NOW()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WHERE virtual_number = $called_number;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5.4 /admin/dni-numbers page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Superadmin-only page. Shows table with virtual_number, source, display_label, is_active toggle, lead_count, last_lead_at. CRUD operations: add number, edit label, toggle active. No delete — deactivate only to preserve lead_count history.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GTM Configuration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univotel.com already has GTM container GTM-KVV75F4Z. Side domains each get their own separate container. The following tags and triggers must be configured in each container.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6.1 Tags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Tag name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REF Generator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Custom HTML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Page View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Calls /api/ref/generate with UTM params, stores REF in sessionStorage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GA4 REF Dimension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GA4 Event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Page View (after REF Generator)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Sends ref_code as custom dimension to GA4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DNI Number Swap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Custom HTML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Page View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Fetches /api/dni/numbers, swaps phone based on utm_source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Click — Mesaj 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GA4 Event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Click on mesaj-at button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Sends click_mesaj_at event with ref_code to GA4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Click — Ara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GA4 Event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Click on ara button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Sends click_ara event with ref_code, called_number to GA4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Cross-domain Linker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GA4 Configuration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All pages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Adds _gl param to outbound links to univotel.com (side domains only)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6.2 Variables to 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utm_source — URL parameter variable reading utm_source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utm_medium — URL parameter variable reading utm_medium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utm_campaign — URL parameter variable reading utm_campaign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utm_content — URL parameter variable reading utm_content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ref_code — JavaScript variable reading sessionStorage.getItem('uv_ref')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referral_domain — Constant variable set to the side domain name (side domain containers only)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6.3 REF Generator tag logic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(function() {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Check if REF already generated this session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if (sessionStorage.getItem('uv_ref')) return;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var params = new URLSearchParams(window.location.search);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var url = 'https://panel.marketinguni.app/api/ref/generate'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+ '?utm_source=' + (params.get('utm_source') || '')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+ '&amp;utm_medium=' + (params.get('utm_medium') || '')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+ '&amp;utm_campaign=' + (params.get('utm_campaign') || '')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+ '&amp;utm_content=' + (params.get('utm_content') || '')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+ '&amp;landing_page=' + encodeURIComponent(window.location.pathname);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fetch(url)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.then(function(r) { return r.json(); })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.then(function(data) {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sessionStorage.setItem('uv_ref', data.ref);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});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})();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6.4 GA4 custom dimension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 GA4 Admin → Custom Definitions → Create custom dimension: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Name: ref_code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Scope: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Event parameter: ref_code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GA4 Data API Integration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After a lead is created, the CRM asynchronously queries GA4 to fetch session data associated with the lead's REF code. This enriches the collected_data row with ga4_session_id and confirms the full tracking chain.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7.1 Setup — Google Cloud Console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Go to console.cloud.google.com.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or select the project associated with Univotel's GA4.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Enable the Google Analytics Data API.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Service Account — name: univotel-crm-ga4.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Download the JSON key file.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 GA4 Admin → Property Access Management → add the service account email as Viewer.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Store the JSON key as a Wrangler secret: GOOGLE_SERVICE_ACCOUNT_JSON.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7.2 Enrichment flow — waitUntil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Called immediately after lead creation inside the webhook processor: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ctx.waitUntil(enrichFromGA4(leadUuid, refCode));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Inside enrichFromGA4():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Query GA4 Data API: filter by event_name = 'ref_generated' AND ref_code = UV-XXXX.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If session found: update collected_data with ga4_session_id, set ga4_enriched = true, ga4_enriched_at = now().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If not found: increment ga4_fetch_attempts. Schedule retry.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7.3 Retry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Attempt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4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 to proceed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Immediately after lead creation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ga4_fetch_attempts = 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Immediately after 1st fails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ga4_fetch_attempts = 1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3rd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 minutes after 2nd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ga4_fetch_attempts = 2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 minutes after 3rd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ga4_fetch_attempts = 3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Give up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After 4th failure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Set path_lost_at = lost_at_session, ga4_enriched stays false</w:t>
            </w:r>
          </w:p>
        </w:tc>
      </w:tr>
    </w:tbl>
    <w:p>
      <w:pPr>
        <w:spacing w:after="0" w:before="60"/>
      </w:pPr>
    </w:p>
    <w:p>
      <w:pPr>
        <w:pBdr>
          <w:left w:val="single" w:color="2d4a7a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66"/>
          <w:sz w:val="17"/>
          <w:szCs w:val="17"/>
        </w:rPr>
        <w:t xml:space="preserve">GA4 sometimes delays writing session data by several minutes. The 4-attempt strategy with increasing delays accounts for this. After 4 failures the lead is still usable — it simply lacks GA4 session context. This is path_lost_at = lost_at_session, not a system error.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7.4 New environment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GOOGLE_SERVICE_ACCOUNT_JSON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Full JSON key from Google Cloud Console. Store as Wrangler secret. Never commit to git.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GA4_PROPERTY_ID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GA4 property ID (numeric). Found in GA4 Admin → Property Settings.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 collected_data Write Pipeline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collected_data is written at the same time as the lead row. It is not written after. One INSERT covers both in sequence within the same webhook processor.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8.1 Build collected_data payload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Inside createLeadFromWebhook(), after lead INSERT succeeds: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Determine channel from webhook source.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Extract all available fields from the webhook payload (external_id, chatwoot_url, ad_id etc.).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Look up REF in ref_sessions table if ref_code is present in payload.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Merge ref_sessions data (UTM, landing_page, session_start) with webhook data.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Compute source_confidence and path_lost_at (see Section 9).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INSERT into collected_data with ga4_enriched = false.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Also write same data into source_details JSONB on the leads row.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Trigger enrichFromGA4() via waitUntil if ref_code is present.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8.2 source_details JSONB — parallel write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source_details continues to be written exactly as in Phase 1–3. The keys written must match the collected_data column names exactly (same values, same nulls). This ensures Phase 4 migration of historical data is possible in the future.</w:t>
      </w:r>
    </w:p>
    <w:p>
      <w:pPr>
        <w:pBdr>
          <w:left w:val="single" w:color="cc4400" w:sz="14" w:space="8"/>
        </w:pBdr>
        <w:spacing w:after="80" w:before="80"/>
        <w:ind w:left="360"/>
      </w:pPr>
      <w:r>
        <w:rPr>
          <w:rFonts w:ascii="Arial" w:cs="Arial" w:eastAsia="Arial" w:hAnsi="Arial"/>
          <w:color w:val="cc4400"/>
          <w:sz w:val="17"/>
          <w:szCs w:val="17"/>
        </w:rPr>
        <w:t xml:space="preserve">⚠ Never write a key to source_details that does not have a corresponding column in collected_data. Divergence here breaks future migration.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 source_confidence and path_lost_at Logic</w:t>
      </w:r>
    </w:p>
    <w:p>
      <w:pPr>
        <w:spacing w:after="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9.1 source_confidence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</w:t>
            </w:r>
          </w:p>
        </w:tc>
        <w:tc>
          <w:tcPr>
            <w:tcW w:type="dxa" w:w="4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source_confidence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ref_code present AND ga4_enriched = true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full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ref_code present AND ga4_enriched = false (still enriching)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full (optimistic — updated if GA4 ultimately fails)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ref_code present AND all 4 GA4 attempts failed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inferred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called_number present (DNI) → source inferred from dni_numbers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inferred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ad_id present from Meta referral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full (Meta-native attribution)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channel known but no source signal (e.g. IG organic → IG DM)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lossy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 source signal at all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unknown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9.2 path_lost_at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</w:t>
            </w:r>
          </w:p>
        </w:tc>
        <w:tc>
          <w:tcPr>
            <w:tcW w:type="dxa" w:w="4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path_lost_at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source_confidence = full AND ga4_enriched = true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full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ref_code present but GA4 failed after 4 attempts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lost_at_session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click_event recorded but no webhook followed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lost_after_click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Webhook arrived, channel known, but no source signal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lost_at_channel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called_number known (DNI), source inferred, no session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lost_at_source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Only phone number known, no other signal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unknown</w:t>
            </w:r>
          </w:p>
        </w:tc>
      </w:tr>
    </w:tbl>
    <w:p>
      <w:pPr>
        <w:spacing w:after="0" w:before="60"/>
      </w:pPr>
    </w:p>
    <w:p>
      <w:pPr>
        <w:pBdr>
          <w:left w:val="single" w:color="2d4a7a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66"/>
          <w:sz w:val="17"/>
          <w:szCs w:val="17"/>
        </w:rPr>
        <w:t xml:space="preserve">path_lost_at = lost_after_click cannot be populated from a webhook — by definition no webhook arrived. This value is populated by a separate GTM → GA4 event tracking click events that never converted to leads. It is written to collected_data only if a lead is later manually created and matched to a prior click event. In Phase 4 this is best-effort only.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 my_leads for Manager and Superadmin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Phase 1 implemented /leads/my for salespeople — shows leads where assigned_to = auth.uid(). In Phase 4 this is extended to manager and superadmin roles.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The only change required is removing the role guard on the /leads/my route. Currently it likely checks role === 'salesperson'. Remove that check — all roles can access their own assigned leads.</w:t>
      </w:r>
    </w:p>
    <w:p>
      <w:pPr>
        <w:spacing w:after="0" w:before="60"/>
      </w:pPr>
    </w:p>
    <w:p>
      <w:pPr>
        <w:pBdr>
          <w:left w:val="single" w:color="2d4a7a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66"/>
          <w:sz w:val="17"/>
          <w:szCs w:val="17"/>
        </w:rPr>
        <w:t xml:space="preserve">Managers and superadmins can already see all leads at /leads. The /leads/my page gives them a filtered view of only their personally assigned leads — useful when a manager is also handling leads directly.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11. API Routes — New Endpoints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+ Route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GET /api/ref/generate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 (public)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Generates REF, stores in ref_sessions, returns ref_code. Called by GTM on page load.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GET /api/dni/numbers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 (public)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Returns active dni_numbers list. Cached 1 hour. Called by GTM for number swap.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GET /api/admin/dni-numbers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superadmin only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Full dni_numbers list with lead_count, last_lead_at. For admin UI.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POST /api/admin/dni-numbers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superadmin only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Create new DNI number entry.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PATCH /api/admin/dni-numbers/:id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superadmin only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Update display_label or toggle is_active.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GET /api/leads/:uuid/attribution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manager + superadmin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Full collected_data row for a lead. Shown in lead detail panel.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GET /api/analytics/dni-performance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manager + superadmin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 count per virtual number with source mapping. Powers /admin/dni-numbers stats.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12. CORS Configuration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The following endpoints require CORS headers to allow cross-origin requests from univotel.com and side domains: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/api/ref/generate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/api/dni/numbers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Allowed origins: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const ALLOWED_ORIGINS = [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'https://univotel.com',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'https://www.univotel.com',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'https://ituyurt.com',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'https://galatasarayyurt.com',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'https://kampushan.com',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'https://academic-house.com',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];</w:t>
      </w:r>
    </w:p>
    <w:p>
      <w:pPr>
        <w:spacing w:after="0" w:before="60"/>
      </w:pPr>
    </w:p>
    <w:p>
      <w:pPr>
        <w:pBdr>
          <w:left w:val="single" w:color="cc4400" w:sz="14" w:space="8"/>
        </w:pBdr>
        <w:spacing w:after="80" w:before="80"/>
        <w:ind w:left="360"/>
      </w:pPr>
      <w:r>
        <w:rPr>
          <w:rFonts w:ascii="Arial" w:cs="Arial" w:eastAsia="Arial" w:hAnsi="Arial"/>
          <w:color w:val="cc4400"/>
          <w:sz w:val="17"/>
          <w:szCs w:val="17"/>
        </w:rPr>
        <w:t xml:space="preserve">⚠ When a new side domain is launched, its origin must be added to this list AND deployed before the GTM container on that domain goes live. Requests from unlisted origins return 403 — GTM will fail silently, REF will not be generated, and leads from that domain will have no attribution data.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All other CRM endpoints (webhooks, lead API etc.) do not need CORS headers — they are called server-to-server, not from browsers.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13. Migration Files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Migration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0031_superadmin_role.sql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Update salespeople.role CHECK to include superadmin. Update all manager RLS policies to also allow superadmin.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0032_create_ref_sessions.sql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Create ref_sessions table with TTL index on expires_at.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0033_create_dni_numbers.sql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Create dni_numbers table with indexes.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0034_create_collected_data.sql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Create collected_data table with all columns, indexes, and CHECK constraints on source_confidence and path_lost_at.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0035_ref_sessions_cleanup_cron.sql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pg_cron job: DELETE FROM ref_sessions WHERE expires_at &lt; NOW() — runs nightly at 02:00.</w:t>
            </w:r>
          </w:p>
        </w:tc>
      </w:tr>
    </w:tbl>
    <w:p>
      <w:pPr>
        <w:spacing w:after="0" w:before="80"/>
      </w:pPr>
    </w:p>
    <w:p>
      <w:pPr>
        <w:pBdr>
          <w:left w:val="single" w:color="cc4400" w:sz="14" w:space="8"/>
        </w:pBdr>
        <w:spacing w:after="80" w:before="80"/>
        <w:ind w:left="360"/>
      </w:pPr>
      <w:r>
        <w:rPr>
          <w:rFonts w:ascii="Arial" w:cs="Arial" w:eastAsia="Arial" w:hAnsi="Arial"/>
          <w:color w:val="cc4400"/>
          <w:sz w:val="17"/>
          <w:szCs w:val="17"/>
        </w:rPr>
        <w:t xml:space="preserve">⚠ Run in order: 0031 → 0032 → 0033 → 0034 → 0035. Migration 0034 references no other Phase 4 table but does reference leads.uuid — leads table must exist (it does from Phase 1).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14. External Setup Required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The following steps require access to external platforms and must be completed before Phase 4 goes live. They are not code changes.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5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Google Tag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Univotel Google account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 REF Generator, GA4 REF Dimension, DNI Number Swap, Click events tags and variables to GTM-KVV75F4Z container on univotel.com.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Google Tag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Univotel Google account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Create separate GTM containers for each side domain (ituyurt, galatasarayyurt, kampushan, academic-house). Add Cross-domain Linker tag to each.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Google Analytics 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Univotel Google account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Configure cross-domain tracking: add all side domains under Admin → Data Streams → Configure tag → List unwanted referrals. Add ref_code custom dimension.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Google Cloud Console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Univotel Google account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Enable GA4 Data API. Create service account univotel-crm-ga4. Download JSON key. Add service account to GA4 property as Viewer.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NetGSM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NetGSM account holder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Purchase 7 virtual numbers (one per source). Configure each to send CDR webhook to panel.marketinguni.app/api/webhooks/netgsm with NETGSM_STATIC_TOKEN.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Meta Developer Console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Emre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Subscribe referral webhook field in WhatsApp → Configuration → Webhook Fields. Required for WA mesaj-at REF tracking to work.</w:t>
            </w:r>
          </w:p>
        </w:tc>
      </w:tr>
    </w:tbl>
    <w:p>
      <w:pPr>
        <w:spacing w:after="0" w:before="80"/>
      </w:pPr>
    </w:p>
    <w:p>
      <w:pPr>
        <w:pBdr>
          <w:left w:val="single" w:color="cc4400" w:sz="14" w:space="8"/>
        </w:pBdr>
        <w:spacing w:after="80" w:before="80"/>
        <w:ind w:left="360"/>
      </w:pPr>
      <w:r>
        <w:rPr>
          <w:rFonts w:ascii="Arial" w:cs="Arial" w:eastAsia="Arial" w:hAnsi="Arial"/>
          <w:color w:val="cc4400"/>
          <w:sz w:val="17"/>
          <w:szCs w:val="17"/>
        </w:rPr>
        <w:t xml:space="preserve">⚠ Meta referral subscription is the single most critical external dependency. Without it, the ref_code never arrives in the WA Cloud API webhook payload, making the entire REF system ineffective for WhatsApp message leads — which is the primary FULL tracking path.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15. Things to Watch Out For</w:t>
      </w:r>
    </w:p>
    <w:p>
      <w:pPr>
        <w:spacing w:after="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15.1 ref_sessions expiry vs GA4 enrichment timing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ref_sessions rows expire after 2 hours. If a visitor generates a REF but doesn't message until 3 hours later, the ref_sessions row is gone. The REF arrives in the webhook payload but lookup fails — utm data cannot be attached. collected_data.path_lost_at = lost_at_session in this case.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Consider extending expiry to 6 hours for better coverage. Tradeoff: slightly more storage. 2 hours is conservative.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15.2 Ad blockers and GTM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 blockers and privacy extensions may block GTM entirely or block the /api/ref/generate call specifically. When this happens, no REF is generated, utm data is lost for that visitor. This is unavoidable — do not attempt to work around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source_confidence for these leads will be unknown or lossy depending on whether the lead eventually contacts via a tracked channel.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15.3 sessionStorage and multi-tab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REF is stored in sessionStorage — tab-scoped. If a visitor opens univotel.com in two tabs, two different REFs are generated. Both are stored in ref_sessions. Whichever tab they use to click mesaj-at will send that tab's REF. The other REF expires unused. This is acceptable behavior.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15.4 Side domain cross-domain _gl parameter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GA4's cross-domain tracking appends a _gl parameter to links from side domains to univotel.com. Some browsers and privacy tools strip query parameters. When _gl is stripped, the session resets at univotel.com — the cross-domain journey is broken. The REF system partially mitigates this since REF is generated independently at univotel.com.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15.5 DNI cache and number deactivation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GTM caches /api/dni/numbers for 1 hour. Deactivating a number in the admin UI takes up to 1 hour to propagate to all active browser sessions. During this window, some calls may still be attributed to the deactivated number's source. lead_count on that number will still increment. This is acceptable.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15.6 CORS origin list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New side domain launched → must add origin to CORS list AND deploy → then add GTM container. If order is reversed, GTM calls will fail with CORS error for up to the time it takes to deploy.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Consider adding a superadmin UI to manage allowed origins dynamically in a future phase, rather than requiring a code deploy for each new domain.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15.7 GA4 Data API quota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GA4 Data API has a quota of 200,000 tokens per day per property. Each query costs approximately 1-2 tokens. At 500 leads/day with 4 retry attempts max, worst case is 2,000 API calls/day — well within quota. Monitor in Google Cloud Console if lead volume increases significantly.</w:t>
      </w:r>
    </w:p>
    <w:p>
      <w:pPr>
        <w:spacing w:after="0" w:before="200"/>
      </w:pPr>
    </w:p>
    <w:p>
      <w:pPr>
        <w:pBdr>
          <w:top w:val="single" w:color="CCCCCC" w:sz="4" w:space="6"/>
        </w:pBdr>
        <w:spacing w:after="0" w:before="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Univotel CRM — Phase 4 Technical Implementation Document —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d4a7a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66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2026-05-23T15:18:41.583Z</dcterms:created>
  <dcterms:modified xsi:type="dcterms:W3CDTF">2026-05-23T15:18:41.598Z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