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A8B2A" w14:textId="77777777" w:rsidR="00445B9E" w:rsidRPr="002D6A0C" w:rsidRDefault="00020230" w:rsidP="0028143B">
      <w:pPr>
        <w:spacing w:line="360" w:lineRule="auto"/>
        <w:jc w:val="both"/>
        <w:rPr>
          <w:rFonts w:ascii="Times New Roman" w:hAnsi="Times New Roman" w:cs="Times New Roman"/>
          <w:sz w:val="24"/>
          <w:szCs w:val="24"/>
          <w:lang w:val="en-US"/>
        </w:rPr>
      </w:pPr>
      <w:bookmarkStart w:id="0" w:name="_Hlk31299357"/>
      <w:bookmarkStart w:id="1" w:name="_GoBack"/>
      <w:r w:rsidRPr="002D6A0C">
        <w:rPr>
          <w:rFonts w:ascii="Times New Roman" w:hAnsi="Times New Roman" w:cs="Times New Roman"/>
          <w:sz w:val="24"/>
          <w:szCs w:val="24"/>
          <w:lang w:val="en-US"/>
        </w:rPr>
        <w:t>1. DATA OVERVIEW</w:t>
      </w:r>
    </w:p>
    <w:p w14:paraId="316995F0" w14:textId="77777777" w:rsidR="00CD2E8B" w:rsidRPr="002D6A0C" w:rsidRDefault="00CD2E8B" w:rsidP="00CB2BB5">
      <w:pPr>
        <w:spacing w:line="360" w:lineRule="auto"/>
        <w:ind w:firstLine="708"/>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There are two datasets</w:t>
      </w:r>
      <w:r w:rsidR="0028143B" w:rsidRPr="002D6A0C">
        <w:rPr>
          <w:rFonts w:ascii="Times New Roman" w:hAnsi="Times New Roman" w:cs="Times New Roman"/>
          <w:sz w:val="24"/>
          <w:szCs w:val="24"/>
          <w:lang w:val="en-US"/>
        </w:rPr>
        <w:t>:</w:t>
      </w:r>
      <w:r w:rsidRPr="002D6A0C">
        <w:rPr>
          <w:rFonts w:ascii="Times New Roman" w:hAnsi="Times New Roman" w:cs="Times New Roman"/>
          <w:sz w:val="24"/>
          <w:szCs w:val="24"/>
          <w:lang w:val="en-US"/>
        </w:rPr>
        <w:t xml:space="preserve">  red and white variants of the Portuguese "</w:t>
      </w:r>
      <w:proofErr w:type="spellStart"/>
      <w:r w:rsidRPr="002D6A0C">
        <w:rPr>
          <w:rFonts w:ascii="Times New Roman" w:hAnsi="Times New Roman" w:cs="Times New Roman"/>
          <w:sz w:val="24"/>
          <w:szCs w:val="24"/>
          <w:lang w:val="en-US"/>
        </w:rPr>
        <w:t>Vinho</w:t>
      </w:r>
      <w:proofErr w:type="spellEnd"/>
      <w:r w:rsidRPr="002D6A0C">
        <w:rPr>
          <w:rFonts w:ascii="Times New Roman" w:hAnsi="Times New Roman" w:cs="Times New Roman"/>
          <w:sz w:val="24"/>
          <w:szCs w:val="24"/>
          <w:lang w:val="en-US"/>
        </w:rPr>
        <w:t xml:space="preserve"> Verde" wine. For the purposes of analysis and data transformation red wine dataset was chosen for further processing.</w:t>
      </w:r>
    </w:p>
    <w:p w14:paraId="3AA9DD32" w14:textId="77777777" w:rsidR="00CD2E8B" w:rsidRPr="002D6A0C" w:rsidRDefault="00CD2E8B" w:rsidP="00CB2BB5">
      <w:pPr>
        <w:spacing w:line="360" w:lineRule="auto"/>
        <w:ind w:firstLine="708"/>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Dataset consists of 1599 instances and 12 variables, as shown in</w:t>
      </w:r>
      <w:r w:rsidR="00FB08AE" w:rsidRPr="002D6A0C">
        <w:rPr>
          <w:rFonts w:ascii="Times New Roman" w:hAnsi="Times New Roman" w:cs="Times New Roman"/>
          <w:sz w:val="24"/>
          <w:szCs w:val="24"/>
          <w:lang w:val="en-US"/>
        </w:rPr>
        <w:t xml:space="preserve"> below</w:t>
      </w:r>
      <w:r w:rsidRPr="002D6A0C">
        <w:rPr>
          <w:rFonts w:ascii="Times New Roman" w:hAnsi="Times New Roman" w:cs="Times New Roman"/>
          <w:sz w:val="24"/>
          <w:szCs w:val="24"/>
          <w:lang w:val="en-US"/>
        </w:rPr>
        <w:t xml:space="preserve"> example:</w:t>
      </w:r>
    </w:p>
    <w:tbl>
      <w:tblPr>
        <w:tblStyle w:val="PlainTable1"/>
        <w:tblW w:w="9613" w:type="dxa"/>
        <w:tblLook w:val="04A0" w:firstRow="1" w:lastRow="0" w:firstColumn="1" w:lastColumn="0" w:noHBand="0" w:noVBand="1"/>
      </w:tblPr>
      <w:tblGrid>
        <w:gridCol w:w="351"/>
        <w:gridCol w:w="736"/>
        <w:gridCol w:w="776"/>
        <w:gridCol w:w="616"/>
        <w:gridCol w:w="837"/>
        <w:gridCol w:w="916"/>
        <w:gridCol w:w="777"/>
        <w:gridCol w:w="777"/>
        <w:gridCol w:w="789"/>
        <w:gridCol w:w="581"/>
        <w:gridCol w:w="937"/>
        <w:gridCol w:w="767"/>
        <w:gridCol w:w="757"/>
      </w:tblGrid>
      <w:tr w:rsidR="0028143B" w:rsidRPr="002D6A0C" w14:paraId="5CE3148F" w14:textId="77777777" w:rsidTr="00FB643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47" w:type="dxa"/>
            <w:noWrap/>
            <w:hideMark/>
          </w:tcPr>
          <w:p w14:paraId="2197AC2B" w14:textId="77777777" w:rsidR="00D07C04" w:rsidRPr="002D6A0C" w:rsidRDefault="00D07C04" w:rsidP="00B762A8">
            <w:pPr>
              <w:spacing w:line="360" w:lineRule="auto"/>
              <w:jc w:val="center"/>
              <w:rPr>
                <w:rFonts w:ascii="Times New Roman" w:hAnsi="Times New Roman" w:cs="Times New Roman"/>
                <w:sz w:val="18"/>
                <w:szCs w:val="24"/>
                <w:lang w:val="en-US"/>
              </w:rPr>
            </w:pPr>
          </w:p>
        </w:tc>
        <w:tc>
          <w:tcPr>
            <w:tcW w:w="736" w:type="dxa"/>
            <w:noWrap/>
            <w:hideMark/>
          </w:tcPr>
          <w:p w14:paraId="52B4C1C4" w14:textId="77777777" w:rsidR="00D07C04" w:rsidRPr="002D6A0C" w:rsidRDefault="00D07C04" w:rsidP="00B762A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fixed acidity</w:t>
            </w:r>
          </w:p>
        </w:tc>
        <w:tc>
          <w:tcPr>
            <w:tcW w:w="776" w:type="dxa"/>
            <w:noWrap/>
            <w:hideMark/>
          </w:tcPr>
          <w:p w14:paraId="7B7A555D" w14:textId="77777777" w:rsidR="00D07C04" w:rsidRPr="002D6A0C" w:rsidRDefault="00D07C04" w:rsidP="00B762A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volatile acidity</w:t>
            </w:r>
          </w:p>
        </w:tc>
        <w:tc>
          <w:tcPr>
            <w:tcW w:w="616" w:type="dxa"/>
            <w:noWrap/>
            <w:hideMark/>
          </w:tcPr>
          <w:p w14:paraId="1F29D6D6" w14:textId="77777777" w:rsidR="00D07C04" w:rsidRPr="002D6A0C" w:rsidRDefault="00D07C04" w:rsidP="00B762A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citric acid</w:t>
            </w:r>
          </w:p>
        </w:tc>
        <w:tc>
          <w:tcPr>
            <w:tcW w:w="837" w:type="dxa"/>
            <w:noWrap/>
            <w:hideMark/>
          </w:tcPr>
          <w:p w14:paraId="23238192" w14:textId="77777777" w:rsidR="00D07C04" w:rsidRPr="002D6A0C" w:rsidRDefault="00D07C04" w:rsidP="00B762A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residual sugar</w:t>
            </w:r>
          </w:p>
        </w:tc>
        <w:tc>
          <w:tcPr>
            <w:tcW w:w="916" w:type="dxa"/>
            <w:noWrap/>
            <w:hideMark/>
          </w:tcPr>
          <w:p w14:paraId="242E8FDD" w14:textId="77777777" w:rsidR="00D07C04" w:rsidRPr="002D6A0C" w:rsidRDefault="00D07C04" w:rsidP="00B762A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chlorides</w:t>
            </w:r>
          </w:p>
        </w:tc>
        <w:tc>
          <w:tcPr>
            <w:tcW w:w="777" w:type="dxa"/>
            <w:noWrap/>
            <w:hideMark/>
          </w:tcPr>
          <w:p w14:paraId="2951D240" w14:textId="77777777" w:rsidR="00D07C04" w:rsidRPr="002D6A0C" w:rsidRDefault="00D07C04" w:rsidP="00B762A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free sulfur dioxide</w:t>
            </w:r>
          </w:p>
        </w:tc>
        <w:tc>
          <w:tcPr>
            <w:tcW w:w="777" w:type="dxa"/>
            <w:noWrap/>
            <w:hideMark/>
          </w:tcPr>
          <w:p w14:paraId="42FBA73C" w14:textId="77777777" w:rsidR="00D07C04" w:rsidRPr="002D6A0C" w:rsidRDefault="00D07C04" w:rsidP="00B762A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total sulfur dioxide</w:t>
            </w:r>
          </w:p>
        </w:tc>
        <w:tc>
          <w:tcPr>
            <w:tcW w:w="789" w:type="dxa"/>
            <w:noWrap/>
            <w:hideMark/>
          </w:tcPr>
          <w:p w14:paraId="4B4B754C" w14:textId="77777777" w:rsidR="00D07C04" w:rsidRPr="002D6A0C" w:rsidRDefault="00D07C04" w:rsidP="00B762A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density</w:t>
            </w:r>
          </w:p>
        </w:tc>
        <w:tc>
          <w:tcPr>
            <w:tcW w:w="581" w:type="dxa"/>
            <w:noWrap/>
            <w:hideMark/>
          </w:tcPr>
          <w:p w14:paraId="28DFCFE9" w14:textId="77777777" w:rsidR="00D07C04" w:rsidRPr="002D6A0C" w:rsidRDefault="00D07C04" w:rsidP="00B762A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pH</w:t>
            </w:r>
          </w:p>
        </w:tc>
        <w:tc>
          <w:tcPr>
            <w:tcW w:w="937" w:type="dxa"/>
            <w:noWrap/>
            <w:hideMark/>
          </w:tcPr>
          <w:p w14:paraId="2D37D551" w14:textId="77777777" w:rsidR="00D07C04" w:rsidRPr="002D6A0C" w:rsidRDefault="00D07C04" w:rsidP="00B762A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sulphates</w:t>
            </w:r>
          </w:p>
        </w:tc>
        <w:tc>
          <w:tcPr>
            <w:tcW w:w="767" w:type="dxa"/>
            <w:noWrap/>
            <w:hideMark/>
          </w:tcPr>
          <w:p w14:paraId="51FF5CB1" w14:textId="77777777" w:rsidR="00D07C04" w:rsidRPr="002D6A0C" w:rsidRDefault="00D07C04" w:rsidP="00B762A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alcohol</w:t>
            </w:r>
          </w:p>
        </w:tc>
        <w:tc>
          <w:tcPr>
            <w:tcW w:w="757" w:type="dxa"/>
            <w:noWrap/>
            <w:hideMark/>
          </w:tcPr>
          <w:p w14:paraId="4C93CB17" w14:textId="77777777" w:rsidR="00D07C04" w:rsidRPr="002D6A0C" w:rsidRDefault="00D07C04" w:rsidP="00B762A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quality</w:t>
            </w:r>
          </w:p>
        </w:tc>
      </w:tr>
      <w:tr w:rsidR="002D6A0C" w:rsidRPr="002D6A0C" w14:paraId="7914388F" w14:textId="77777777" w:rsidTr="00FB64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47" w:type="dxa"/>
            <w:noWrap/>
            <w:hideMark/>
          </w:tcPr>
          <w:p w14:paraId="0E989EAC" w14:textId="77777777" w:rsidR="00D07C04" w:rsidRPr="002D6A0C" w:rsidRDefault="00D07C04" w:rsidP="00B762A8">
            <w:pPr>
              <w:spacing w:line="360" w:lineRule="auto"/>
              <w:jc w:val="center"/>
              <w:rPr>
                <w:rFonts w:ascii="Times New Roman" w:hAnsi="Times New Roman" w:cs="Times New Roman"/>
                <w:sz w:val="18"/>
                <w:szCs w:val="24"/>
              </w:rPr>
            </w:pPr>
            <w:r w:rsidRPr="002D6A0C">
              <w:rPr>
                <w:rFonts w:ascii="Times New Roman" w:hAnsi="Times New Roman" w:cs="Times New Roman"/>
                <w:sz w:val="18"/>
                <w:szCs w:val="24"/>
              </w:rPr>
              <w:t>1</w:t>
            </w:r>
            <w:r w:rsidR="00FB6438" w:rsidRPr="002D6A0C">
              <w:rPr>
                <w:rFonts w:ascii="Times New Roman" w:hAnsi="Times New Roman" w:cs="Times New Roman"/>
                <w:sz w:val="18"/>
                <w:szCs w:val="24"/>
              </w:rPr>
              <w:t>.</w:t>
            </w:r>
          </w:p>
        </w:tc>
        <w:tc>
          <w:tcPr>
            <w:tcW w:w="736" w:type="dxa"/>
            <w:noWrap/>
            <w:hideMark/>
          </w:tcPr>
          <w:p w14:paraId="100BF578"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7,4</w:t>
            </w:r>
          </w:p>
        </w:tc>
        <w:tc>
          <w:tcPr>
            <w:tcW w:w="776" w:type="dxa"/>
            <w:noWrap/>
            <w:hideMark/>
          </w:tcPr>
          <w:p w14:paraId="35D4ACEC"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0,7</w:t>
            </w:r>
            <w:r w:rsidR="00186295" w:rsidRPr="002D6A0C">
              <w:rPr>
                <w:rFonts w:ascii="Times New Roman" w:hAnsi="Times New Roman" w:cs="Times New Roman"/>
                <w:sz w:val="18"/>
                <w:szCs w:val="24"/>
              </w:rPr>
              <w:t>0</w:t>
            </w:r>
          </w:p>
        </w:tc>
        <w:tc>
          <w:tcPr>
            <w:tcW w:w="616" w:type="dxa"/>
            <w:noWrap/>
            <w:hideMark/>
          </w:tcPr>
          <w:p w14:paraId="3AFAB9A5"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0</w:t>
            </w:r>
            <w:r w:rsidR="00186295" w:rsidRPr="002D6A0C">
              <w:rPr>
                <w:rFonts w:ascii="Times New Roman" w:hAnsi="Times New Roman" w:cs="Times New Roman"/>
                <w:sz w:val="18"/>
                <w:szCs w:val="24"/>
              </w:rPr>
              <w:t>,00</w:t>
            </w:r>
          </w:p>
        </w:tc>
        <w:tc>
          <w:tcPr>
            <w:tcW w:w="837" w:type="dxa"/>
            <w:noWrap/>
            <w:hideMark/>
          </w:tcPr>
          <w:p w14:paraId="3FB0B599"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1,9</w:t>
            </w:r>
          </w:p>
        </w:tc>
        <w:tc>
          <w:tcPr>
            <w:tcW w:w="916" w:type="dxa"/>
            <w:noWrap/>
            <w:hideMark/>
          </w:tcPr>
          <w:p w14:paraId="7933936F"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0,076</w:t>
            </w:r>
          </w:p>
        </w:tc>
        <w:tc>
          <w:tcPr>
            <w:tcW w:w="777" w:type="dxa"/>
            <w:noWrap/>
            <w:hideMark/>
          </w:tcPr>
          <w:p w14:paraId="4AABF5E5"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11</w:t>
            </w:r>
          </w:p>
        </w:tc>
        <w:tc>
          <w:tcPr>
            <w:tcW w:w="777" w:type="dxa"/>
            <w:noWrap/>
            <w:hideMark/>
          </w:tcPr>
          <w:p w14:paraId="420533AC"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34</w:t>
            </w:r>
          </w:p>
        </w:tc>
        <w:tc>
          <w:tcPr>
            <w:tcW w:w="789" w:type="dxa"/>
            <w:noWrap/>
            <w:hideMark/>
          </w:tcPr>
          <w:p w14:paraId="5C9C3363"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0,9978</w:t>
            </w:r>
          </w:p>
        </w:tc>
        <w:tc>
          <w:tcPr>
            <w:tcW w:w="581" w:type="dxa"/>
            <w:noWrap/>
            <w:hideMark/>
          </w:tcPr>
          <w:p w14:paraId="6F6C3800"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3,51</w:t>
            </w:r>
          </w:p>
        </w:tc>
        <w:tc>
          <w:tcPr>
            <w:tcW w:w="937" w:type="dxa"/>
            <w:noWrap/>
            <w:hideMark/>
          </w:tcPr>
          <w:p w14:paraId="25AD4C71"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0,56</w:t>
            </w:r>
          </w:p>
        </w:tc>
        <w:tc>
          <w:tcPr>
            <w:tcW w:w="767" w:type="dxa"/>
            <w:noWrap/>
            <w:hideMark/>
          </w:tcPr>
          <w:p w14:paraId="045A4905"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9,4</w:t>
            </w:r>
          </w:p>
        </w:tc>
        <w:tc>
          <w:tcPr>
            <w:tcW w:w="757" w:type="dxa"/>
            <w:noWrap/>
            <w:hideMark/>
          </w:tcPr>
          <w:p w14:paraId="16B0009D"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5</w:t>
            </w:r>
          </w:p>
        </w:tc>
      </w:tr>
      <w:tr w:rsidR="0028143B" w:rsidRPr="002D6A0C" w14:paraId="7BB1C3CF" w14:textId="77777777" w:rsidTr="00FB6438">
        <w:trPr>
          <w:trHeight w:val="454"/>
        </w:trPr>
        <w:tc>
          <w:tcPr>
            <w:cnfStyle w:val="001000000000" w:firstRow="0" w:lastRow="0" w:firstColumn="1" w:lastColumn="0" w:oddVBand="0" w:evenVBand="0" w:oddHBand="0" w:evenHBand="0" w:firstRowFirstColumn="0" w:firstRowLastColumn="0" w:lastRowFirstColumn="0" w:lastRowLastColumn="0"/>
            <w:tcW w:w="347" w:type="dxa"/>
            <w:noWrap/>
            <w:hideMark/>
          </w:tcPr>
          <w:p w14:paraId="17CAC8A0" w14:textId="77777777" w:rsidR="00D07C04" w:rsidRPr="002D6A0C" w:rsidRDefault="00D07C04" w:rsidP="00B762A8">
            <w:pPr>
              <w:spacing w:line="360" w:lineRule="auto"/>
              <w:jc w:val="center"/>
              <w:rPr>
                <w:rFonts w:ascii="Times New Roman" w:hAnsi="Times New Roman" w:cs="Times New Roman"/>
                <w:sz w:val="18"/>
                <w:szCs w:val="24"/>
              </w:rPr>
            </w:pPr>
            <w:r w:rsidRPr="002D6A0C">
              <w:rPr>
                <w:rFonts w:ascii="Times New Roman" w:hAnsi="Times New Roman" w:cs="Times New Roman"/>
                <w:sz w:val="18"/>
                <w:szCs w:val="24"/>
              </w:rPr>
              <w:t>2</w:t>
            </w:r>
            <w:r w:rsidR="00FB6438" w:rsidRPr="002D6A0C">
              <w:rPr>
                <w:rFonts w:ascii="Times New Roman" w:hAnsi="Times New Roman" w:cs="Times New Roman"/>
                <w:sz w:val="18"/>
                <w:szCs w:val="24"/>
              </w:rPr>
              <w:t>.</w:t>
            </w:r>
          </w:p>
        </w:tc>
        <w:tc>
          <w:tcPr>
            <w:tcW w:w="736" w:type="dxa"/>
            <w:noWrap/>
            <w:hideMark/>
          </w:tcPr>
          <w:p w14:paraId="597F7392" w14:textId="77777777" w:rsidR="00D07C04" w:rsidRPr="002D6A0C" w:rsidRDefault="00D07C04" w:rsidP="00B762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7,8</w:t>
            </w:r>
          </w:p>
        </w:tc>
        <w:tc>
          <w:tcPr>
            <w:tcW w:w="776" w:type="dxa"/>
            <w:noWrap/>
            <w:hideMark/>
          </w:tcPr>
          <w:p w14:paraId="098192E4" w14:textId="77777777" w:rsidR="00D07C04" w:rsidRPr="002D6A0C" w:rsidRDefault="00D07C04" w:rsidP="00B762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0,88</w:t>
            </w:r>
          </w:p>
        </w:tc>
        <w:tc>
          <w:tcPr>
            <w:tcW w:w="616" w:type="dxa"/>
            <w:noWrap/>
            <w:hideMark/>
          </w:tcPr>
          <w:p w14:paraId="4AECE90E" w14:textId="77777777" w:rsidR="00D07C04" w:rsidRPr="002D6A0C" w:rsidRDefault="00D07C04" w:rsidP="00B762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0</w:t>
            </w:r>
            <w:r w:rsidR="00186295" w:rsidRPr="002D6A0C">
              <w:rPr>
                <w:rFonts w:ascii="Times New Roman" w:hAnsi="Times New Roman" w:cs="Times New Roman"/>
                <w:sz w:val="18"/>
                <w:szCs w:val="24"/>
              </w:rPr>
              <w:t>,00</w:t>
            </w:r>
          </w:p>
        </w:tc>
        <w:tc>
          <w:tcPr>
            <w:tcW w:w="837" w:type="dxa"/>
            <w:noWrap/>
            <w:hideMark/>
          </w:tcPr>
          <w:p w14:paraId="7DB588B6" w14:textId="77777777" w:rsidR="00D07C04" w:rsidRPr="002D6A0C" w:rsidRDefault="00D07C04" w:rsidP="00B762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2,6</w:t>
            </w:r>
          </w:p>
        </w:tc>
        <w:tc>
          <w:tcPr>
            <w:tcW w:w="916" w:type="dxa"/>
            <w:noWrap/>
            <w:hideMark/>
          </w:tcPr>
          <w:p w14:paraId="384AAB06" w14:textId="77777777" w:rsidR="00D07C04" w:rsidRPr="002D6A0C" w:rsidRDefault="00D07C04" w:rsidP="00B762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0,098</w:t>
            </w:r>
          </w:p>
        </w:tc>
        <w:tc>
          <w:tcPr>
            <w:tcW w:w="777" w:type="dxa"/>
            <w:noWrap/>
            <w:hideMark/>
          </w:tcPr>
          <w:p w14:paraId="238FD73A" w14:textId="77777777" w:rsidR="00D07C04" w:rsidRPr="002D6A0C" w:rsidRDefault="00D07C04" w:rsidP="00B762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25</w:t>
            </w:r>
          </w:p>
        </w:tc>
        <w:tc>
          <w:tcPr>
            <w:tcW w:w="777" w:type="dxa"/>
            <w:noWrap/>
            <w:hideMark/>
          </w:tcPr>
          <w:p w14:paraId="6040A1F0" w14:textId="77777777" w:rsidR="00D07C04" w:rsidRPr="002D6A0C" w:rsidRDefault="00D07C04" w:rsidP="00B762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67</w:t>
            </w:r>
          </w:p>
        </w:tc>
        <w:tc>
          <w:tcPr>
            <w:tcW w:w="789" w:type="dxa"/>
            <w:noWrap/>
            <w:hideMark/>
          </w:tcPr>
          <w:p w14:paraId="2A91542C" w14:textId="77777777" w:rsidR="00D07C04" w:rsidRPr="002D6A0C" w:rsidRDefault="00D07C04" w:rsidP="00B762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0,9968</w:t>
            </w:r>
          </w:p>
        </w:tc>
        <w:tc>
          <w:tcPr>
            <w:tcW w:w="581" w:type="dxa"/>
            <w:noWrap/>
            <w:hideMark/>
          </w:tcPr>
          <w:p w14:paraId="2456E99D" w14:textId="77777777" w:rsidR="00D07C04" w:rsidRPr="002D6A0C" w:rsidRDefault="00D07C04" w:rsidP="00B762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3,2</w:t>
            </w:r>
          </w:p>
        </w:tc>
        <w:tc>
          <w:tcPr>
            <w:tcW w:w="937" w:type="dxa"/>
            <w:noWrap/>
            <w:hideMark/>
          </w:tcPr>
          <w:p w14:paraId="354CE668" w14:textId="77777777" w:rsidR="00D07C04" w:rsidRPr="002D6A0C" w:rsidRDefault="00D07C04" w:rsidP="00B762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0,68</w:t>
            </w:r>
          </w:p>
        </w:tc>
        <w:tc>
          <w:tcPr>
            <w:tcW w:w="767" w:type="dxa"/>
            <w:noWrap/>
            <w:hideMark/>
          </w:tcPr>
          <w:p w14:paraId="622FEA5D" w14:textId="77777777" w:rsidR="00D07C04" w:rsidRPr="002D6A0C" w:rsidRDefault="00D07C04" w:rsidP="00B762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9,8</w:t>
            </w:r>
          </w:p>
        </w:tc>
        <w:tc>
          <w:tcPr>
            <w:tcW w:w="757" w:type="dxa"/>
            <w:noWrap/>
            <w:hideMark/>
          </w:tcPr>
          <w:p w14:paraId="633ECFAB" w14:textId="77777777" w:rsidR="00D07C04" w:rsidRPr="002D6A0C" w:rsidRDefault="00D07C04" w:rsidP="00B762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5</w:t>
            </w:r>
          </w:p>
        </w:tc>
      </w:tr>
      <w:tr w:rsidR="002D6A0C" w:rsidRPr="002D6A0C" w14:paraId="3168D04B" w14:textId="77777777" w:rsidTr="00FB64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47" w:type="dxa"/>
            <w:noWrap/>
            <w:hideMark/>
          </w:tcPr>
          <w:p w14:paraId="6DB1E398" w14:textId="77777777" w:rsidR="00D07C04" w:rsidRPr="002D6A0C" w:rsidRDefault="00D07C04" w:rsidP="00B762A8">
            <w:pPr>
              <w:spacing w:line="360" w:lineRule="auto"/>
              <w:jc w:val="center"/>
              <w:rPr>
                <w:rFonts w:ascii="Times New Roman" w:hAnsi="Times New Roman" w:cs="Times New Roman"/>
                <w:sz w:val="18"/>
                <w:szCs w:val="24"/>
              </w:rPr>
            </w:pPr>
            <w:r w:rsidRPr="002D6A0C">
              <w:rPr>
                <w:rFonts w:ascii="Times New Roman" w:hAnsi="Times New Roman" w:cs="Times New Roman"/>
                <w:sz w:val="18"/>
                <w:szCs w:val="24"/>
              </w:rPr>
              <w:t>3</w:t>
            </w:r>
            <w:r w:rsidR="00FB6438" w:rsidRPr="002D6A0C">
              <w:rPr>
                <w:rFonts w:ascii="Times New Roman" w:hAnsi="Times New Roman" w:cs="Times New Roman"/>
                <w:sz w:val="18"/>
                <w:szCs w:val="24"/>
              </w:rPr>
              <w:t>.</w:t>
            </w:r>
          </w:p>
        </w:tc>
        <w:tc>
          <w:tcPr>
            <w:tcW w:w="736" w:type="dxa"/>
            <w:noWrap/>
            <w:hideMark/>
          </w:tcPr>
          <w:p w14:paraId="5C7520C0"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7,8</w:t>
            </w:r>
          </w:p>
        </w:tc>
        <w:tc>
          <w:tcPr>
            <w:tcW w:w="776" w:type="dxa"/>
            <w:noWrap/>
            <w:hideMark/>
          </w:tcPr>
          <w:p w14:paraId="14763A32"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0,76</w:t>
            </w:r>
          </w:p>
        </w:tc>
        <w:tc>
          <w:tcPr>
            <w:tcW w:w="616" w:type="dxa"/>
            <w:noWrap/>
            <w:hideMark/>
          </w:tcPr>
          <w:p w14:paraId="16A35ED7"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0,04</w:t>
            </w:r>
          </w:p>
        </w:tc>
        <w:tc>
          <w:tcPr>
            <w:tcW w:w="837" w:type="dxa"/>
            <w:noWrap/>
            <w:hideMark/>
          </w:tcPr>
          <w:p w14:paraId="147A2D4F"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2,3</w:t>
            </w:r>
          </w:p>
        </w:tc>
        <w:tc>
          <w:tcPr>
            <w:tcW w:w="916" w:type="dxa"/>
            <w:noWrap/>
            <w:hideMark/>
          </w:tcPr>
          <w:p w14:paraId="2E28E2F4"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0,092</w:t>
            </w:r>
          </w:p>
        </w:tc>
        <w:tc>
          <w:tcPr>
            <w:tcW w:w="777" w:type="dxa"/>
            <w:noWrap/>
            <w:hideMark/>
          </w:tcPr>
          <w:p w14:paraId="71976768"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15</w:t>
            </w:r>
          </w:p>
        </w:tc>
        <w:tc>
          <w:tcPr>
            <w:tcW w:w="777" w:type="dxa"/>
            <w:noWrap/>
            <w:hideMark/>
          </w:tcPr>
          <w:p w14:paraId="5866E688"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54</w:t>
            </w:r>
          </w:p>
        </w:tc>
        <w:tc>
          <w:tcPr>
            <w:tcW w:w="789" w:type="dxa"/>
            <w:noWrap/>
            <w:hideMark/>
          </w:tcPr>
          <w:p w14:paraId="7EA6E304"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0,997</w:t>
            </w:r>
          </w:p>
        </w:tc>
        <w:tc>
          <w:tcPr>
            <w:tcW w:w="581" w:type="dxa"/>
            <w:noWrap/>
            <w:hideMark/>
          </w:tcPr>
          <w:p w14:paraId="63601B12"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3,26</w:t>
            </w:r>
          </w:p>
        </w:tc>
        <w:tc>
          <w:tcPr>
            <w:tcW w:w="937" w:type="dxa"/>
            <w:noWrap/>
            <w:hideMark/>
          </w:tcPr>
          <w:p w14:paraId="78FB5CE0"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0,65</w:t>
            </w:r>
          </w:p>
        </w:tc>
        <w:tc>
          <w:tcPr>
            <w:tcW w:w="767" w:type="dxa"/>
            <w:noWrap/>
            <w:hideMark/>
          </w:tcPr>
          <w:p w14:paraId="5E26E752"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9,8</w:t>
            </w:r>
          </w:p>
        </w:tc>
        <w:tc>
          <w:tcPr>
            <w:tcW w:w="757" w:type="dxa"/>
            <w:noWrap/>
            <w:hideMark/>
          </w:tcPr>
          <w:p w14:paraId="15852F00"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5</w:t>
            </w:r>
          </w:p>
        </w:tc>
      </w:tr>
      <w:tr w:rsidR="0028143B" w:rsidRPr="002D6A0C" w14:paraId="0E8A32E1" w14:textId="77777777" w:rsidTr="00FB6438">
        <w:trPr>
          <w:trHeight w:val="454"/>
        </w:trPr>
        <w:tc>
          <w:tcPr>
            <w:cnfStyle w:val="001000000000" w:firstRow="0" w:lastRow="0" w:firstColumn="1" w:lastColumn="0" w:oddVBand="0" w:evenVBand="0" w:oddHBand="0" w:evenHBand="0" w:firstRowFirstColumn="0" w:firstRowLastColumn="0" w:lastRowFirstColumn="0" w:lastRowLastColumn="0"/>
            <w:tcW w:w="347" w:type="dxa"/>
            <w:noWrap/>
            <w:hideMark/>
          </w:tcPr>
          <w:p w14:paraId="1D0B970E" w14:textId="77777777" w:rsidR="00D07C04" w:rsidRPr="002D6A0C" w:rsidRDefault="00D07C04" w:rsidP="00B762A8">
            <w:pPr>
              <w:spacing w:line="360" w:lineRule="auto"/>
              <w:jc w:val="center"/>
              <w:rPr>
                <w:rFonts w:ascii="Times New Roman" w:hAnsi="Times New Roman" w:cs="Times New Roman"/>
                <w:sz w:val="18"/>
                <w:szCs w:val="24"/>
              </w:rPr>
            </w:pPr>
            <w:r w:rsidRPr="002D6A0C">
              <w:rPr>
                <w:rFonts w:ascii="Times New Roman" w:hAnsi="Times New Roman" w:cs="Times New Roman"/>
                <w:sz w:val="18"/>
                <w:szCs w:val="24"/>
              </w:rPr>
              <w:t>4</w:t>
            </w:r>
            <w:r w:rsidR="00FB6438" w:rsidRPr="002D6A0C">
              <w:rPr>
                <w:rFonts w:ascii="Times New Roman" w:hAnsi="Times New Roman" w:cs="Times New Roman"/>
                <w:sz w:val="18"/>
                <w:szCs w:val="24"/>
              </w:rPr>
              <w:t>.</w:t>
            </w:r>
          </w:p>
        </w:tc>
        <w:tc>
          <w:tcPr>
            <w:tcW w:w="736" w:type="dxa"/>
            <w:noWrap/>
            <w:hideMark/>
          </w:tcPr>
          <w:p w14:paraId="60AEA457" w14:textId="77777777" w:rsidR="00D07C04" w:rsidRPr="002D6A0C" w:rsidRDefault="00D07C04" w:rsidP="00B762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11,2</w:t>
            </w:r>
          </w:p>
        </w:tc>
        <w:tc>
          <w:tcPr>
            <w:tcW w:w="776" w:type="dxa"/>
            <w:noWrap/>
            <w:hideMark/>
          </w:tcPr>
          <w:p w14:paraId="26E3768C" w14:textId="77777777" w:rsidR="00D07C04" w:rsidRPr="002D6A0C" w:rsidRDefault="00D07C04" w:rsidP="00B762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0,28</w:t>
            </w:r>
          </w:p>
        </w:tc>
        <w:tc>
          <w:tcPr>
            <w:tcW w:w="616" w:type="dxa"/>
            <w:noWrap/>
            <w:hideMark/>
          </w:tcPr>
          <w:p w14:paraId="7F47A3A2" w14:textId="77777777" w:rsidR="00D07C04" w:rsidRPr="002D6A0C" w:rsidRDefault="00D07C04" w:rsidP="00B762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0,56</w:t>
            </w:r>
          </w:p>
        </w:tc>
        <w:tc>
          <w:tcPr>
            <w:tcW w:w="837" w:type="dxa"/>
            <w:noWrap/>
            <w:hideMark/>
          </w:tcPr>
          <w:p w14:paraId="7A5D88B1" w14:textId="77777777" w:rsidR="00D07C04" w:rsidRPr="002D6A0C" w:rsidRDefault="00D07C04" w:rsidP="00B762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1,9</w:t>
            </w:r>
          </w:p>
        </w:tc>
        <w:tc>
          <w:tcPr>
            <w:tcW w:w="916" w:type="dxa"/>
            <w:noWrap/>
            <w:hideMark/>
          </w:tcPr>
          <w:p w14:paraId="7151DE77" w14:textId="77777777" w:rsidR="00D07C04" w:rsidRPr="002D6A0C" w:rsidRDefault="00D07C04" w:rsidP="00B762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0,075</w:t>
            </w:r>
          </w:p>
        </w:tc>
        <w:tc>
          <w:tcPr>
            <w:tcW w:w="777" w:type="dxa"/>
            <w:noWrap/>
            <w:hideMark/>
          </w:tcPr>
          <w:p w14:paraId="6CD07849" w14:textId="77777777" w:rsidR="00D07C04" w:rsidRPr="002D6A0C" w:rsidRDefault="00D07C04" w:rsidP="00B762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17</w:t>
            </w:r>
          </w:p>
        </w:tc>
        <w:tc>
          <w:tcPr>
            <w:tcW w:w="777" w:type="dxa"/>
            <w:noWrap/>
            <w:hideMark/>
          </w:tcPr>
          <w:p w14:paraId="14A36881" w14:textId="77777777" w:rsidR="00D07C04" w:rsidRPr="002D6A0C" w:rsidRDefault="00D07C04" w:rsidP="00B762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60</w:t>
            </w:r>
          </w:p>
        </w:tc>
        <w:tc>
          <w:tcPr>
            <w:tcW w:w="789" w:type="dxa"/>
            <w:noWrap/>
            <w:hideMark/>
          </w:tcPr>
          <w:p w14:paraId="5BECEA90" w14:textId="77777777" w:rsidR="00D07C04" w:rsidRPr="002D6A0C" w:rsidRDefault="00D07C04" w:rsidP="00B762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0,998</w:t>
            </w:r>
          </w:p>
        </w:tc>
        <w:tc>
          <w:tcPr>
            <w:tcW w:w="581" w:type="dxa"/>
            <w:noWrap/>
            <w:hideMark/>
          </w:tcPr>
          <w:p w14:paraId="2AEF7E04" w14:textId="77777777" w:rsidR="00D07C04" w:rsidRPr="002D6A0C" w:rsidRDefault="00D07C04" w:rsidP="00B762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3,16</w:t>
            </w:r>
          </w:p>
        </w:tc>
        <w:tc>
          <w:tcPr>
            <w:tcW w:w="937" w:type="dxa"/>
            <w:noWrap/>
            <w:hideMark/>
          </w:tcPr>
          <w:p w14:paraId="40C221EA" w14:textId="77777777" w:rsidR="00D07C04" w:rsidRPr="002D6A0C" w:rsidRDefault="00D07C04" w:rsidP="00B762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0,58</w:t>
            </w:r>
          </w:p>
        </w:tc>
        <w:tc>
          <w:tcPr>
            <w:tcW w:w="767" w:type="dxa"/>
            <w:noWrap/>
            <w:hideMark/>
          </w:tcPr>
          <w:p w14:paraId="729BEC44" w14:textId="77777777" w:rsidR="00D07C04" w:rsidRPr="002D6A0C" w:rsidRDefault="00D07C04" w:rsidP="00B762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9,8</w:t>
            </w:r>
          </w:p>
        </w:tc>
        <w:tc>
          <w:tcPr>
            <w:tcW w:w="757" w:type="dxa"/>
            <w:noWrap/>
            <w:hideMark/>
          </w:tcPr>
          <w:p w14:paraId="62C3D9DF" w14:textId="77777777" w:rsidR="00D07C04" w:rsidRPr="002D6A0C" w:rsidRDefault="00D07C04" w:rsidP="00B762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6</w:t>
            </w:r>
          </w:p>
        </w:tc>
      </w:tr>
      <w:tr w:rsidR="002D6A0C" w:rsidRPr="002D6A0C" w14:paraId="0A446274" w14:textId="77777777" w:rsidTr="00FB64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47" w:type="dxa"/>
            <w:noWrap/>
            <w:hideMark/>
          </w:tcPr>
          <w:p w14:paraId="66CEA6AC" w14:textId="77777777" w:rsidR="00D07C04" w:rsidRPr="002D6A0C" w:rsidRDefault="00D07C04" w:rsidP="00B762A8">
            <w:pPr>
              <w:spacing w:line="360" w:lineRule="auto"/>
              <w:jc w:val="center"/>
              <w:rPr>
                <w:rFonts w:ascii="Times New Roman" w:hAnsi="Times New Roman" w:cs="Times New Roman"/>
                <w:sz w:val="18"/>
                <w:szCs w:val="24"/>
              </w:rPr>
            </w:pPr>
            <w:r w:rsidRPr="002D6A0C">
              <w:rPr>
                <w:rFonts w:ascii="Times New Roman" w:hAnsi="Times New Roman" w:cs="Times New Roman"/>
                <w:sz w:val="18"/>
                <w:szCs w:val="24"/>
              </w:rPr>
              <w:t>5</w:t>
            </w:r>
            <w:r w:rsidR="00FB6438" w:rsidRPr="002D6A0C">
              <w:rPr>
                <w:rFonts w:ascii="Times New Roman" w:hAnsi="Times New Roman" w:cs="Times New Roman"/>
                <w:sz w:val="18"/>
                <w:szCs w:val="24"/>
              </w:rPr>
              <w:t>.</w:t>
            </w:r>
          </w:p>
        </w:tc>
        <w:tc>
          <w:tcPr>
            <w:tcW w:w="736" w:type="dxa"/>
            <w:noWrap/>
            <w:hideMark/>
          </w:tcPr>
          <w:p w14:paraId="20DCF286"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7,4</w:t>
            </w:r>
          </w:p>
        </w:tc>
        <w:tc>
          <w:tcPr>
            <w:tcW w:w="776" w:type="dxa"/>
            <w:noWrap/>
            <w:hideMark/>
          </w:tcPr>
          <w:p w14:paraId="5750B095"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0,7</w:t>
            </w:r>
            <w:r w:rsidR="00186295" w:rsidRPr="002D6A0C">
              <w:rPr>
                <w:rFonts w:ascii="Times New Roman" w:hAnsi="Times New Roman" w:cs="Times New Roman"/>
                <w:sz w:val="18"/>
                <w:szCs w:val="24"/>
              </w:rPr>
              <w:t>0</w:t>
            </w:r>
          </w:p>
        </w:tc>
        <w:tc>
          <w:tcPr>
            <w:tcW w:w="616" w:type="dxa"/>
            <w:noWrap/>
            <w:hideMark/>
          </w:tcPr>
          <w:p w14:paraId="4D931CEB"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0</w:t>
            </w:r>
            <w:r w:rsidR="00186295" w:rsidRPr="002D6A0C">
              <w:rPr>
                <w:rFonts w:ascii="Times New Roman" w:hAnsi="Times New Roman" w:cs="Times New Roman"/>
                <w:sz w:val="18"/>
                <w:szCs w:val="24"/>
              </w:rPr>
              <w:t>,00</w:t>
            </w:r>
          </w:p>
        </w:tc>
        <w:tc>
          <w:tcPr>
            <w:tcW w:w="837" w:type="dxa"/>
            <w:noWrap/>
            <w:hideMark/>
          </w:tcPr>
          <w:p w14:paraId="1FC94694"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1,9</w:t>
            </w:r>
          </w:p>
        </w:tc>
        <w:tc>
          <w:tcPr>
            <w:tcW w:w="916" w:type="dxa"/>
            <w:noWrap/>
            <w:hideMark/>
          </w:tcPr>
          <w:p w14:paraId="07A56221"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0,076</w:t>
            </w:r>
          </w:p>
        </w:tc>
        <w:tc>
          <w:tcPr>
            <w:tcW w:w="777" w:type="dxa"/>
            <w:noWrap/>
            <w:hideMark/>
          </w:tcPr>
          <w:p w14:paraId="6EB22E9A"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11</w:t>
            </w:r>
          </w:p>
        </w:tc>
        <w:tc>
          <w:tcPr>
            <w:tcW w:w="777" w:type="dxa"/>
            <w:noWrap/>
            <w:hideMark/>
          </w:tcPr>
          <w:p w14:paraId="44B2C700"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34</w:t>
            </w:r>
          </w:p>
        </w:tc>
        <w:tc>
          <w:tcPr>
            <w:tcW w:w="789" w:type="dxa"/>
            <w:noWrap/>
            <w:hideMark/>
          </w:tcPr>
          <w:p w14:paraId="19892AFC"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0,9978</w:t>
            </w:r>
          </w:p>
        </w:tc>
        <w:tc>
          <w:tcPr>
            <w:tcW w:w="581" w:type="dxa"/>
            <w:noWrap/>
            <w:hideMark/>
          </w:tcPr>
          <w:p w14:paraId="3E42D32C"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3,51</w:t>
            </w:r>
          </w:p>
        </w:tc>
        <w:tc>
          <w:tcPr>
            <w:tcW w:w="937" w:type="dxa"/>
            <w:noWrap/>
            <w:hideMark/>
          </w:tcPr>
          <w:p w14:paraId="24AC1FB8"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0,56</w:t>
            </w:r>
          </w:p>
        </w:tc>
        <w:tc>
          <w:tcPr>
            <w:tcW w:w="767" w:type="dxa"/>
            <w:noWrap/>
            <w:hideMark/>
          </w:tcPr>
          <w:p w14:paraId="7A499C6C"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9,4</w:t>
            </w:r>
          </w:p>
        </w:tc>
        <w:tc>
          <w:tcPr>
            <w:tcW w:w="757" w:type="dxa"/>
            <w:noWrap/>
            <w:hideMark/>
          </w:tcPr>
          <w:p w14:paraId="7502DF7B" w14:textId="77777777" w:rsidR="00D07C04" w:rsidRPr="002D6A0C" w:rsidRDefault="00D07C04" w:rsidP="00B762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2D6A0C">
              <w:rPr>
                <w:rFonts w:ascii="Times New Roman" w:hAnsi="Times New Roman" w:cs="Times New Roman"/>
                <w:sz w:val="18"/>
                <w:szCs w:val="24"/>
              </w:rPr>
              <w:t>5</w:t>
            </w:r>
          </w:p>
        </w:tc>
      </w:tr>
    </w:tbl>
    <w:p w14:paraId="7C81BDD9" w14:textId="77777777" w:rsidR="00CD2E8B" w:rsidRPr="002D6A0C" w:rsidRDefault="0028143B" w:rsidP="00FF291B">
      <w:pPr>
        <w:spacing w:before="240" w:line="360" w:lineRule="auto"/>
        <w:jc w:val="center"/>
        <w:rPr>
          <w:rFonts w:ascii="Times New Roman" w:hAnsi="Times New Roman" w:cs="Times New Roman"/>
          <w:szCs w:val="24"/>
          <w:lang w:val="en-US"/>
        </w:rPr>
      </w:pPr>
      <w:r w:rsidRPr="002D6A0C">
        <w:rPr>
          <w:rFonts w:ascii="Times New Roman" w:hAnsi="Times New Roman" w:cs="Times New Roman"/>
          <w:szCs w:val="24"/>
          <w:lang w:val="en-US"/>
        </w:rPr>
        <w:t>Table 1.</w:t>
      </w:r>
      <w:r w:rsidR="00FF291B" w:rsidRPr="002D6A0C">
        <w:rPr>
          <w:rFonts w:ascii="Times New Roman" w:hAnsi="Times New Roman" w:cs="Times New Roman"/>
          <w:szCs w:val="24"/>
          <w:lang w:val="en-US"/>
        </w:rPr>
        <w:t>1</w:t>
      </w:r>
      <w:r w:rsidRPr="002D6A0C">
        <w:rPr>
          <w:rFonts w:ascii="Times New Roman" w:hAnsi="Times New Roman" w:cs="Times New Roman"/>
          <w:szCs w:val="24"/>
          <w:lang w:val="en-US"/>
        </w:rPr>
        <w:t xml:space="preserve"> Wine dataset sample</w:t>
      </w:r>
    </w:p>
    <w:p w14:paraId="185D3980" w14:textId="77777777" w:rsidR="00B762A8" w:rsidRPr="002D6A0C" w:rsidRDefault="00B762A8" w:rsidP="00CB2BB5">
      <w:pPr>
        <w:spacing w:line="360" w:lineRule="auto"/>
        <w:ind w:firstLine="708"/>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First eleven variables are a continuous data and the q</w:t>
      </w:r>
      <w:r w:rsidR="0028143B" w:rsidRPr="002D6A0C">
        <w:rPr>
          <w:rFonts w:ascii="Times New Roman" w:hAnsi="Times New Roman" w:cs="Times New Roman"/>
          <w:sz w:val="24"/>
          <w:szCs w:val="24"/>
          <w:lang w:val="en-US"/>
        </w:rPr>
        <w:t xml:space="preserve">uality variable </w:t>
      </w:r>
      <w:r w:rsidRPr="002D6A0C">
        <w:rPr>
          <w:rFonts w:ascii="Times New Roman" w:hAnsi="Times New Roman" w:cs="Times New Roman"/>
          <w:sz w:val="24"/>
          <w:szCs w:val="24"/>
          <w:lang w:val="en-US"/>
        </w:rPr>
        <w:t>is a categorical column with bell-shape distribution.  Most values are in 5</w:t>
      </w:r>
      <w:r w:rsidRPr="002D6A0C">
        <w:rPr>
          <w:rFonts w:ascii="Times New Roman" w:hAnsi="Times New Roman" w:cs="Times New Roman"/>
          <w:sz w:val="24"/>
          <w:szCs w:val="24"/>
          <w:vertAlign w:val="superscript"/>
          <w:lang w:val="en-US"/>
        </w:rPr>
        <w:t>th</w:t>
      </w:r>
      <w:r w:rsidRPr="002D6A0C">
        <w:rPr>
          <w:rFonts w:ascii="Times New Roman" w:hAnsi="Times New Roman" w:cs="Times New Roman"/>
          <w:sz w:val="24"/>
          <w:szCs w:val="24"/>
          <w:lang w:val="en-US"/>
        </w:rPr>
        <w:t xml:space="preserve"> and 6</w:t>
      </w:r>
      <w:r w:rsidRPr="002D6A0C">
        <w:rPr>
          <w:rFonts w:ascii="Times New Roman" w:hAnsi="Times New Roman" w:cs="Times New Roman"/>
          <w:sz w:val="24"/>
          <w:szCs w:val="24"/>
          <w:vertAlign w:val="superscript"/>
          <w:lang w:val="en-US"/>
        </w:rPr>
        <w:t>th</w:t>
      </w:r>
      <w:r w:rsidRPr="002D6A0C">
        <w:rPr>
          <w:rFonts w:ascii="Times New Roman" w:hAnsi="Times New Roman" w:cs="Times New Roman"/>
          <w:sz w:val="24"/>
          <w:szCs w:val="24"/>
          <w:lang w:val="en-US"/>
        </w:rPr>
        <w:t xml:space="preserve"> class</w:t>
      </w:r>
      <w:r w:rsidR="00FB08AE" w:rsidRPr="002D6A0C">
        <w:rPr>
          <w:rFonts w:ascii="Times New Roman" w:hAnsi="Times New Roman" w:cs="Times New Roman"/>
          <w:sz w:val="24"/>
          <w:szCs w:val="24"/>
          <w:lang w:val="en-US"/>
        </w:rPr>
        <w:t>:</w:t>
      </w:r>
    </w:p>
    <w:p w14:paraId="4B73AD27" w14:textId="77777777" w:rsidR="00B762A8" w:rsidRPr="002D6A0C" w:rsidRDefault="00B762A8" w:rsidP="00FF291B">
      <w:pPr>
        <w:spacing w:line="360" w:lineRule="auto"/>
        <w:jc w:val="center"/>
        <w:rPr>
          <w:rFonts w:ascii="Times New Roman" w:hAnsi="Times New Roman" w:cs="Times New Roman"/>
          <w:sz w:val="24"/>
          <w:szCs w:val="24"/>
          <w:lang w:val="en-US"/>
        </w:rPr>
      </w:pPr>
      <w:r w:rsidRPr="002D6A0C">
        <w:rPr>
          <w:rFonts w:ascii="Times New Roman" w:hAnsi="Times New Roman" w:cs="Times New Roman"/>
          <w:noProof/>
          <w:sz w:val="24"/>
          <w:szCs w:val="24"/>
          <w:lang w:val="en-US"/>
        </w:rPr>
        <w:drawing>
          <wp:inline distT="0" distB="0" distL="0" distR="0" wp14:anchorId="3FB43F8C" wp14:editId="00F6B66E">
            <wp:extent cx="3600450" cy="36004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lity_distribution.jpg"/>
                    <pic:cNvPicPr/>
                  </pic:nvPicPr>
                  <pic:blipFill>
                    <a:blip r:embed="rId5">
                      <a:extLst>
                        <a:ext uri="{28A0092B-C50C-407E-A947-70E740481C1C}">
                          <a14:useLocalDpi xmlns:a14="http://schemas.microsoft.com/office/drawing/2010/main" val="0"/>
                        </a:ext>
                      </a:extLst>
                    </a:blip>
                    <a:stretch>
                      <a:fillRect/>
                    </a:stretch>
                  </pic:blipFill>
                  <pic:spPr>
                    <a:xfrm>
                      <a:off x="0" y="0"/>
                      <a:ext cx="3600450" cy="3600450"/>
                    </a:xfrm>
                    <a:prstGeom prst="rect">
                      <a:avLst/>
                    </a:prstGeom>
                    <a:ln>
                      <a:solidFill>
                        <a:schemeClr val="tx1"/>
                      </a:solidFill>
                    </a:ln>
                  </pic:spPr>
                </pic:pic>
              </a:graphicData>
            </a:graphic>
          </wp:inline>
        </w:drawing>
      </w:r>
    </w:p>
    <w:p w14:paraId="2FC6A037" w14:textId="77777777" w:rsidR="00B762A8" w:rsidRPr="002D6A0C" w:rsidRDefault="00B762A8" w:rsidP="00FF291B">
      <w:pPr>
        <w:spacing w:line="360" w:lineRule="auto"/>
        <w:jc w:val="center"/>
        <w:rPr>
          <w:rFonts w:ascii="Times New Roman" w:hAnsi="Times New Roman" w:cs="Times New Roman"/>
          <w:szCs w:val="24"/>
          <w:lang w:val="en-US"/>
        </w:rPr>
      </w:pPr>
      <w:r w:rsidRPr="002D6A0C">
        <w:rPr>
          <w:rFonts w:ascii="Times New Roman" w:hAnsi="Times New Roman" w:cs="Times New Roman"/>
          <w:szCs w:val="24"/>
          <w:lang w:val="en-US"/>
        </w:rPr>
        <w:t>Figure 1.</w:t>
      </w:r>
      <w:r w:rsidR="00FF291B" w:rsidRPr="002D6A0C">
        <w:rPr>
          <w:rFonts w:ascii="Times New Roman" w:hAnsi="Times New Roman" w:cs="Times New Roman"/>
          <w:szCs w:val="24"/>
          <w:lang w:val="en-US"/>
        </w:rPr>
        <w:t>1</w:t>
      </w:r>
      <w:r w:rsidRPr="002D6A0C">
        <w:rPr>
          <w:rFonts w:ascii="Times New Roman" w:hAnsi="Times New Roman" w:cs="Times New Roman"/>
          <w:szCs w:val="24"/>
          <w:lang w:val="en-US"/>
        </w:rPr>
        <w:t xml:space="preserve"> Quality variable distribution</w:t>
      </w:r>
    </w:p>
    <w:p w14:paraId="71FD18CC" w14:textId="77777777" w:rsidR="00B762A8" w:rsidRPr="002D6A0C" w:rsidRDefault="0028143B" w:rsidP="0028143B">
      <w:pPr>
        <w:spacing w:line="360" w:lineRule="auto"/>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lastRenderedPageBreak/>
        <w:t xml:space="preserve"> </w:t>
      </w:r>
      <w:r w:rsidR="00B762A8" w:rsidRPr="002D6A0C">
        <w:rPr>
          <w:rFonts w:ascii="Times New Roman" w:hAnsi="Times New Roman" w:cs="Times New Roman"/>
          <w:sz w:val="24"/>
          <w:szCs w:val="24"/>
          <w:lang w:val="en-US"/>
        </w:rPr>
        <w:t>2. DATA GENERATOR</w:t>
      </w:r>
    </w:p>
    <w:p w14:paraId="15AD3A81" w14:textId="77777777" w:rsidR="00003B1C" w:rsidRPr="002D6A0C" w:rsidRDefault="00B762A8" w:rsidP="00CB2BB5">
      <w:pPr>
        <w:spacing w:line="360" w:lineRule="auto"/>
        <w:ind w:firstLine="420"/>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 xml:space="preserve">In order to store more </w:t>
      </w:r>
      <w:r w:rsidR="00FB08AE" w:rsidRPr="002D6A0C">
        <w:rPr>
          <w:rFonts w:ascii="Times New Roman" w:hAnsi="Times New Roman" w:cs="Times New Roman"/>
          <w:sz w:val="24"/>
          <w:szCs w:val="24"/>
          <w:lang w:val="en-US"/>
        </w:rPr>
        <w:t>varied</w:t>
      </w:r>
      <w:r w:rsidRPr="002D6A0C">
        <w:rPr>
          <w:rFonts w:ascii="Times New Roman" w:hAnsi="Times New Roman" w:cs="Times New Roman"/>
          <w:sz w:val="24"/>
          <w:szCs w:val="24"/>
          <w:lang w:val="en-US"/>
        </w:rPr>
        <w:t xml:space="preserve"> instances of data on Azure Data Lake </w:t>
      </w:r>
      <w:r w:rsidR="009819E2" w:rsidRPr="002D6A0C">
        <w:rPr>
          <w:rFonts w:ascii="Times New Roman" w:hAnsi="Times New Roman" w:cs="Times New Roman"/>
          <w:sz w:val="24"/>
          <w:szCs w:val="24"/>
          <w:lang w:val="en-US"/>
        </w:rPr>
        <w:t>Gen2</w:t>
      </w:r>
      <w:r w:rsidRPr="002D6A0C">
        <w:rPr>
          <w:rFonts w:ascii="Times New Roman" w:hAnsi="Times New Roman" w:cs="Times New Roman"/>
          <w:sz w:val="24"/>
          <w:szCs w:val="24"/>
          <w:lang w:val="en-US"/>
        </w:rPr>
        <w:t xml:space="preserve"> Blob Storage a data generator</w:t>
      </w:r>
      <w:r w:rsidR="000376ED" w:rsidRPr="002D6A0C">
        <w:rPr>
          <w:rFonts w:ascii="Times New Roman" w:hAnsi="Times New Roman" w:cs="Times New Roman"/>
          <w:sz w:val="24"/>
          <w:szCs w:val="24"/>
          <w:lang w:val="en-US"/>
        </w:rPr>
        <w:t>,</w:t>
      </w:r>
      <w:r w:rsidRPr="002D6A0C">
        <w:rPr>
          <w:rFonts w:ascii="Times New Roman" w:hAnsi="Times New Roman" w:cs="Times New Roman"/>
          <w:sz w:val="24"/>
          <w:szCs w:val="24"/>
          <w:lang w:val="en-US"/>
        </w:rPr>
        <w:t xml:space="preserve"> </w:t>
      </w:r>
      <w:r w:rsidR="000376ED" w:rsidRPr="002D6A0C">
        <w:rPr>
          <w:rFonts w:ascii="Times New Roman" w:hAnsi="Times New Roman" w:cs="Times New Roman"/>
          <w:sz w:val="24"/>
          <w:szCs w:val="24"/>
          <w:lang w:val="en-US"/>
        </w:rPr>
        <w:t xml:space="preserve">in Python programming language, </w:t>
      </w:r>
      <w:r w:rsidRPr="002D6A0C">
        <w:rPr>
          <w:rFonts w:ascii="Times New Roman" w:hAnsi="Times New Roman" w:cs="Times New Roman"/>
          <w:sz w:val="24"/>
          <w:szCs w:val="24"/>
          <w:lang w:val="en-US"/>
        </w:rPr>
        <w:t xml:space="preserve">was created. </w:t>
      </w:r>
      <w:r w:rsidR="00003B1C" w:rsidRPr="002D6A0C">
        <w:rPr>
          <w:rFonts w:ascii="Times New Roman" w:hAnsi="Times New Roman" w:cs="Times New Roman"/>
          <w:sz w:val="24"/>
          <w:szCs w:val="24"/>
          <w:lang w:val="en-US"/>
        </w:rPr>
        <w:t>At first it deletes quality variable, next</w:t>
      </w:r>
      <w:r w:rsidRPr="002D6A0C">
        <w:rPr>
          <w:rFonts w:ascii="Times New Roman" w:hAnsi="Times New Roman" w:cs="Times New Roman"/>
          <w:sz w:val="24"/>
          <w:szCs w:val="24"/>
          <w:lang w:val="en-US"/>
        </w:rPr>
        <w:t xml:space="preserve"> </w:t>
      </w:r>
      <w:r w:rsidR="00003B1C" w:rsidRPr="002D6A0C">
        <w:rPr>
          <w:rFonts w:ascii="Times New Roman" w:hAnsi="Times New Roman" w:cs="Times New Roman"/>
          <w:sz w:val="24"/>
          <w:szCs w:val="24"/>
          <w:lang w:val="en-US"/>
        </w:rPr>
        <w:t>chooses</w:t>
      </w:r>
      <w:r w:rsidRPr="002D6A0C">
        <w:rPr>
          <w:rFonts w:ascii="Times New Roman" w:hAnsi="Times New Roman" w:cs="Times New Roman"/>
          <w:sz w:val="24"/>
          <w:szCs w:val="24"/>
          <w:lang w:val="en-US"/>
        </w:rPr>
        <w:t xml:space="preserve"> random</w:t>
      </w:r>
      <w:r w:rsidR="00003B1C" w:rsidRPr="002D6A0C">
        <w:rPr>
          <w:rFonts w:ascii="Times New Roman" w:hAnsi="Times New Roman" w:cs="Times New Roman"/>
          <w:sz w:val="24"/>
          <w:szCs w:val="24"/>
          <w:lang w:val="en-US"/>
        </w:rPr>
        <w:t xml:space="preserve">ly (with repetition) 5000 </w:t>
      </w:r>
      <w:r w:rsidRPr="002D6A0C">
        <w:rPr>
          <w:rFonts w:ascii="Times New Roman" w:hAnsi="Times New Roman" w:cs="Times New Roman"/>
          <w:sz w:val="24"/>
          <w:szCs w:val="24"/>
          <w:lang w:val="en-US"/>
        </w:rPr>
        <w:t>row</w:t>
      </w:r>
      <w:r w:rsidR="00003B1C" w:rsidRPr="002D6A0C">
        <w:rPr>
          <w:rFonts w:ascii="Times New Roman" w:hAnsi="Times New Roman" w:cs="Times New Roman"/>
          <w:sz w:val="24"/>
          <w:szCs w:val="24"/>
          <w:lang w:val="en-US"/>
        </w:rPr>
        <w:t>s</w:t>
      </w:r>
      <w:r w:rsidRPr="002D6A0C">
        <w:rPr>
          <w:rFonts w:ascii="Times New Roman" w:hAnsi="Times New Roman" w:cs="Times New Roman"/>
          <w:sz w:val="24"/>
          <w:szCs w:val="24"/>
          <w:lang w:val="en-US"/>
        </w:rPr>
        <w:t xml:space="preserve"> of original red wine dataset,</w:t>
      </w:r>
      <w:r w:rsidR="00003B1C" w:rsidRPr="002D6A0C">
        <w:rPr>
          <w:rFonts w:ascii="Times New Roman" w:hAnsi="Times New Roman" w:cs="Times New Roman"/>
          <w:sz w:val="24"/>
          <w:szCs w:val="24"/>
          <w:lang w:val="en-US"/>
        </w:rPr>
        <w:t xml:space="preserve"> and creates additional variables for each instance:</w:t>
      </w:r>
    </w:p>
    <w:p w14:paraId="31AA2C06" w14:textId="77777777" w:rsidR="00CB3FD2" w:rsidRPr="002D6A0C" w:rsidRDefault="00CB3FD2" w:rsidP="00CB3FD2">
      <w:pPr>
        <w:pStyle w:val="ListParagraph"/>
        <w:numPr>
          <w:ilvl w:val="0"/>
          <w:numId w:val="1"/>
        </w:numPr>
        <w:spacing w:line="360" w:lineRule="auto"/>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datetime (20190101_000000 to  20191231_235959 range),</w:t>
      </w:r>
    </w:p>
    <w:p w14:paraId="6867AEC1" w14:textId="77777777" w:rsidR="00003B1C" w:rsidRPr="002D6A0C" w:rsidRDefault="00003B1C" w:rsidP="00003B1C">
      <w:pPr>
        <w:pStyle w:val="ListParagraph"/>
        <w:numPr>
          <w:ilvl w:val="0"/>
          <w:numId w:val="1"/>
        </w:numPr>
        <w:spacing w:line="360" w:lineRule="auto"/>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 xml:space="preserve">an arbitrary location (from 0 to 9), </w:t>
      </w:r>
    </w:p>
    <w:p w14:paraId="6CA81460" w14:textId="77777777" w:rsidR="00FB08AE" w:rsidRPr="002D6A0C" w:rsidRDefault="00FB08AE" w:rsidP="00FB08AE">
      <w:pPr>
        <w:spacing w:line="360" w:lineRule="auto"/>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 xml:space="preserve">which are then stored as a file name, for example: </w:t>
      </w:r>
      <w:r w:rsidR="00DE6F24" w:rsidRPr="002D6A0C">
        <w:rPr>
          <w:rFonts w:ascii="Times New Roman" w:hAnsi="Times New Roman" w:cs="Times New Roman"/>
          <w:sz w:val="24"/>
          <w:szCs w:val="24"/>
          <w:lang w:val="en-US"/>
        </w:rPr>
        <w:t>“</w:t>
      </w:r>
      <w:r w:rsidRPr="002D6A0C">
        <w:rPr>
          <w:rFonts w:ascii="Times New Roman" w:hAnsi="Times New Roman" w:cs="Times New Roman"/>
          <w:sz w:val="24"/>
          <w:szCs w:val="24"/>
          <w:lang w:val="en-US"/>
        </w:rPr>
        <w:t>2019011_160512_7.json</w:t>
      </w:r>
      <w:r w:rsidR="00DE6F24" w:rsidRPr="002D6A0C">
        <w:rPr>
          <w:rFonts w:ascii="Times New Roman" w:hAnsi="Times New Roman" w:cs="Times New Roman"/>
          <w:sz w:val="24"/>
          <w:szCs w:val="24"/>
          <w:lang w:val="en-US"/>
        </w:rPr>
        <w:t>”</w:t>
      </w:r>
      <w:r w:rsidRPr="002D6A0C">
        <w:rPr>
          <w:rFonts w:ascii="Times New Roman" w:hAnsi="Times New Roman" w:cs="Times New Roman"/>
          <w:sz w:val="24"/>
          <w:szCs w:val="24"/>
          <w:lang w:val="en-US"/>
        </w:rPr>
        <w:t>.</w:t>
      </w:r>
    </w:p>
    <w:p w14:paraId="0722A728" w14:textId="77777777" w:rsidR="00FA29B8" w:rsidRPr="002D6A0C" w:rsidRDefault="00FB08AE" w:rsidP="00CB2BB5">
      <w:pPr>
        <w:spacing w:line="360" w:lineRule="auto"/>
        <w:ind w:firstLine="708"/>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Next e</w:t>
      </w:r>
      <w:r w:rsidR="00FA29B8" w:rsidRPr="002D6A0C">
        <w:rPr>
          <w:rFonts w:ascii="Times New Roman" w:hAnsi="Times New Roman" w:cs="Times New Roman"/>
          <w:sz w:val="24"/>
          <w:szCs w:val="24"/>
          <w:lang w:val="en-US"/>
        </w:rPr>
        <w:t xml:space="preserve">ach of the original eleven continuous variables is randomly modified, stored in </w:t>
      </w:r>
      <w:r w:rsidR="0051215D" w:rsidRPr="002D6A0C">
        <w:rPr>
          <w:rFonts w:ascii="Times New Roman" w:hAnsi="Times New Roman" w:cs="Times New Roman"/>
          <w:sz w:val="24"/>
          <w:szCs w:val="24"/>
          <w:lang w:val="en-US"/>
        </w:rPr>
        <w:t>JSON</w:t>
      </w:r>
      <w:r w:rsidR="00FA29B8" w:rsidRPr="002D6A0C">
        <w:rPr>
          <w:rFonts w:ascii="Times New Roman" w:hAnsi="Times New Roman" w:cs="Times New Roman"/>
          <w:sz w:val="24"/>
          <w:szCs w:val="24"/>
          <w:lang w:val="en-US"/>
        </w:rPr>
        <w:t xml:space="preserve"> format and sent to “rawsink” storage container.</w:t>
      </w:r>
    </w:p>
    <w:p w14:paraId="57735BCF" w14:textId="77777777" w:rsidR="00FF291B" w:rsidRPr="002D6A0C" w:rsidRDefault="00FF291B" w:rsidP="00FF291B">
      <w:pPr>
        <w:spacing w:line="360" w:lineRule="auto"/>
        <w:jc w:val="center"/>
        <w:rPr>
          <w:rFonts w:ascii="Times New Roman" w:hAnsi="Times New Roman" w:cs="Times New Roman"/>
          <w:sz w:val="24"/>
          <w:szCs w:val="24"/>
          <w:lang w:val="en-US"/>
        </w:rPr>
      </w:pPr>
      <w:r w:rsidRPr="002D6A0C">
        <w:rPr>
          <w:rFonts w:ascii="Times New Roman" w:hAnsi="Times New Roman" w:cs="Times New Roman"/>
          <w:noProof/>
          <w:sz w:val="24"/>
          <w:szCs w:val="24"/>
          <w:lang w:val="en-US"/>
        </w:rPr>
        <w:drawing>
          <wp:inline distT="0" distB="0" distL="0" distR="0" wp14:anchorId="13C141E7" wp14:editId="4E5C898D">
            <wp:extent cx="5398936" cy="45413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5011" cy="4554888"/>
                    </a:xfrm>
                    <a:prstGeom prst="rect">
                      <a:avLst/>
                    </a:prstGeom>
                    <a:ln>
                      <a:noFill/>
                    </a:ln>
                  </pic:spPr>
                </pic:pic>
              </a:graphicData>
            </a:graphic>
          </wp:inline>
        </w:drawing>
      </w:r>
    </w:p>
    <w:p w14:paraId="7F95E977" w14:textId="77777777" w:rsidR="00003B1C" w:rsidRPr="002D6A0C" w:rsidRDefault="00FA29B8" w:rsidP="00FF291B">
      <w:pPr>
        <w:spacing w:before="240" w:line="360" w:lineRule="auto"/>
        <w:jc w:val="center"/>
        <w:rPr>
          <w:rFonts w:ascii="Times New Roman" w:hAnsi="Times New Roman" w:cs="Times New Roman"/>
          <w:szCs w:val="24"/>
          <w:lang w:val="en-US"/>
        </w:rPr>
      </w:pPr>
      <w:r w:rsidRPr="002D6A0C">
        <w:rPr>
          <w:rFonts w:ascii="Times New Roman" w:hAnsi="Times New Roman" w:cs="Times New Roman"/>
          <w:szCs w:val="24"/>
          <w:lang w:val="en-US"/>
        </w:rPr>
        <w:t>Figure 2.</w:t>
      </w:r>
      <w:r w:rsidR="00FF291B" w:rsidRPr="002D6A0C">
        <w:rPr>
          <w:rFonts w:ascii="Times New Roman" w:hAnsi="Times New Roman" w:cs="Times New Roman"/>
          <w:szCs w:val="24"/>
          <w:lang w:val="en-US"/>
        </w:rPr>
        <w:t>1</w:t>
      </w:r>
      <w:r w:rsidRPr="002D6A0C">
        <w:rPr>
          <w:rFonts w:ascii="Times New Roman" w:hAnsi="Times New Roman" w:cs="Times New Roman"/>
          <w:szCs w:val="24"/>
          <w:lang w:val="en-US"/>
        </w:rPr>
        <w:t xml:space="preserve"> </w:t>
      </w:r>
      <w:r w:rsidR="00CB3FD2" w:rsidRPr="002D6A0C">
        <w:rPr>
          <w:rFonts w:ascii="Times New Roman" w:hAnsi="Times New Roman" w:cs="Times New Roman"/>
          <w:szCs w:val="24"/>
          <w:lang w:val="en-US"/>
        </w:rPr>
        <w:t>Red wine</w:t>
      </w:r>
      <w:r w:rsidR="00FF291B" w:rsidRPr="002D6A0C">
        <w:rPr>
          <w:rFonts w:ascii="Times New Roman" w:hAnsi="Times New Roman" w:cs="Times New Roman"/>
          <w:szCs w:val="24"/>
          <w:lang w:val="en-US"/>
        </w:rPr>
        <w:t xml:space="preserve"> metrics</w:t>
      </w:r>
      <w:r w:rsidR="00CB3FD2" w:rsidRPr="002D6A0C">
        <w:rPr>
          <w:rFonts w:ascii="Times New Roman" w:hAnsi="Times New Roman" w:cs="Times New Roman"/>
          <w:szCs w:val="24"/>
          <w:lang w:val="en-US"/>
        </w:rPr>
        <w:t xml:space="preserve"> d</w:t>
      </w:r>
      <w:r w:rsidRPr="002D6A0C">
        <w:rPr>
          <w:rFonts w:ascii="Times New Roman" w:hAnsi="Times New Roman" w:cs="Times New Roman"/>
          <w:szCs w:val="24"/>
          <w:lang w:val="en-US"/>
        </w:rPr>
        <w:t>ata generator</w:t>
      </w:r>
    </w:p>
    <w:p w14:paraId="352A6F32" w14:textId="77777777" w:rsidR="00003B1C" w:rsidRPr="002D6A0C" w:rsidRDefault="00003B1C" w:rsidP="00003B1C">
      <w:pPr>
        <w:spacing w:line="360" w:lineRule="auto"/>
        <w:jc w:val="both"/>
        <w:rPr>
          <w:rFonts w:ascii="Times New Roman" w:hAnsi="Times New Roman" w:cs="Times New Roman"/>
          <w:sz w:val="24"/>
          <w:szCs w:val="24"/>
          <w:lang w:val="en-US"/>
        </w:rPr>
      </w:pPr>
    </w:p>
    <w:p w14:paraId="37F89978" w14:textId="77777777" w:rsidR="0028143B" w:rsidRPr="002D6A0C" w:rsidRDefault="0028143B" w:rsidP="0028143B">
      <w:pPr>
        <w:spacing w:line="360" w:lineRule="auto"/>
        <w:jc w:val="both"/>
        <w:rPr>
          <w:rFonts w:ascii="Times New Roman" w:hAnsi="Times New Roman" w:cs="Times New Roman"/>
          <w:sz w:val="24"/>
          <w:szCs w:val="24"/>
          <w:lang w:val="en-US"/>
        </w:rPr>
      </w:pPr>
    </w:p>
    <w:p w14:paraId="5724754C" w14:textId="77777777" w:rsidR="0028143B" w:rsidRPr="002D6A0C" w:rsidRDefault="00186295" w:rsidP="0028143B">
      <w:pPr>
        <w:spacing w:line="360" w:lineRule="auto"/>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lastRenderedPageBreak/>
        <w:t xml:space="preserve">3. </w:t>
      </w:r>
      <w:r w:rsidR="003D4AD5" w:rsidRPr="002D6A0C">
        <w:rPr>
          <w:rFonts w:ascii="Times New Roman" w:hAnsi="Times New Roman" w:cs="Times New Roman"/>
          <w:sz w:val="24"/>
          <w:szCs w:val="24"/>
          <w:lang w:val="en-US"/>
        </w:rPr>
        <w:t>MACHINE LEARNING</w:t>
      </w:r>
      <w:r w:rsidRPr="002D6A0C">
        <w:rPr>
          <w:rFonts w:ascii="Times New Roman" w:hAnsi="Times New Roman" w:cs="Times New Roman"/>
          <w:sz w:val="24"/>
          <w:szCs w:val="24"/>
          <w:lang w:val="en-US"/>
        </w:rPr>
        <w:t xml:space="preserve"> MODELING</w:t>
      </w:r>
    </w:p>
    <w:p w14:paraId="2CB4C33F" w14:textId="77777777" w:rsidR="00677282" w:rsidRPr="002D6A0C" w:rsidRDefault="00186295" w:rsidP="00CB2BB5">
      <w:pPr>
        <w:spacing w:line="360" w:lineRule="auto"/>
        <w:ind w:firstLine="708"/>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 xml:space="preserve">A following step in the process of </w:t>
      </w:r>
      <w:r w:rsidR="00625880" w:rsidRPr="002D6A0C">
        <w:rPr>
          <w:rFonts w:ascii="Times New Roman" w:hAnsi="Times New Roman" w:cs="Times New Roman"/>
          <w:sz w:val="24"/>
          <w:szCs w:val="24"/>
          <w:lang w:val="en-US"/>
        </w:rPr>
        <w:t>constructing</w:t>
      </w:r>
      <w:r w:rsidRPr="002D6A0C">
        <w:rPr>
          <w:rFonts w:ascii="Times New Roman" w:hAnsi="Times New Roman" w:cs="Times New Roman"/>
          <w:sz w:val="24"/>
          <w:szCs w:val="24"/>
          <w:lang w:val="en-US"/>
        </w:rPr>
        <w:t xml:space="preserve"> a modern data pipeline is</w:t>
      </w:r>
      <w:r w:rsidR="00477F6B" w:rsidRPr="002D6A0C">
        <w:rPr>
          <w:rFonts w:ascii="Times New Roman" w:hAnsi="Times New Roman" w:cs="Times New Roman"/>
          <w:sz w:val="24"/>
          <w:szCs w:val="24"/>
          <w:lang w:val="en-US"/>
        </w:rPr>
        <w:t xml:space="preserve"> creating</w:t>
      </w:r>
      <w:r w:rsidRPr="002D6A0C">
        <w:rPr>
          <w:rFonts w:ascii="Times New Roman" w:hAnsi="Times New Roman" w:cs="Times New Roman"/>
          <w:sz w:val="24"/>
          <w:szCs w:val="24"/>
          <w:lang w:val="en-US"/>
        </w:rPr>
        <w:t xml:space="preserve"> a </w:t>
      </w:r>
      <w:r w:rsidR="003D4AD5" w:rsidRPr="002D6A0C">
        <w:rPr>
          <w:rFonts w:ascii="Times New Roman" w:hAnsi="Times New Roman" w:cs="Times New Roman"/>
          <w:sz w:val="24"/>
          <w:szCs w:val="24"/>
          <w:lang w:val="en-US"/>
        </w:rPr>
        <w:t>machine learning</w:t>
      </w:r>
      <w:r w:rsidRPr="002D6A0C">
        <w:rPr>
          <w:rFonts w:ascii="Times New Roman" w:hAnsi="Times New Roman" w:cs="Times New Roman"/>
          <w:sz w:val="24"/>
          <w:szCs w:val="24"/>
          <w:lang w:val="en-US"/>
        </w:rPr>
        <w:t xml:space="preserve"> model which can later </w:t>
      </w:r>
      <w:r w:rsidR="00677282" w:rsidRPr="002D6A0C">
        <w:rPr>
          <w:rFonts w:ascii="Times New Roman" w:hAnsi="Times New Roman" w:cs="Times New Roman"/>
          <w:sz w:val="24"/>
          <w:szCs w:val="24"/>
          <w:lang w:val="en-US"/>
        </w:rPr>
        <w:t xml:space="preserve">be used to  </w:t>
      </w:r>
      <w:r w:rsidRPr="002D6A0C">
        <w:rPr>
          <w:rFonts w:ascii="Times New Roman" w:hAnsi="Times New Roman" w:cs="Times New Roman"/>
          <w:sz w:val="24"/>
          <w:szCs w:val="24"/>
          <w:lang w:val="en-US"/>
        </w:rPr>
        <w:t>automatically label the wine quality</w:t>
      </w:r>
      <w:r w:rsidR="00477F6B" w:rsidRPr="002D6A0C">
        <w:rPr>
          <w:rFonts w:ascii="Times New Roman" w:hAnsi="Times New Roman" w:cs="Times New Roman"/>
          <w:sz w:val="24"/>
          <w:szCs w:val="24"/>
          <w:lang w:val="en-US"/>
        </w:rPr>
        <w:t xml:space="preserve"> from incoming </w:t>
      </w:r>
      <w:r w:rsidR="0051215D" w:rsidRPr="002D6A0C">
        <w:rPr>
          <w:rFonts w:ascii="Times New Roman" w:hAnsi="Times New Roman" w:cs="Times New Roman"/>
          <w:sz w:val="24"/>
          <w:szCs w:val="24"/>
          <w:lang w:val="en-US"/>
        </w:rPr>
        <w:t>JSON</w:t>
      </w:r>
      <w:r w:rsidR="00477F6B" w:rsidRPr="002D6A0C">
        <w:rPr>
          <w:rFonts w:ascii="Times New Roman" w:hAnsi="Times New Roman" w:cs="Times New Roman"/>
          <w:sz w:val="24"/>
          <w:szCs w:val="24"/>
          <w:lang w:val="en-US"/>
        </w:rPr>
        <w:t xml:space="preserve"> files</w:t>
      </w:r>
      <w:r w:rsidRPr="002D6A0C">
        <w:rPr>
          <w:rFonts w:ascii="Times New Roman" w:hAnsi="Times New Roman" w:cs="Times New Roman"/>
          <w:sz w:val="24"/>
          <w:szCs w:val="24"/>
          <w:lang w:val="en-US"/>
        </w:rPr>
        <w:t xml:space="preserve">. </w:t>
      </w:r>
    </w:p>
    <w:p w14:paraId="2DB30B2C" w14:textId="77777777" w:rsidR="00186295" w:rsidRPr="002D6A0C" w:rsidRDefault="00677282" w:rsidP="00CB2BB5">
      <w:pPr>
        <w:spacing w:line="360" w:lineRule="auto"/>
        <w:ind w:firstLine="708"/>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 xml:space="preserve">A Random forest classifier was chosen as a </w:t>
      </w:r>
      <w:r w:rsidR="00477F6B" w:rsidRPr="002D6A0C">
        <w:rPr>
          <w:rFonts w:ascii="Times New Roman" w:hAnsi="Times New Roman" w:cs="Times New Roman"/>
          <w:sz w:val="24"/>
          <w:szCs w:val="24"/>
          <w:lang w:val="en-US"/>
        </w:rPr>
        <w:t>method</w:t>
      </w:r>
      <w:r w:rsidRPr="002D6A0C">
        <w:rPr>
          <w:rFonts w:ascii="Times New Roman" w:hAnsi="Times New Roman" w:cs="Times New Roman"/>
          <w:sz w:val="24"/>
          <w:szCs w:val="24"/>
          <w:lang w:val="en-US"/>
        </w:rPr>
        <w:t xml:space="preserve"> able to perform multiclass classification and originally implemented in Apache Spark MLlib - scalable </w:t>
      </w:r>
      <w:r w:rsidR="003D4AD5" w:rsidRPr="002D6A0C">
        <w:rPr>
          <w:rFonts w:ascii="Times New Roman" w:hAnsi="Times New Roman" w:cs="Times New Roman"/>
          <w:sz w:val="24"/>
          <w:szCs w:val="24"/>
          <w:lang w:val="en-US"/>
        </w:rPr>
        <w:t>machine learning</w:t>
      </w:r>
      <w:r w:rsidRPr="002D6A0C">
        <w:rPr>
          <w:rFonts w:ascii="Times New Roman" w:hAnsi="Times New Roman" w:cs="Times New Roman"/>
          <w:sz w:val="24"/>
          <w:szCs w:val="24"/>
          <w:lang w:val="en-US"/>
        </w:rPr>
        <w:t xml:space="preserve"> library. Random forests combine many decision trees to reduce the risk of overfitting [5].</w:t>
      </w:r>
    </w:p>
    <w:p w14:paraId="48C0752B" w14:textId="77777777" w:rsidR="00477F6B" w:rsidRPr="002D6A0C" w:rsidRDefault="00477F6B" w:rsidP="00FF291B">
      <w:pPr>
        <w:spacing w:line="360" w:lineRule="auto"/>
        <w:jc w:val="center"/>
        <w:rPr>
          <w:rFonts w:ascii="Times New Roman" w:hAnsi="Times New Roman" w:cs="Times New Roman"/>
          <w:sz w:val="24"/>
          <w:szCs w:val="24"/>
          <w:lang w:val="en-US"/>
        </w:rPr>
      </w:pPr>
      <w:r w:rsidRPr="002D6A0C">
        <w:rPr>
          <w:noProof/>
        </w:rPr>
        <w:drawing>
          <wp:inline distT="0" distB="0" distL="0" distR="0" wp14:anchorId="2EFA6227" wp14:editId="7D9D1029">
            <wp:extent cx="5760720" cy="3833128"/>
            <wp:effectExtent l="0" t="0" r="0" b="0"/>
            <wp:docPr id="6" name="Picture 6" descr="https://miro.medium.com/max/1306/0*f_qQPFpdofWGLQq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306/0*f_qQPFpdofWGLQq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33128"/>
                    </a:xfrm>
                    <a:prstGeom prst="rect">
                      <a:avLst/>
                    </a:prstGeom>
                    <a:noFill/>
                    <a:ln>
                      <a:noFill/>
                    </a:ln>
                  </pic:spPr>
                </pic:pic>
              </a:graphicData>
            </a:graphic>
          </wp:inline>
        </w:drawing>
      </w:r>
    </w:p>
    <w:p w14:paraId="1A5BD8D3" w14:textId="77777777" w:rsidR="00E94C53" w:rsidRPr="002D6A0C" w:rsidRDefault="00E94C53" w:rsidP="00FF291B">
      <w:pPr>
        <w:spacing w:line="360" w:lineRule="auto"/>
        <w:jc w:val="center"/>
        <w:rPr>
          <w:rFonts w:ascii="Times New Roman" w:hAnsi="Times New Roman" w:cs="Times New Roman"/>
          <w:szCs w:val="24"/>
          <w:lang w:val="en-US"/>
        </w:rPr>
      </w:pPr>
      <w:r w:rsidRPr="002D6A0C">
        <w:rPr>
          <w:rFonts w:ascii="Times New Roman" w:hAnsi="Times New Roman" w:cs="Times New Roman"/>
          <w:szCs w:val="24"/>
          <w:lang w:val="en-US"/>
        </w:rPr>
        <w:t xml:space="preserve">Figure </w:t>
      </w:r>
      <w:r w:rsidR="00FF291B" w:rsidRPr="002D6A0C">
        <w:rPr>
          <w:rFonts w:ascii="Times New Roman" w:hAnsi="Times New Roman" w:cs="Times New Roman"/>
          <w:szCs w:val="24"/>
          <w:lang w:val="en-US"/>
        </w:rPr>
        <w:t>3.1</w:t>
      </w:r>
      <w:r w:rsidRPr="002D6A0C">
        <w:rPr>
          <w:rFonts w:ascii="Times New Roman" w:hAnsi="Times New Roman" w:cs="Times New Roman"/>
          <w:szCs w:val="24"/>
          <w:lang w:val="en-US"/>
        </w:rPr>
        <w:t xml:space="preserve"> Random forest classifier schema [6]</w:t>
      </w:r>
    </w:p>
    <w:p w14:paraId="5099E733" w14:textId="77777777" w:rsidR="003D4AD5" w:rsidRPr="002D6A0C" w:rsidRDefault="003D4AD5" w:rsidP="00CB2BB5">
      <w:pPr>
        <w:spacing w:line="360" w:lineRule="auto"/>
        <w:ind w:firstLine="708"/>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 xml:space="preserve">Because fine tuning machine learning predictive model is a crucial step to improve accuracy of the forecasted results, original wine dataset was </w:t>
      </w:r>
      <w:r w:rsidR="00625880" w:rsidRPr="002D6A0C">
        <w:rPr>
          <w:rFonts w:ascii="Times New Roman" w:hAnsi="Times New Roman" w:cs="Times New Roman"/>
          <w:sz w:val="24"/>
          <w:szCs w:val="24"/>
          <w:lang w:val="en-US"/>
        </w:rPr>
        <w:t xml:space="preserve">first </w:t>
      </w:r>
      <w:r w:rsidRPr="002D6A0C">
        <w:rPr>
          <w:rFonts w:ascii="Times New Roman" w:hAnsi="Times New Roman" w:cs="Times New Roman"/>
          <w:sz w:val="24"/>
          <w:szCs w:val="24"/>
          <w:lang w:val="en-US"/>
        </w:rPr>
        <w:t>split into train / test data (80/20 ratio) and with the usage of grid</w:t>
      </w:r>
      <w:r w:rsidR="00625880" w:rsidRPr="002D6A0C">
        <w:rPr>
          <w:rFonts w:ascii="Times New Roman" w:hAnsi="Times New Roman" w:cs="Times New Roman"/>
          <w:sz w:val="24"/>
          <w:szCs w:val="24"/>
          <w:lang w:val="en-US"/>
        </w:rPr>
        <w:t xml:space="preserve"> search on </w:t>
      </w:r>
      <w:r w:rsidR="00E463F2" w:rsidRPr="002D6A0C">
        <w:rPr>
          <w:rFonts w:ascii="Times New Roman" w:hAnsi="Times New Roman" w:cs="Times New Roman"/>
          <w:sz w:val="24"/>
          <w:szCs w:val="24"/>
          <w:lang w:val="en-US"/>
        </w:rPr>
        <w:t xml:space="preserve">four </w:t>
      </w:r>
      <w:r w:rsidR="00625880" w:rsidRPr="002D6A0C">
        <w:rPr>
          <w:rFonts w:ascii="Times New Roman" w:hAnsi="Times New Roman" w:cs="Times New Roman"/>
          <w:sz w:val="24"/>
          <w:szCs w:val="24"/>
          <w:lang w:val="en-US"/>
        </w:rPr>
        <w:t>hyperparameters</w:t>
      </w:r>
      <w:r w:rsidR="00E463F2" w:rsidRPr="002D6A0C">
        <w:rPr>
          <w:rFonts w:ascii="Times New Roman" w:hAnsi="Times New Roman" w:cs="Times New Roman"/>
          <w:sz w:val="24"/>
          <w:szCs w:val="24"/>
          <w:lang w:val="en-US"/>
        </w:rPr>
        <w:t xml:space="preserve"> (</w:t>
      </w:r>
      <w:r w:rsidR="00625880" w:rsidRPr="002D6A0C">
        <w:rPr>
          <w:rFonts w:ascii="Times New Roman" w:hAnsi="Times New Roman" w:cs="Times New Roman"/>
          <w:sz w:val="24"/>
          <w:szCs w:val="24"/>
          <w:lang w:val="en-US"/>
        </w:rPr>
        <w:t>impurity,</w:t>
      </w:r>
      <w:r w:rsidR="00E463F2" w:rsidRPr="002D6A0C">
        <w:rPr>
          <w:rFonts w:ascii="Times New Roman" w:hAnsi="Times New Roman" w:cs="Times New Roman"/>
          <w:sz w:val="24"/>
          <w:szCs w:val="24"/>
          <w:lang w:val="en-US"/>
        </w:rPr>
        <w:t xml:space="preserve"> </w:t>
      </w:r>
      <w:r w:rsidR="00625880" w:rsidRPr="002D6A0C">
        <w:rPr>
          <w:rFonts w:ascii="Times New Roman" w:hAnsi="Times New Roman" w:cs="Times New Roman"/>
          <w:sz w:val="24"/>
          <w:szCs w:val="24"/>
          <w:lang w:val="en-US"/>
        </w:rPr>
        <w:t>number of trees,</w:t>
      </w:r>
      <w:r w:rsidR="00E463F2" w:rsidRPr="002D6A0C">
        <w:rPr>
          <w:rFonts w:ascii="Times New Roman" w:hAnsi="Times New Roman" w:cs="Times New Roman"/>
          <w:sz w:val="24"/>
          <w:szCs w:val="24"/>
          <w:lang w:val="en-US"/>
        </w:rPr>
        <w:t xml:space="preserve"> </w:t>
      </w:r>
      <w:r w:rsidR="00625880" w:rsidRPr="002D6A0C">
        <w:rPr>
          <w:rFonts w:ascii="Times New Roman" w:hAnsi="Times New Roman" w:cs="Times New Roman"/>
          <w:sz w:val="24"/>
          <w:szCs w:val="24"/>
          <w:lang w:val="en-US"/>
        </w:rPr>
        <w:t xml:space="preserve">maximum tree depth </w:t>
      </w:r>
      <w:r w:rsidR="00E463F2" w:rsidRPr="002D6A0C">
        <w:rPr>
          <w:rFonts w:ascii="Times New Roman" w:hAnsi="Times New Roman" w:cs="Times New Roman"/>
          <w:sz w:val="24"/>
          <w:szCs w:val="24"/>
          <w:lang w:val="en-US"/>
        </w:rPr>
        <w:t xml:space="preserve">and </w:t>
      </w:r>
      <w:r w:rsidR="00625880" w:rsidRPr="002D6A0C">
        <w:rPr>
          <w:rFonts w:ascii="Times New Roman" w:hAnsi="Times New Roman" w:cs="Times New Roman"/>
          <w:sz w:val="24"/>
          <w:szCs w:val="24"/>
          <w:lang w:val="en-US"/>
        </w:rPr>
        <w:t>maximum bins parameters</w:t>
      </w:r>
      <w:r w:rsidR="00E463F2" w:rsidRPr="002D6A0C">
        <w:rPr>
          <w:rFonts w:ascii="Times New Roman" w:hAnsi="Times New Roman" w:cs="Times New Roman"/>
          <w:sz w:val="24"/>
          <w:szCs w:val="24"/>
          <w:lang w:val="en-US"/>
        </w:rPr>
        <w:t xml:space="preserve">) </w:t>
      </w:r>
      <w:r w:rsidR="00625880" w:rsidRPr="002D6A0C">
        <w:rPr>
          <w:rFonts w:ascii="Times New Roman" w:hAnsi="Times New Roman" w:cs="Times New Roman"/>
          <w:sz w:val="24"/>
          <w:szCs w:val="24"/>
          <w:lang w:val="en-US"/>
        </w:rPr>
        <w:t xml:space="preserve">was next </w:t>
      </w:r>
      <w:r w:rsidRPr="002D6A0C">
        <w:rPr>
          <w:rFonts w:ascii="Times New Roman" w:hAnsi="Times New Roman" w:cs="Times New Roman"/>
          <w:sz w:val="24"/>
          <w:szCs w:val="24"/>
          <w:lang w:val="en-US"/>
        </w:rPr>
        <w:t xml:space="preserve">was </w:t>
      </w:r>
      <w:r w:rsidR="0090102E" w:rsidRPr="002D6A0C">
        <w:rPr>
          <w:rFonts w:ascii="Times New Roman" w:hAnsi="Times New Roman" w:cs="Times New Roman"/>
          <w:sz w:val="24"/>
          <w:szCs w:val="24"/>
          <w:lang w:val="en-US"/>
        </w:rPr>
        <w:t>fit</w:t>
      </w:r>
      <w:r w:rsidRPr="002D6A0C">
        <w:rPr>
          <w:rFonts w:ascii="Times New Roman" w:hAnsi="Times New Roman" w:cs="Times New Roman"/>
          <w:sz w:val="24"/>
          <w:szCs w:val="24"/>
          <w:lang w:val="en-US"/>
        </w:rPr>
        <w:t xml:space="preserve"> to create the best </w:t>
      </w:r>
      <w:r w:rsidR="00625880" w:rsidRPr="002D6A0C">
        <w:rPr>
          <w:rFonts w:ascii="Times New Roman" w:hAnsi="Times New Roman" w:cs="Times New Roman"/>
          <w:sz w:val="24"/>
          <w:szCs w:val="24"/>
          <w:lang w:val="en-US"/>
        </w:rPr>
        <w:t xml:space="preserve">possible </w:t>
      </w:r>
      <w:r w:rsidRPr="002D6A0C">
        <w:rPr>
          <w:rFonts w:ascii="Times New Roman" w:hAnsi="Times New Roman" w:cs="Times New Roman"/>
          <w:sz w:val="24"/>
          <w:szCs w:val="24"/>
          <w:lang w:val="en-US"/>
        </w:rPr>
        <w:t>output.</w:t>
      </w:r>
      <w:r w:rsidR="005E2017" w:rsidRPr="002D6A0C">
        <w:rPr>
          <w:rFonts w:ascii="Times New Roman" w:hAnsi="Times New Roman" w:cs="Times New Roman"/>
          <w:sz w:val="24"/>
          <w:szCs w:val="24"/>
          <w:lang w:val="en-US"/>
        </w:rPr>
        <w:t xml:space="preserve"> All machine learning processes were created with Apache PySpark - the Python API for Spark.</w:t>
      </w:r>
    </w:p>
    <w:p w14:paraId="3B47737B" w14:textId="77777777" w:rsidR="003D4AD5" w:rsidRPr="002D6A0C" w:rsidRDefault="00FF291B" w:rsidP="00FF291B">
      <w:pPr>
        <w:spacing w:line="360" w:lineRule="auto"/>
        <w:jc w:val="center"/>
        <w:rPr>
          <w:rFonts w:ascii="Times New Roman" w:hAnsi="Times New Roman" w:cs="Times New Roman"/>
          <w:sz w:val="24"/>
          <w:szCs w:val="24"/>
          <w:lang w:val="en-US"/>
        </w:rPr>
      </w:pPr>
      <w:r w:rsidRPr="002D6A0C">
        <w:rPr>
          <w:rFonts w:ascii="Times New Roman" w:hAnsi="Times New Roman" w:cs="Times New Roman"/>
          <w:noProof/>
          <w:sz w:val="24"/>
          <w:szCs w:val="24"/>
          <w:lang w:val="en-US"/>
        </w:rPr>
        <w:lastRenderedPageBreak/>
        <w:drawing>
          <wp:inline distT="0" distB="0" distL="0" distR="0" wp14:anchorId="0FC7D656" wp14:editId="122803F6">
            <wp:extent cx="5760720" cy="35198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19805"/>
                    </a:xfrm>
                    <a:prstGeom prst="rect">
                      <a:avLst/>
                    </a:prstGeom>
                    <a:ln>
                      <a:noFill/>
                    </a:ln>
                  </pic:spPr>
                </pic:pic>
              </a:graphicData>
            </a:graphic>
          </wp:inline>
        </w:drawing>
      </w:r>
    </w:p>
    <w:p w14:paraId="3F261B5D" w14:textId="77777777" w:rsidR="00477F6B" w:rsidRPr="002D6A0C" w:rsidRDefault="00477F6B" w:rsidP="00FF291B">
      <w:pPr>
        <w:spacing w:line="360" w:lineRule="auto"/>
        <w:jc w:val="center"/>
        <w:rPr>
          <w:rFonts w:ascii="Times New Roman" w:hAnsi="Times New Roman" w:cs="Times New Roman"/>
          <w:szCs w:val="24"/>
          <w:lang w:val="en-US"/>
        </w:rPr>
      </w:pPr>
      <w:r w:rsidRPr="002D6A0C">
        <w:rPr>
          <w:rFonts w:ascii="Times New Roman" w:hAnsi="Times New Roman" w:cs="Times New Roman"/>
          <w:szCs w:val="24"/>
          <w:lang w:val="en-US"/>
        </w:rPr>
        <w:t>Figure 3.</w:t>
      </w:r>
      <w:r w:rsidR="00FF291B" w:rsidRPr="002D6A0C">
        <w:rPr>
          <w:rFonts w:ascii="Times New Roman" w:hAnsi="Times New Roman" w:cs="Times New Roman"/>
          <w:szCs w:val="24"/>
          <w:lang w:val="en-US"/>
        </w:rPr>
        <w:t>2</w:t>
      </w:r>
      <w:r w:rsidRPr="002D6A0C">
        <w:rPr>
          <w:rFonts w:ascii="Times New Roman" w:hAnsi="Times New Roman" w:cs="Times New Roman"/>
          <w:szCs w:val="24"/>
          <w:lang w:val="en-US"/>
        </w:rPr>
        <w:t xml:space="preserve"> Random forest classifier </w:t>
      </w:r>
      <w:r w:rsidR="00CB3FD2" w:rsidRPr="002D6A0C">
        <w:rPr>
          <w:rFonts w:ascii="Times New Roman" w:hAnsi="Times New Roman" w:cs="Times New Roman"/>
          <w:szCs w:val="24"/>
          <w:lang w:val="en-US"/>
        </w:rPr>
        <w:t>with hyperparameters</w:t>
      </w:r>
      <w:r w:rsidRPr="002D6A0C">
        <w:rPr>
          <w:rFonts w:ascii="Times New Roman" w:hAnsi="Times New Roman" w:cs="Times New Roman"/>
          <w:szCs w:val="24"/>
          <w:lang w:val="en-US"/>
        </w:rPr>
        <w:t xml:space="preserve"> tuning</w:t>
      </w:r>
    </w:p>
    <w:p w14:paraId="33F484EB" w14:textId="77777777" w:rsidR="00625880" w:rsidRPr="002D6A0C" w:rsidRDefault="00625880" w:rsidP="00CB2BB5">
      <w:pPr>
        <w:spacing w:line="360" w:lineRule="auto"/>
        <w:ind w:firstLine="708"/>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 xml:space="preserve">The final Random forest classifier </w:t>
      </w:r>
      <w:r w:rsidR="009E0F9F" w:rsidRPr="002D6A0C">
        <w:rPr>
          <w:rFonts w:ascii="Times New Roman" w:hAnsi="Times New Roman" w:cs="Times New Roman"/>
          <w:sz w:val="24"/>
          <w:szCs w:val="24"/>
          <w:lang w:val="en-US"/>
        </w:rPr>
        <w:t>has</w:t>
      </w:r>
      <w:r w:rsidR="0090102E" w:rsidRPr="002D6A0C">
        <w:rPr>
          <w:rFonts w:ascii="Times New Roman" w:hAnsi="Times New Roman" w:cs="Times New Roman"/>
          <w:sz w:val="24"/>
          <w:szCs w:val="24"/>
          <w:lang w:val="en-US"/>
        </w:rPr>
        <w:t xml:space="preserve"> an </w:t>
      </w:r>
      <w:r w:rsidRPr="002D6A0C">
        <w:rPr>
          <w:rFonts w:ascii="Times New Roman" w:hAnsi="Times New Roman" w:cs="Times New Roman"/>
          <w:sz w:val="24"/>
          <w:szCs w:val="24"/>
          <w:lang w:val="en-US"/>
        </w:rPr>
        <w:t>accuracy</w:t>
      </w:r>
      <w:r w:rsidR="00C92F6D" w:rsidRPr="002D6A0C">
        <w:rPr>
          <w:rFonts w:ascii="Times New Roman" w:hAnsi="Times New Roman" w:cs="Times New Roman"/>
          <w:sz w:val="24"/>
          <w:szCs w:val="24"/>
          <w:lang w:val="en-US"/>
        </w:rPr>
        <w:t>:</w:t>
      </w:r>
      <w:r w:rsidRPr="002D6A0C">
        <w:rPr>
          <w:rFonts w:ascii="Times New Roman" w:hAnsi="Times New Roman" w:cs="Times New Roman"/>
          <w:sz w:val="24"/>
          <w:szCs w:val="24"/>
          <w:lang w:val="en-US"/>
        </w:rPr>
        <w:t xml:space="preserve"> 0.6405</w:t>
      </w:r>
      <w:r w:rsidR="004762B5" w:rsidRPr="002D6A0C">
        <w:rPr>
          <w:rFonts w:ascii="Times New Roman" w:hAnsi="Times New Roman" w:cs="Times New Roman"/>
          <w:sz w:val="24"/>
          <w:szCs w:val="24"/>
          <w:lang w:val="en-US"/>
        </w:rPr>
        <w:t xml:space="preserve"> and RMSE</w:t>
      </w:r>
      <w:r w:rsidR="00C92F6D" w:rsidRPr="002D6A0C">
        <w:rPr>
          <w:rFonts w:ascii="Times New Roman" w:hAnsi="Times New Roman" w:cs="Times New Roman"/>
          <w:sz w:val="24"/>
          <w:szCs w:val="24"/>
          <w:lang w:val="en-US"/>
        </w:rPr>
        <w:t>: 0.6803, which is only calculated for multiclassification problem to illustrate that the model</w:t>
      </w:r>
      <w:r w:rsidR="00CB3FD2" w:rsidRPr="002D6A0C">
        <w:rPr>
          <w:rFonts w:ascii="Times New Roman" w:hAnsi="Times New Roman" w:cs="Times New Roman"/>
          <w:sz w:val="24"/>
          <w:szCs w:val="24"/>
          <w:lang w:val="en-US"/>
        </w:rPr>
        <w:t>, when wrong,</w:t>
      </w:r>
      <w:r w:rsidR="00C92F6D" w:rsidRPr="002D6A0C">
        <w:rPr>
          <w:rFonts w:ascii="Times New Roman" w:hAnsi="Times New Roman" w:cs="Times New Roman"/>
          <w:sz w:val="24"/>
          <w:szCs w:val="24"/>
          <w:lang w:val="en-US"/>
        </w:rPr>
        <w:t xml:space="preserve"> </w:t>
      </w:r>
      <w:r w:rsidR="004B7CCE" w:rsidRPr="002D6A0C">
        <w:rPr>
          <w:rFonts w:ascii="Times New Roman" w:hAnsi="Times New Roman" w:cs="Times New Roman"/>
          <w:sz w:val="24"/>
          <w:szCs w:val="24"/>
          <w:lang w:val="en-US"/>
        </w:rPr>
        <w:t xml:space="preserve">is </w:t>
      </w:r>
      <w:r w:rsidR="00C92F6D" w:rsidRPr="002D6A0C">
        <w:rPr>
          <w:rFonts w:ascii="Times New Roman" w:hAnsi="Times New Roman" w:cs="Times New Roman"/>
          <w:sz w:val="24"/>
          <w:szCs w:val="24"/>
          <w:lang w:val="en-US"/>
        </w:rPr>
        <w:t>usually one class</w:t>
      </w:r>
      <w:r w:rsidR="00CB3FD2" w:rsidRPr="002D6A0C">
        <w:rPr>
          <w:rFonts w:ascii="Times New Roman" w:hAnsi="Times New Roman" w:cs="Times New Roman"/>
          <w:sz w:val="24"/>
          <w:szCs w:val="24"/>
          <w:lang w:val="en-US"/>
        </w:rPr>
        <w:t xml:space="preserve"> </w:t>
      </w:r>
      <w:r w:rsidR="00C92F6D" w:rsidRPr="002D6A0C">
        <w:rPr>
          <w:rFonts w:ascii="Times New Roman" w:hAnsi="Times New Roman" w:cs="Times New Roman"/>
          <w:sz w:val="24"/>
          <w:szCs w:val="24"/>
          <w:lang w:val="en-US"/>
        </w:rPr>
        <w:t>below / above the original quality label, as shown in below chart:</w:t>
      </w:r>
    </w:p>
    <w:p w14:paraId="469C05CF" w14:textId="77777777" w:rsidR="00C92F6D" w:rsidRPr="002D6A0C" w:rsidRDefault="00C92F6D" w:rsidP="00FF291B">
      <w:pPr>
        <w:spacing w:line="360" w:lineRule="auto"/>
        <w:jc w:val="center"/>
        <w:rPr>
          <w:rFonts w:ascii="Times New Roman" w:hAnsi="Times New Roman" w:cs="Times New Roman"/>
          <w:sz w:val="24"/>
          <w:szCs w:val="24"/>
          <w:lang w:val="en-US"/>
        </w:rPr>
      </w:pPr>
      <w:r w:rsidRPr="002D6A0C">
        <w:rPr>
          <w:rFonts w:ascii="Times New Roman" w:hAnsi="Times New Roman" w:cs="Times New Roman"/>
          <w:noProof/>
          <w:sz w:val="24"/>
          <w:szCs w:val="24"/>
          <w:lang w:val="en-US"/>
        </w:rPr>
        <w:drawing>
          <wp:inline distT="0" distB="0" distL="0" distR="0" wp14:anchorId="57B69BD7" wp14:editId="138572A2">
            <wp:extent cx="3352800" cy="33528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9189" cy="3399189"/>
                    </a:xfrm>
                    <a:prstGeom prst="rect">
                      <a:avLst/>
                    </a:prstGeom>
                    <a:ln>
                      <a:solidFill>
                        <a:schemeClr val="tx1"/>
                      </a:solidFill>
                    </a:ln>
                  </pic:spPr>
                </pic:pic>
              </a:graphicData>
            </a:graphic>
          </wp:inline>
        </w:drawing>
      </w:r>
    </w:p>
    <w:p w14:paraId="6A97B941" w14:textId="77777777" w:rsidR="00C92F6D" w:rsidRPr="002D6A0C" w:rsidRDefault="00C92F6D" w:rsidP="00CB2BB5">
      <w:pPr>
        <w:spacing w:line="360" w:lineRule="auto"/>
        <w:jc w:val="center"/>
        <w:rPr>
          <w:rFonts w:ascii="Times New Roman" w:hAnsi="Times New Roman" w:cs="Times New Roman"/>
          <w:szCs w:val="24"/>
          <w:lang w:val="en-US"/>
        </w:rPr>
      </w:pPr>
      <w:r w:rsidRPr="002D6A0C">
        <w:rPr>
          <w:rFonts w:ascii="Times New Roman" w:hAnsi="Times New Roman" w:cs="Times New Roman"/>
          <w:szCs w:val="24"/>
          <w:lang w:val="en-US"/>
        </w:rPr>
        <w:t xml:space="preserve">Figure </w:t>
      </w:r>
      <w:r w:rsidR="00FF291B" w:rsidRPr="002D6A0C">
        <w:rPr>
          <w:rFonts w:ascii="Times New Roman" w:hAnsi="Times New Roman" w:cs="Times New Roman"/>
          <w:szCs w:val="24"/>
          <w:lang w:val="en-US"/>
        </w:rPr>
        <w:t>3.3</w:t>
      </w:r>
      <w:r w:rsidRPr="002D6A0C">
        <w:rPr>
          <w:rFonts w:ascii="Times New Roman" w:hAnsi="Times New Roman" w:cs="Times New Roman"/>
          <w:szCs w:val="24"/>
          <w:lang w:val="en-US"/>
        </w:rPr>
        <w:t>. Difference between predicted quality label and original quality label</w:t>
      </w:r>
    </w:p>
    <w:p w14:paraId="59AAD165" w14:textId="77777777" w:rsidR="003D4AD5" w:rsidRPr="002D6A0C" w:rsidRDefault="00625880" w:rsidP="00CB2BB5">
      <w:pPr>
        <w:spacing w:line="360" w:lineRule="auto"/>
        <w:ind w:firstLine="360"/>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lastRenderedPageBreak/>
        <w:t>The</w:t>
      </w:r>
      <w:r w:rsidR="00C92F6D" w:rsidRPr="002D6A0C">
        <w:rPr>
          <w:rFonts w:ascii="Times New Roman" w:hAnsi="Times New Roman" w:cs="Times New Roman"/>
          <w:sz w:val="24"/>
          <w:szCs w:val="24"/>
          <w:lang w:val="en-US"/>
        </w:rPr>
        <w:t xml:space="preserve"> best</w:t>
      </w:r>
      <w:r w:rsidRPr="002D6A0C">
        <w:rPr>
          <w:rFonts w:ascii="Times New Roman" w:hAnsi="Times New Roman" w:cs="Times New Roman"/>
          <w:sz w:val="24"/>
          <w:szCs w:val="24"/>
          <w:lang w:val="en-US"/>
        </w:rPr>
        <w:t xml:space="preserve"> model</w:t>
      </w:r>
      <w:r w:rsidR="00C92F6D" w:rsidRPr="002D6A0C">
        <w:rPr>
          <w:rFonts w:ascii="Times New Roman" w:hAnsi="Times New Roman" w:cs="Times New Roman"/>
          <w:sz w:val="24"/>
          <w:szCs w:val="24"/>
          <w:lang w:val="en-US"/>
        </w:rPr>
        <w:t xml:space="preserve"> </w:t>
      </w:r>
      <w:r w:rsidR="00CB3FD2" w:rsidRPr="002D6A0C">
        <w:rPr>
          <w:rFonts w:ascii="Times New Roman" w:hAnsi="Times New Roman" w:cs="Times New Roman"/>
          <w:sz w:val="24"/>
          <w:szCs w:val="24"/>
          <w:lang w:val="en-US"/>
        </w:rPr>
        <w:t>was constructed with</w:t>
      </w:r>
      <w:r w:rsidRPr="002D6A0C">
        <w:rPr>
          <w:rFonts w:ascii="Times New Roman" w:hAnsi="Times New Roman" w:cs="Times New Roman"/>
          <w:sz w:val="24"/>
          <w:szCs w:val="24"/>
          <w:lang w:val="en-US"/>
        </w:rPr>
        <w:t xml:space="preserve"> below hyperparameters:</w:t>
      </w:r>
    </w:p>
    <w:p w14:paraId="09300748" w14:textId="77777777" w:rsidR="00625880" w:rsidRPr="002D6A0C" w:rsidRDefault="00625880" w:rsidP="00625880">
      <w:pPr>
        <w:pStyle w:val="ListParagraph"/>
        <w:numPr>
          <w:ilvl w:val="0"/>
          <w:numId w:val="2"/>
        </w:numPr>
        <w:spacing w:line="360" w:lineRule="auto"/>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 xml:space="preserve">impurity: gini, </w:t>
      </w:r>
    </w:p>
    <w:p w14:paraId="129404BD" w14:textId="77777777" w:rsidR="00625880" w:rsidRPr="002D6A0C" w:rsidRDefault="00625880" w:rsidP="00625880">
      <w:pPr>
        <w:pStyle w:val="ListParagraph"/>
        <w:numPr>
          <w:ilvl w:val="0"/>
          <w:numId w:val="2"/>
        </w:numPr>
        <w:spacing w:line="360" w:lineRule="auto"/>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 xml:space="preserve">number of trees: 75, </w:t>
      </w:r>
    </w:p>
    <w:p w14:paraId="5386873F" w14:textId="77777777" w:rsidR="00625880" w:rsidRPr="002D6A0C" w:rsidRDefault="00625880" w:rsidP="00625880">
      <w:pPr>
        <w:pStyle w:val="ListParagraph"/>
        <w:numPr>
          <w:ilvl w:val="0"/>
          <w:numId w:val="2"/>
        </w:numPr>
        <w:spacing w:line="360" w:lineRule="auto"/>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 xml:space="preserve">maximum tree depth: 15, </w:t>
      </w:r>
    </w:p>
    <w:p w14:paraId="6AFF6BC1" w14:textId="77777777" w:rsidR="003D4AD5" w:rsidRPr="002D6A0C" w:rsidRDefault="00625880" w:rsidP="001F6D0C">
      <w:pPr>
        <w:pStyle w:val="ListParagraph"/>
        <w:numPr>
          <w:ilvl w:val="0"/>
          <w:numId w:val="2"/>
        </w:numPr>
        <w:spacing w:line="360" w:lineRule="auto"/>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maximum bins parameters: 30.</w:t>
      </w:r>
    </w:p>
    <w:p w14:paraId="63D5AC38" w14:textId="77777777" w:rsidR="00677282" w:rsidRPr="002D6A0C" w:rsidRDefault="00677282" w:rsidP="0028143B">
      <w:pPr>
        <w:spacing w:line="360" w:lineRule="auto"/>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 xml:space="preserve">5 - </w:t>
      </w:r>
      <w:hyperlink r:id="rId10" w:anchor="random-forests" w:history="1">
        <w:r w:rsidRPr="002D6A0C">
          <w:rPr>
            <w:rStyle w:val="Hyperlink"/>
            <w:rFonts w:ascii="Times New Roman" w:hAnsi="Times New Roman" w:cs="Times New Roman"/>
            <w:sz w:val="24"/>
            <w:szCs w:val="24"/>
            <w:lang w:val="en-US"/>
          </w:rPr>
          <w:t>https://spark.apache.org/docs/2.2.0/ml-classification-regression.html#random-forests</w:t>
        </w:r>
      </w:hyperlink>
    </w:p>
    <w:p w14:paraId="173CC9C5" w14:textId="77777777" w:rsidR="00E94C53" w:rsidRPr="002D6A0C" w:rsidRDefault="00E94C53" w:rsidP="0028143B">
      <w:pPr>
        <w:spacing w:line="360" w:lineRule="auto"/>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 xml:space="preserve">6 - </w:t>
      </w:r>
      <w:hyperlink r:id="rId11" w:history="1">
        <w:r w:rsidR="00477F6B" w:rsidRPr="002D6A0C">
          <w:rPr>
            <w:rStyle w:val="Hyperlink"/>
            <w:rFonts w:ascii="Times New Roman" w:hAnsi="Times New Roman" w:cs="Times New Roman"/>
            <w:sz w:val="24"/>
            <w:szCs w:val="24"/>
            <w:lang w:val="en-US"/>
          </w:rPr>
          <w:t>https://towardsdatascience.com/random-forest-and-its-implementation-71824ced454f</w:t>
        </w:r>
      </w:hyperlink>
    </w:p>
    <w:p w14:paraId="121553D9" w14:textId="77777777" w:rsidR="00477F6B" w:rsidRPr="002D6A0C" w:rsidRDefault="00477F6B" w:rsidP="0028143B">
      <w:pPr>
        <w:spacing w:line="360" w:lineRule="auto"/>
        <w:jc w:val="both"/>
        <w:rPr>
          <w:rFonts w:ascii="Times New Roman" w:hAnsi="Times New Roman" w:cs="Times New Roman"/>
          <w:sz w:val="24"/>
          <w:szCs w:val="24"/>
          <w:lang w:val="en-US"/>
        </w:rPr>
      </w:pPr>
    </w:p>
    <w:p w14:paraId="573E7808" w14:textId="77777777" w:rsidR="00677282" w:rsidRPr="002D6A0C" w:rsidRDefault="00677282" w:rsidP="0028143B">
      <w:pPr>
        <w:spacing w:line="360" w:lineRule="auto"/>
        <w:jc w:val="both"/>
        <w:rPr>
          <w:rFonts w:ascii="Times New Roman" w:hAnsi="Times New Roman" w:cs="Times New Roman"/>
          <w:sz w:val="24"/>
          <w:szCs w:val="24"/>
          <w:lang w:val="en-US"/>
        </w:rPr>
      </w:pPr>
    </w:p>
    <w:p w14:paraId="128FC0B2" w14:textId="77777777" w:rsidR="00677282" w:rsidRPr="002D6A0C" w:rsidRDefault="00677282" w:rsidP="0028143B">
      <w:pPr>
        <w:spacing w:line="360" w:lineRule="auto"/>
        <w:jc w:val="both"/>
        <w:rPr>
          <w:rFonts w:ascii="Times New Roman" w:hAnsi="Times New Roman" w:cs="Times New Roman"/>
          <w:sz w:val="24"/>
          <w:szCs w:val="24"/>
          <w:lang w:val="en-US"/>
        </w:rPr>
      </w:pPr>
    </w:p>
    <w:p w14:paraId="2FE034D2" w14:textId="77777777" w:rsidR="005E2017" w:rsidRPr="002D6A0C" w:rsidRDefault="005E2017" w:rsidP="0028143B">
      <w:pPr>
        <w:spacing w:line="360" w:lineRule="auto"/>
        <w:jc w:val="both"/>
        <w:rPr>
          <w:rFonts w:ascii="Times New Roman" w:hAnsi="Times New Roman" w:cs="Times New Roman"/>
          <w:sz w:val="24"/>
          <w:szCs w:val="24"/>
          <w:lang w:val="en-US"/>
        </w:rPr>
      </w:pPr>
    </w:p>
    <w:p w14:paraId="4757330E" w14:textId="77777777" w:rsidR="005E2017" w:rsidRPr="002D6A0C" w:rsidRDefault="005E2017" w:rsidP="0028143B">
      <w:pPr>
        <w:spacing w:line="360" w:lineRule="auto"/>
        <w:jc w:val="both"/>
        <w:rPr>
          <w:rFonts w:ascii="Times New Roman" w:hAnsi="Times New Roman" w:cs="Times New Roman"/>
          <w:sz w:val="24"/>
          <w:szCs w:val="24"/>
          <w:lang w:val="en-US"/>
        </w:rPr>
      </w:pPr>
    </w:p>
    <w:p w14:paraId="774E86F6" w14:textId="77777777" w:rsidR="005E2017" w:rsidRPr="002D6A0C" w:rsidRDefault="005E2017" w:rsidP="0028143B">
      <w:pPr>
        <w:spacing w:line="360" w:lineRule="auto"/>
        <w:jc w:val="both"/>
        <w:rPr>
          <w:rFonts w:ascii="Times New Roman" w:hAnsi="Times New Roman" w:cs="Times New Roman"/>
          <w:sz w:val="24"/>
          <w:szCs w:val="24"/>
          <w:lang w:val="en-US"/>
        </w:rPr>
      </w:pPr>
    </w:p>
    <w:p w14:paraId="1A9C7445" w14:textId="77777777" w:rsidR="005E2017" w:rsidRPr="002D6A0C" w:rsidRDefault="005E2017" w:rsidP="0028143B">
      <w:pPr>
        <w:spacing w:line="360" w:lineRule="auto"/>
        <w:jc w:val="both"/>
        <w:rPr>
          <w:rFonts w:ascii="Times New Roman" w:hAnsi="Times New Roman" w:cs="Times New Roman"/>
          <w:sz w:val="24"/>
          <w:szCs w:val="24"/>
          <w:lang w:val="en-US"/>
        </w:rPr>
      </w:pPr>
    </w:p>
    <w:p w14:paraId="7F2539ED" w14:textId="77777777" w:rsidR="005E2017" w:rsidRPr="002D6A0C" w:rsidRDefault="005E2017" w:rsidP="0028143B">
      <w:pPr>
        <w:spacing w:line="360" w:lineRule="auto"/>
        <w:jc w:val="both"/>
        <w:rPr>
          <w:rFonts w:ascii="Times New Roman" w:hAnsi="Times New Roman" w:cs="Times New Roman"/>
          <w:sz w:val="24"/>
          <w:szCs w:val="24"/>
          <w:lang w:val="en-US"/>
        </w:rPr>
      </w:pPr>
    </w:p>
    <w:p w14:paraId="522C4882" w14:textId="77777777" w:rsidR="005E2017" w:rsidRPr="002D6A0C" w:rsidRDefault="005E2017" w:rsidP="0028143B">
      <w:pPr>
        <w:spacing w:line="360" w:lineRule="auto"/>
        <w:jc w:val="both"/>
        <w:rPr>
          <w:rFonts w:ascii="Times New Roman" w:hAnsi="Times New Roman" w:cs="Times New Roman"/>
          <w:sz w:val="24"/>
          <w:szCs w:val="24"/>
          <w:lang w:val="en-US"/>
        </w:rPr>
      </w:pPr>
    </w:p>
    <w:p w14:paraId="07E6968C" w14:textId="77777777" w:rsidR="005E2017" w:rsidRPr="002D6A0C" w:rsidRDefault="005E2017" w:rsidP="0028143B">
      <w:pPr>
        <w:spacing w:line="360" w:lineRule="auto"/>
        <w:jc w:val="both"/>
        <w:rPr>
          <w:rFonts w:ascii="Times New Roman" w:hAnsi="Times New Roman" w:cs="Times New Roman"/>
          <w:sz w:val="24"/>
          <w:szCs w:val="24"/>
          <w:lang w:val="en-US"/>
        </w:rPr>
      </w:pPr>
    </w:p>
    <w:p w14:paraId="342A1AE1" w14:textId="77777777" w:rsidR="005E2017" w:rsidRPr="002D6A0C" w:rsidRDefault="005E2017" w:rsidP="0028143B">
      <w:pPr>
        <w:spacing w:line="360" w:lineRule="auto"/>
        <w:jc w:val="both"/>
        <w:rPr>
          <w:rFonts w:ascii="Times New Roman" w:hAnsi="Times New Roman" w:cs="Times New Roman"/>
          <w:sz w:val="24"/>
          <w:szCs w:val="24"/>
          <w:lang w:val="en-US"/>
        </w:rPr>
      </w:pPr>
    </w:p>
    <w:p w14:paraId="4E55EF0C" w14:textId="77777777" w:rsidR="005E2017" w:rsidRPr="002D6A0C" w:rsidRDefault="005E2017" w:rsidP="0028143B">
      <w:pPr>
        <w:spacing w:line="360" w:lineRule="auto"/>
        <w:jc w:val="both"/>
        <w:rPr>
          <w:rFonts w:ascii="Times New Roman" w:hAnsi="Times New Roman" w:cs="Times New Roman"/>
          <w:sz w:val="24"/>
          <w:szCs w:val="24"/>
          <w:lang w:val="en-US"/>
        </w:rPr>
      </w:pPr>
    </w:p>
    <w:p w14:paraId="51C079DF" w14:textId="77777777" w:rsidR="005E2017" w:rsidRPr="002D6A0C" w:rsidRDefault="005E2017" w:rsidP="0028143B">
      <w:pPr>
        <w:spacing w:line="360" w:lineRule="auto"/>
        <w:jc w:val="both"/>
        <w:rPr>
          <w:rFonts w:ascii="Times New Roman" w:hAnsi="Times New Roman" w:cs="Times New Roman"/>
          <w:sz w:val="24"/>
          <w:szCs w:val="24"/>
          <w:lang w:val="en-US"/>
        </w:rPr>
      </w:pPr>
    </w:p>
    <w:p w14:paraId="60104A09" w14:textId="77777777" w:rsidR="005E2017" w:rsidRPr="002D6A0C" w:rsidRDefault="005E2017" w:rsidP="0028143B">
      <w:pPr>
        <w:spacing w:line="360" w:lineRule="auto"/>
        <w:jc w:val="both"/>
        <w:rPr>
          <w:rFonts w:ascii="Times New Roman" w:hAnsi="Times New Roman" w:cs="Times New Roman"/>
          <w:sz w:val="24"/>
          <w:szCs w:val="24"/>
          <w:lang w:val="en-US"/>
        </w:rPr>
      </w:pPr>
    </w:p>
    <w:p w14:paraId="6BF515EE" w14:textId="77777777" w:rsidR="005E2017" w:rsidRPr="002D6A0C" w:rsidRDefault="005E2017" w:rsidP="0028143B">
      <w:pPr>
        <w:spacing w:line="360" w:lineRule="auto"/>
        <w:jc w:val="both"/>
        <w:rPr>
          <w:rFonts w:ascii="Times New Roman" w:hAnsi="Times New Roman" w:cs="Times New Roman"/>
          <w:sz w:val="24"/>
          <w:szCs w:val="24"/>
          <w:lang w:val="en-US"/>
        </w:rPr>
      </w:pPr>
    </w:p>
    <w:p w14:paraId="3457436C" w14:textId="77777777" w:rsidR="005E2017" w:rsidRPr="002D6A0C" w:rsidRDefault="005E2017" w:rsidP="0028143B">
      <w:pPr>
        <w:spacing w:line="360" w:lineRule="auto"/>
        <w:jc w:val="both"/>
        <w:rPr>
          <w:rFonts w:ascii="Times New Roman" w:hAnsi="Times New Roman" w:cs="Times New Roman"/>
          <w:sz w:val="24"/>
          <w:szCs w:val="24"/>
          <w:lang w:val="en-US"/>
        </w:rPr>
      </w:pPr>
    </w:p>
    <w:p w14:paraId="12C258BC" w14:textId="77777777" w:rsidR="005E2017" w:rsidRPr="002D6A0C" w:rsidRDefault="005E2017" w:rsidP="0028143B">
      <w:pPr>
        <w:spacing w:line="360" w:lineRule="auto"/>
        <w:jc w:val="both"/>
        <w:rPr>
          <w:rFonts w:ascii="Times New Roman" w:hAnsi="Times New Roman" w:cs="Times New Roman"/>
          <w:sz w:val="24"/>
          <w:szCs w:val="24"/>
          <w:lang w:val="en-US"/>
        </w:rPr>
      </w:pPr>
    </w:p>
    <w:p w14:paraId="44D2D740" w14:textId="77777777" w:rsidR="005E2017" w:rsidRPr="002D6A0C" w:rsidRDefault="005E2017" w:rsidP="0028143B">
      <w:pPr>
        <w:spacing w:line="360" w:lineRule="auto"/>
        <w:jc w:val="both"/>
        <w:rPr>
          <w:rFonts w:ascii="Times New Roman" w:hAnsi="Times New Roman" w:cs="Times New Roman"/>
          <w:sz w:val="24"/>
          <w:szCs w:val="24"/>
          <w:lang w:val="en-US"/>
        </w:rPr>
      </w:pPr>
    </w:p>
    <w:p w14:paraId="67987981" w14:textId="77777777" w:rsidR="005E2017" w:rsidRPr="002D6A0C" w:rsidRDefault="005E2017" w:rsidP="005E2017">
      <w:pPr>
        <w:spacing w:line="360" w:lineRule="auto"/>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lastRenderedPageBreak/>
        <w:t xml:space="preserve">4. DATA PIPELINE WITH </w:t>
      </w:r>
      <w:r w:rsidR="00033E2F" w:rsidRPr="002D6A0C">
        <w:rPr>
          <w:rFonts w:ascii="Times New Roman" w:hAnsi="Times New Roman" w:cs="Times New Roman"/>
          <w:sz w:val="24"/>
          <w:szCs w:val="24"/>
          <w:lang w:val="en-US"/>
        </w:rPr>
        <w:t xml:space="preserve">MICROSOFT </w:t>
      </w:r>
      <w:r w:rsidRPr="002D6A0C">
        <w:rPr>
          <w:rFonts w:ascii="Times New Roman" w:hAnsi="Times New Roman" w:cs="Times New Roman"/>
          <w:sz w:val="24"/>
          <w:szCs w:val="24"/>
          <w:lang w:val="en-US"/>
        </w:rPr>
        <w:t>AZURE DATA FACTORY</w:t>
      </w:r>
    </w:p>
    <w:p w14:paraId="5F7A4019" w14:textId="77777777" w:rsidR="005E2017" w:rsidRPr="002D6A0C" w:rsidRDefault="005E2017" w:rsidP="00CB2BB5">
      <w:pPr>
        <w:spacing w:line="360" w:lineRule="auto"/>
        <w:ind w:firstLine="708"/>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 xml:space="preserve">With raw </w:t>
      </w:r>
      <w:r w:rsidR="0051215D" w:rsidRPr="002D6A0C">
        <w:rPr>
          <w:rFonts w:ascii="Times New Roman" w:hAnsi="Times New Roman" w:cs="Times New Roman"/>
          <w:sz w:val="24"/>
          <w:szCs w:val="24"/>
          <w:lang w:val="en-US"/>
        </w:rPr>
        <w:t>JSON</w:t>
      </w:r>
      <w:r w:rsidR="004B7CCE" w:rsidRPr="002D6A0C">
        <w:rPr>
          <w:rFonts w:ascii="Times New Roman" w:hAnsi="Times New Roman" w:cs="Times New Roman"/>
          <w:sz w:val="24"/>
          <w:szCs w:val="24"/>
          <w:lang w:val="en-US"/>
        </w:rPr>
        <w:t xml:space="preserve"> files</w:t>
      </w:r>
      <w:r w:rsidRPr="002D6A0C">
        <w:rPr>
          <w:rFonts w:ascii="Times New Roman" w:hAnsi="Times New Roman" w:cs="Times New Roman"/>
          <w:sz w:val="24"/>
          <w:szCs w:val="24"/>
          <w:lang w:val="en-US"/>
        </w:rPr>
        <w:t xml:space="preserve"> stored </w:t>
      </w:r>
      <w:r w:rsidR="004B7CCE" w:rsidRPr="002D6A0C">
        <w:rPr>
          <w:rFonts w:ascii="Times New Roman" w:hAnsi="Times New Roman" w:cs="Times New Roman"/>
          <w:sz w:val="24"/>
          <w:szCs w:val="24"/>
          <w:lang w:val="en-US"/>
        </w:rPr>
        <w:t>by now</w:t>
      </w:r>
      <w:r w:rsidRPr="002D6A0C">
        <w:rPr>
          <w:rFonts w:ascii="Times New Roman" w:hAnsi="Times New Roman" w:cs="Times New Roman"/>
          <w:sz w:val="24"/>
          <w:szCs w:val="24"/>
          <w:lang w:val="en-US"/>
        </w:rPr>
        <w:t xml:space="preserve"> on Azure Storage </w:t>
      </w:r>
      <w:r w:rsidR="004B7CCE" w:rsidRPr="002D6A0C">
        <w:rPr>
          <w:rFonts w:ascii="Times New Roman" w:hAnsi="Times New Roman" w:cs="Times New Roman"/>
          <w:sz w:val="24"/>
          <w:szCs w:val="24"/>
          <w:lang w:val="en-US"/>
        </w:rPr>
        <w:t>A</w:t>
      </w:r>
      <w:r w:rsidRPr="002D6A0C">
        <w:rPr>
          <w:rFonts w:ascii="Times New Roman" w:hAnsi="Times New Roman" w:cs="Times New Roman"/>
          <w:sz w:val="24"/>
          <w:szCs w:val="24"/>
          <w:lang w:val="en-US"/>
        </w:rPr>
        <w:t>ccount and ready to use machine learning model for data evaluation</w:t>
      </w:r>
      <w:r w:rsidR="004B7CCE" w:rsidRPr="002D6A0C">
        <w:rPr>
          <w:rFonts w:ascii="Times New Roman" w:hAnsi="Times New Roman" w:cs="Times New Roman"/>
          <w:sz w:val="24"/>
          <w:szCs w:val="24"/>
          <w:lang w:val="en-US"/>
        </w:rPr>
        <w:t>,</w:t>
      </w:r>
      <w:r w:rsidRPr="002D6A0C">
        <w:rPr>
          <w:rFonts w:ascii="Times New Roman" w:hAnsi="Times New Roman" w:cs="Times New Roman"/>
          <w:sz w:val="24"/>
          <w:szCs w:val="24"/>
          <w:lang w:val="en-US"/>
        </w:rPr>
        <w:t xml:space="preserve"> the next step is to build data pipeline for automatization </w:t>
      </w:r>
      <w:r w:rsidR="004B7CCE" w:rsidRPr="002D6A0C">
        <w:rPr>
          <w:rFonts w:ascii="Times New Roman" w:hAnsi="Times New Roman" w:cs="Times New Roman"/>
          <w:sz w:val="24"/>
          <w:szCs w:val="24"/>
          <w:lang w:val="en-US"/>
        </w:rPr>
        <w:t xml:space="preserve">of </w:t>
      </w:r>
      <w:r w:rsidRPr="002D6A0C">
        <w:rPr>
          <w:rFonts w:ascii="Times New Roman" w:hAnsi="Times New Roman" w:cs="Times New Roman"/>
          <w:sz w:val="24"/>
          <w:szCs w:val="24"/>
          <w:lang w:val="en-US"/>
        </w:rPr>
        <w:t xml:space="preserve">the whole process. As a case study we can image that raw readings of data parameters come each day to our rawsink Blob Storage from which they should be next transformed, evaluated and </w:t>
      </w:r>
      <w:r w:rsidR="004B7CCE" w:rsidRPr="002D6A0C">
        <w:rPr>
          <w:rFonts w:ascii="Times New Roman" w:hAnsi="Times New Roman" w:cs="Times New Roman"/>
          <w:sz w:val="24"/>
          <w:szCs w:val="24"/>
          <w:lang w:val="en-US"/>
        </w:rPr>
        <w:t>pushed to</w:t>
      </w:r>
      <w:r w:rsidRPr="002D6A0C">
        <w:rPr>
          <w:rFonts w:ascii="Times New Roman" w:hAnsi="Times New Roman" w:cs="Times New Roman"/>
          <w:sz w:val="24"/>
          <w:szCs w:val="24"/>
          <w:lang w:val="en-US"/>
        </w:rPr>
        <w:t xml:space="preserve"> more readable format</w:t>
      </w:r>
      <w:r w:rsidR="0025142B" w:rsidRPr="002D6A0C">
        <w:rPr>
          <w:rFonts w:ascii="Times New Roman" w:hAnsi="Times New Roman" w:cs="Times New Roman"/>
          <w:sz w:val="24"/>
          <w:szCs w:val="24"/>
          <w:lang w:val="en-US"/>
        </w:rPr>
        <w:t>, available for SQL queries,</w:t>
      </w:r>
      <w:r w:rsidRPr="002D6A0C">
        <w:rPr>
          <w:rFonts w:ascii="Times New Roman" w:hAnsi="Times New Roman" w:cs="Times New Roman"/>
          <w:sz w:val="24"/>
          <w:szCs w:val="24"/>
          <w:lang w:val="en-US"/>
        </w:rPr>
        <w:t xml:space="preserve"> for </w:t>
      </w:r>
      <w:r w:rsidR="00CB3FD2" w:rsidRPr="002D6A0C">
        <w:rPr>
          <w:rFonts w:ascii="Times New Roman" w:hAnsi="Times New Roman" w:cs="Times New Roman"/>
          <w:sz w:val="24"/>
          <w:szCs w:val="24"/>
          <w:lang w:val="en-US"/>
        </w:rPr>
        <w:t>more complex data</w:t>
      </w:r>
      <w:r w:rsidRPr="002D6A0C">
        <w:rPr>
          <w:rFonts w:ascii="Times New Roman" w:hAnsi="Times New Roman" w:cs="Times New Roman"/>
          <w:sz w:val="24"/>
          <w:szCs w:val="24"/>
          <w:lang w:val="en-US"/>
        </w:rPr>
        <w:t xml:space="preserve"> exploration.</w:t>
      </w:r>
    </w:p>
    <w:p w14:paraId="6FF9F10C" w14:textId="77777777" w:rsidR="004B7CCE" w:rsidRPr="002D6A0C" w:rsidRDefault="00CB2BB5" w:rsidP="00CB2BB5">
      <w:pPr>
        <w:spacing w:line="360" w:lineRule="auto"/>
        <w:jc w:val="center"/>
        <w:rPr>
          <w:rFonts w:ascii="Times New Roman" w:hAnsi="Times New Roman" w:cs="Times New Roman"/>
          <w:sz w:val="24"/>
          <w:szCs w:val="24"/>
          <w:lang w:val="en-US"/>
        </w:rPr>
      </w:pPr>
      <w:r w:rsidRPr="002D6A0C">
        <w:rPr>
          <w:rFonts w:ascii="Times New Roman" w:hAnsi="Times New Roman" w:cs="Times New Roman"/>
          <w:noProof/>
          <w:sz w:val="24"/>
          <w:szCs w:val="24"/>
          <w:lang w:val="en-US"/>
        </w:rPr>
        <w:drawing>
          <wp:inline distT="0" distB="0" distL="0" distR="0" wp14:anchorId="018B6288" wp14:editId="242C9EEE">
            <wp:extent cx="5760720" cy="29457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45765"/>
                    </a:xfrm>
                    <a:prstGeom prst="rect">
                      <a:avLst/>
                    </a:prstGeom>
                    <a:ln>
                      <a:noFill/>
                    </a:ln>
                  </pic:spPr>
                </pic:pic>
              </a:graphicData>
            </a:graphic>
          </wp:inline>
        </w:drawing>
      </w:r>
    </w:p>
    <w:p w14:paraId="62A13DC3" w14:textId="77777777" w:rsidR="004F1018" w:rsidRPr="002D6A0C" w:rsidRDefault="001A21F3" w:rsidP="00CB2BB5">
      <w:pPr>
        <w:spacing w:line="360" w:lineRule="auto"/>
        <w:jc w:val="center"/>
        <w:rPr>
          <w:rFonts w:ascii="Times New Roman" w:hAnsi="Times New Roman" w:cs="Times New Roman"/>
          <w:szCs w:val="24"/>
          <w:lang w:val="en-US"/>
        </w:rPr>
      </w:pPr>
      <w:r w:rsidRPr="002D6A0C">
        <w:rPr>
          <w:rFonts w:ascii="Times New Roman" w:hAnsi="Times New Roman" w:cs="Times New Roman"/>
          <w:szCs w:val="24"/>
          <w:lang w:val="en-US"/>
        </w:rPr>
        <w:t xml:space="preserve">Figure </w:t>
      </w:r>
      <w:r w:rsidR="00CB2BB5" w:rsidRPr="002D6A0C">
        <w:rPr>
          <w:rFonts w:ascii="Times New Roman" w:hAnsi="Times New Roman" w:cs="Times New Roman"/>
          <w:szCs w:val="24"/>
          <w:lang w:val="en-US"/>
        </w:rPr>
        <w:t>4</w:t>
      </w:r>
      <w:r w:rsidRPr="002D6A0C">
        <w:rPr>
          <w:rFonts w:ascii="Times New Roman" w:hAnsi="Times New Roman" w:cs="Times New Roman"/>
          <w:szCs w:val="24"/>
          <w:lang w:val="en-US"/>
        </w:rPr>
        <w:t>.</w:t>
      </w:r>
      <w:r w:rsidR="00CB2BB5" w:rsidRPr="002D6A0C">
        <w:rPr>
          <w:rFonts w:ascii="Times New Roman" w:hAnsi="Times New Roman" w:cs="Times New Roman"/>
          <w:szCs w:val="24"/>
          <w:lang w:val="en-US"/>
        </w:rPr>
        <w:t>1</w:t>
      </w:r>
      <w:r w:rsidRPr="002D6A0C">
        <w:rPr>
          <w:rFonts w:ascii="Times New Roman" w:hAnsi="Times New Roman" w:cs="Times New Roman"/>
          <w:szCs w:val="24"/>
          <w:lang w:val="en-US"/>
        </w:rPr>
        <w:t xml:space="preserve"> Raw </w:t>
      </w:r>
      <w:r w:rsidR="0051215D" w:rsidRPr="002D6A0C">
        <w:rPr>
          <w:rFonts w:ascii="Times New Roman" w:hAnsi="Times New Roman" w:cs="Times New Roman"/>
          <w:szCs w:val="24"/>
          <w:lang w:val="en-US"/>
        </w:rPr>
        <w:t>JSON</w:t>
      </w:r>
      <w:r w:rsidRPr="002D6A0C">
        <w:rPr>
          <w:rFonts w:ascii="Times New Roman" w:hAnsi="Times New Roman" w:cs="Times New Roman"/>
          <w:szCs w:val="24"/>
          <w:lang w:val="en-US"/>
        </w:rPr>
        <w:t xml:space="preserve"> files stored on Azure Data Lake </w:t>
      </w:r>
      <w:r w:rsidR="009819E2" w:rsidRPr="002D6A0C">
        <w:rPr>
          <w:rFonts w:ascii="Times New Roman" w:hAnsi="Times New Roman" w:cs="Times New Roman"/>
          <w:szCs w:val="24"/>
          <w:lang w:val="en-US"/>
        </w:rPr>
        <w:t>Gen2</w:t>
      </w:r>
      <w:r w:rsidRPr="002D6A0C">
        <w:rPr>
          <w:rFonts w:ascii="Times New Roman" w:hAnsi="Times New Roman" w:cs="Times New Roman"/>
          <w:szCs w:val="24"/>
          <w:lang w:val="en-US"/>
        </w:rPr>
        <w:t xml:space="preserve"> Blob Storage</w:t>
      </w:r>
    </w:p>
    <w:p w14:paraId="5ECB4AF6" w14:textId="77777777" w:rsidR="004F1018" w:rsidRPr="002D6A0C" w:rsidRDefault="004F1018" w:rsidP="00CB2BB5">
      <w:pPr>
        <w:spacing w:line="360" w:lineRule="auto"/>
        <w:ind w:firstLine="708"/>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 xml:space="preserve">For this </w:t>
      </w:r>
      <w:r w:rsidR="001A21F3" w:rsidRPr="002D6A0C">
        <w:rPr>
          <w:rFonts w:ascii="Times New Roman" w:hAnsi="Times New Roman" w:cs="Times New Roman"/>
          <w:sz w:val="24"/>
          <w:szCs w:val="24"/>
          <w:lang w:val="en-US"/>
        </w:rPr>
        <w:t>purpose,</w:t>
      </w:r>
      <w:r w:rsidRPr="002D6A0C">
        <w:rPr>
          <w:rFonts w:ascii="Times New Roman" w:hAnsi="Times New Roman" w:cs="Times New Roman"/>
          <w:sz w:val="24"/>
          <w:szCs w:val="24"/>
          <w:lang w:val="en-US"/>
        </w:rPr>
        <w:t xml:space="preserve"> we will use </w:t>
      </w:r>
      <w:r w:rsidRPr="002D6A0C">
        <w:rPr>
          <w:rFonts w:ascii="Times New Roman" w:hAnsi="Times New Roman" w:cs="Times New Roman"/>
          <w:b/>
          <w:sz w:val="24"/>
          <w:szCs w:val="24"/>
          <w:lang w:val="en-US"/>
        </w:rPr>
        <w:t>Azure Data Factory</w:t>
      </w:r>
      <w:r w:rsidRPr="002D6A0C">
        <w:rPr>
          <w:rFonts w:ascii="Times New Roman" w:hAnsi="Times New Roman" w:cs="Times New Roman"/>
          <w:sz w:val="24"/>
          <w:szCs w:val="24"/>
          <w:lang w:val="en-US"/>
        </w:rPr>
        <w:t xml:space="preserve"> </w:t>
      </w:r>
      <w:r w:rsidR="001A21F3" w:rsidRPr="002D6A0C">
        <w:rPr>
          <w:rFonts w:ascii="Times New Roman" w:hAnsi="Times New Roman" w:cs="Times New Roman"/>
          <w:sz w:val="24"/>
          <w:szCs w:val="24"/>
          <w:lang w:val="en-US"/>
        </w:rPr>
        <w:t>–</w:t>
      </w:r>
      <w:r w:rsidRPr="002D6A0C">
        <w:rPr>
          <w:rFonts w:ascii="Times New Roman" w:hAnsi="Times New Roman" w:cs="Times New Roman"/>
          <w:sz w:val="24"/>
          <w:szCs w:val="24"/>
          <w:lang w:val="en-US"/>
        </w:rPr>
        <w:t xml:space="preserve"> </w:t>
      </w:r>
      <w:r w:rsidR="001A21F3" w:rsidRPr="002D6A0C">
        <w:rPr>
          <w:rFonts w:ascii="Times New Roman" w:hAnsi="Times New Roman" w:cs="Times New Roman"/>
          <w:sz w:val="24"/>
          <w:szCs w:val="24"/>
          <w:lang w:val="en-US"/>
        </w:rPr>
        <w:t>a cloud-based ETL and data integration service that allows you to create data-driven workflows for orchestrating data movement and transforming data at scale [7].</w:t>
      </w:r>
      <w:r w:rsidR="001E6B38" w:rsidRPr="002D6A0C">
        <w:rPr>
          <w:rFonts w:ascii="Times New Roman" w:hAnsi="Times New Roman" w:cs="Times New Roman"/>
          <w:sz w:val="24"/>
          <w:szCs w:val="24"/>
          <w:lang w:val="en-US"/>
        </w:rPr>
        <w:t xml:space="preserve"> </w:t>
      </w:r>
      <w:r w:rsidR="001E6B38" w:rsidRPr="00FD28E1">
        <w:rPr>
          <w:rFonts w:ascii="Times New Roman" w:hAnsi="Times New Roman" w:cs="Times New Roman"/>
          <w:sz w:val="24"/>
          <w:szCs w:val="24"/>
          <w:lang w:val="en-US"/>
        </w:rPr>
        <w:t>The core schema of the data pipeline was adapted from “Integrating Data in Microsoft Azure” course by Marcelo Pastorino [8].</w:t>
      </w:r>
    </w:p>
    <w:p w14:paraId="3807B980" w14:textId="77777777" w:rsidR="001E6B38" w:rsidRPr="002D6A0C" w:rsidRDefault="00E06BCB" w:rsidP="00CB2BB5">
      <w:pPr>
        <w:spacing w:line="360" w:lineRule="auto"/>
        <w:ind w:firstLine="708"/>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First,</w:t>
      </w:r>
      <w:r w:rsidR="001E6B38" w:rsidRPr="002D6A0C">
        <w:rPr>
          <w:rFonts w:ascii="Times New Roman" w:hAnsi="Times New Roman" w:cs="Times New Roman"/>
          <w:sz w:val="24"/>
          <w:szCs w:val="24"/>
          <w:lang w:val="en-US"/>
        </w:rPr>
        <w:t xml:space="preserve"> we create </w:t>
      </w:r>
      <w:r w:rsidRPr="002D6A0C">
        <w:rPr>
          <w:rFonts w:ascii="Times New Roman" w:hAnsi="Times New Roman" w:cs="Times New Roman"/>
          <w:b/>
          <w:sz w:val="24"/>
          <w:szCs w:val="24"/>
          <w:lang w:val="en-US"/>
        </w:rPr>
        <w:t>Get Metadata</w:t>
      </w:r>
      <w:r w:rsidRPr="002D6A0C">
        <w:rPr>
          <w:rFonts w:ascii="Times New Roman" w:hAnsi="Times New Roman" w:cs="Times New Roman"/>
          <w:sz w:val="24"/>
          <w:szCs w:val="24"/>
          <w:lang w:val="en-US"/>
        </w:rPr>
        <w:t xml:space="preserve"> activity which connects to our rawsink storage and lists all the items (files and folders) in our storage. Next, just in case any folder </w:t>
      </w:r>
      <w:r w:rsidR="007529F3" w:rsidRPr="002D6A0C">
        <w:rPr>
          <w:rFonts w:ascii="Times New Roman" w:hAnsi="Times New Roman" w:cs="Times New Roman"/>
          <w:sz w:val="24"/>
          <w:szCs w:val="24"/>
          <w:lang w:val="en-US"/>
        </w:rPr>
        <w:t>schema is</w:t>
      </w:r>
      <w:r w:rsidRPr="002D6A0C">
        <w:rPr>
          <w:rFonts w:ascii="Times New Roman" w:hAnsi="Times New Roman" w:cs="Times New Roman"/>
          <w:sz w:val="24"/>
          <w:szCs w:val="24"/>
          <w:lang w:val="en-US"/>
        </w:rPr>
        <w:t xml:space="preserve"> sent to the rawsink, we use </w:t>
      </w:r>
      <w:r w:rsidRPr="002D6A0C">
        <w:rPr>
          <w:rFonts w:ascii="Times New Roman" w:hAnsi="Times New Roman" w:cs="Times New Roman"/>
          <w:b/>
          <w:sz w:val="24"/>
          <w:szCs w:val="24"/>
          <w:lang w:val="en-US"/>
        </w:rPr>
        <w:t>Filter</w:t>
      </w:r>
      <w:r w:rsidR="00F414A3" w:rsidRPr="002D6A0C">
        <w:rPr>
          <w:rFonts w:ascii="Times New Roman" w:hAnsi="Times New Roman" w:cs="Times New Roman"/>
          <w:sz w:val="24"/>
          <w:szCs w:val="24"/>
          <w:lang w:val="en-US"/>
        </w:rPr>
        <w:t xml:space="preserve"> activity</w:t>
      </w:r>
      <w:r w:rsidRPr="002D6A0C">
        <w:rPr>
          <w:rFonts w:ascii="Times New Roman" w:hAnsi="Times New Roman" w:cs="Times New Roman"/>
          <w:sz w:val="24"/>
          <w:szCs w:val="24"/>
          <w:lang w:val="en-US"/>
        </w:rPr>
        <w:t xml:space="preserve"> to filter out folders from the items returned by the Get Metadata activity.  </w:t>
      </w:r>
      <w:r w:rsidR="007529F3" w:rsidRPr="002D6A0C">
        <w:rPr>
          <w:rFonts w:ascii="Times New Roman" w:hAnsi="Times New Roman" w:cs="Times New Roman"/>
          <w:sz w:val="24"/>
          <w:szCs w:val="24"/>
          <w:lang w:val="en-US"/>
        </w:rPr>
        <w:t>As we cannot delete all files at once from our rawsink container, because it can receive new files while we are running the process</w:t>
      </w:r>
      <w:r w:rsidR="0051215D" w:rsidRPr="002D6A0C">
        <w:rPr>
          <w:rFonts w:ascii="Times New Roman" w:hAnsi="Times New Roman" w:cs="Times New Roman"/>
          <w:sz w:val="24"/>
          <w:szCs w:val="24"/>
          <w:lang w:val="en-US"/>
        </w:rPr>
        <w:t>,</w:t>
      </w:r>
      <w:r w:rsidR="007529F3" w:rsidRPr="002D6A0C">
        <w:rPr>
          <w:rFonts w:ascii="Times New Roman" w:hAnsi="Times New Roman" w:cs="Times New Roman"/>
          <w:sz w:val="24"/>
          <w:szCs w:val="24"/>
          <w:lang w:val="en-US"/>
        </w:rPr>
        <w:t xml:space="preserve"> we will </w:t>
      </w:r>
      <w:r w:rsidR="0051215D" w:rsidRPr="002D6A0C">
        <w:rPr>
          <w:rFonts w:ascii="Times New Roman" w:hAnsi="Times New Roman" w:cs="Times New Roman"/>
          <w:sz w:val="24"/>
          <w:szCs w:val="24"/>
          <w:lang w:val="en-US"/>
        </w:rPr>
        <w:t xml:space="preserve">move files between two storage containers  rawsink and sinkstage </w:t>
      </w:r>
      <w:r w:rsidR="007529F3" w:rsidRPr="002D6A0C">
        <w:rPr>
          <w:rFonts w:ascii="Times New Roman" w:hAnsi="Times New Roman" w:cs="Times New Roman"/>
          <w:sz w:val="24"/>
          <w:szCs w:val="24"/>
          <w:lang w:val="en-US"/>
        </w:rPr>
        <w:t xml:space="preserve">to guarantee that each file is processed only once. </w:t>
      </w:r>
      <w:r w:rsidR="0051215D" w:rsidRPr="002D6A0C">
        <w:rPr>
          <w:rFonts w:ascii="Times New Roman" w:hAnsi="Times New Roman" w:cs="Times New Roman"/>
          <w:sz w:val="24"/>
          <w:szCs w:val="24"/>
          <w:lang w:val="en-US"/>
        </w:rPr>
        <w:t xml:space="preserve">A </w:t>
      </w:r>
      <w:r w:rsidR="0051215D" w:rsidRPr="002D6A0C">
        <w:rPr>
          <w:rFonts w:ascii="Times New Roman" w:hAnsi="Times New Roman" w:cs="Times New Roman"/>
          <w:b/>
          <w:sz w:val="24"/>
          <w:szCs w:val="24"/>
          <w:lang w:val="en-US"/>
        </w:rPr>
        <w:t>ForEach</w:t>
      </w:r>
      <w:r w:rsidR="0051215D" w:rsidRPr="002D6A0C">
        <w:rPr>
          <w:rFonts w:ascii="Times New Roman" w:hAnsi="Times New Roman" w:cs="Times New Roman"/>
          <w:sz w:val="24"/>
          <w:szCs w:val="24"/>
          <w:lang w:val="en-US"/>
        </w:rPr>
        <w:t xml:space="preserve"> activity is used for this process. </w:t>
      </w:r>
    </w:p>
    <w:p w14:paraId="1B644030" w14:textId="77777777" w:rsidR="001E6B38" w:rsidRPr="002D6A0C" w:rsidRDefault="001E6B38" w:rsidP="005E2017">
      <w:pPr>
        <w:spacing w:line="360" w:lineRule="auto"/>
        <w:jc w:val="both"/>
        <w:rPr>
          <w:rFonts w:ascii="Times New Roman" w:hAnsi="Times New Roman" w:cs="Times New Roman"/>
          <w:sz w:val="24"/>
          <w:szCs w:val="24"/>
          <w:lang w:val="en-US"/>
        </w:rPr>
      </w:pPr>
    </w:p>
    <w:p w14:paraId="6FFF3F5C" w14:textId="77777777" w:rsidR="0025142B" w:rsidRPr="002D6A0C" w:rsidRDefault="00157DAD" w:rsidP="005E2017">
      <w:pPr>
        <w:spacing w:line="360" w:lineRule="auto"/>
        <w:jc w:val="both"/>
        <w:rPr>
          <w:rFonts w:ascii="Times New Roman" w:hAnsi="Times New Roman" w:cs="Times New Roman"/>
          <w:sz w:val="24"/>
          <w:szCs w:val="24"/>
          <w:lang w:val="en-US"/>
        </w:rPr>
      </w:pPr>
      <w:r w:rsidRPr="002D6A0C">
        <w:rPr>
          <w:rFonts w:ascii="Times New Roman" w:hAnsi="Times New Roman" w:cs="Times New Roman"/>
          <w:noProof/>
          <w:sz w:val="24"/>
          <w:szCs w:val="24"/>
          <w:lang w:val="en-US"/>
        </w:rPr>
        <w:lastRenderedPageBreak/>
        <w:drawing>
          <wp:inline distT="0" distB="0" distL="0" distR="0" wp14:anchorId="1D6A6974" wp14:editId="643B947A">
            <wp:extent cx="5760720" cy="29514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951480"/>
                    </a:xfrm>
                    <a:prstGeom prst="rect">
                      <a:avLst/>
                    </a:prstGeom>
                    <a:ln>
                      <a:noFill/>
                    </a:ln>
                  </pic:spPr>
                </pic:pic>
              </a:graphicData>
            </a:graphic>
          </wp:inline>
        </w:drawing>
      </w:r>
    </w:p>
    <w:p w14:paraId="2E2EA907" w14:textId="77777777" w:rsidR="00157DAD" w:rsidRPr="002D6A0C" w:rsidRDefault="00E56FC3" w:rsidP="00CB2BB5">
      <w:pPr>
        <w:spacing w:line="360" w:lineRule="auto"/>
        <w:jc w:val="center"/>
        <w:rPr>
          <w:rFonts w:ascii="Times New Roman" w:hAnsi="Times New Roman" w:cs="Times New Roman"/>
          <w:szCs w:val="24"/>
          <w:lang w:val="en-US"/>
        </w:rPr>
      </w:pPr>
      <w:r w:rsidRPr="002D6A0C">
        <w:rPr>
          <w:rFonts w:ascii="Times New Roman" w:hAnsi="Times New Roman" w:cs="Times New Roman"/>
          <w:szCs w:val="24"/>
          <w:lang w:val="en-US"/>
        </w:rPr>
        <w:t xml:space="preserve">Figure </w:t>
      </w:r>
      <w:r w:rsidR="00CB2BB5" w:rsidRPr="002D6A0C">
        <w:rPr>
          <w:rFonts w:ascii="Times New Roman" w:hAnsi="Times New Roman" w:cs="Times New Roman"/>
          <w:szCs w:val="24"/>
          <w:lang w:val="en-US"/>
        </w:rPr>
        <w:t>4.2</w:t>
      </w:r>
      <w:r w:rsidRPr="002D6A0C">
        <w:rPr>
          <w:rFonts w:ascii="Times New Roman" w:hAnsi="Times New Roman" w:cs="Times New Roman"/>
          <w:szCs w:val="24"/>
          <w:lang w:val="en-US"/>
        </w:rPr>
        <w:t>. Moving JSON files between containers in Azure Data Factory pipeline</w:t>
      </w:r>
    </w:p>
    <w:p w14:paraId="4F174E14" w14:textId="77777777" w:rsidR="00157DAD" w:rsidRPr="002D6A0C" w:rsidRDefault="003A2990" w:rsidP="00CB2BB5">
      <w:pPr>
        <w:spacing w:line="360" w:lineRule="auto"/>
        <w:ind w:firstLine="708"/>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 xml:space="preserve">After the filtered files were move to proper storage container, advanced data transformations and wine data quality evaluation will be done inside </w:t>
      </w:r>
      <w:r w:rsidRPr="002D6A0C">
        <w:rPr>
          <w:rFonts w:ascii="Times New Roman" w:hAnsi="Times New Roman" w:cs="Times New Roman"/>
          <w:b/>
          <w:sz w:val="24"/>
          <w:szCs w:val="24"/>
          <w:lang w:val="en-US"/>
        </w:rPr>
        <w:t>Azure Databricks</w:t>
      </w:r>
      <w:r w:rsidRPr="002D6A0C">
        <w:rPr>
          <w:rFonts w:ascii="Times New Roman" w:hAnsi="Times New Roman" w:cs="Times New Roman"/>
          <w:sz w:val="24"/>
          <w:szCs w:val="24"/>
          <w:lang w:val="en-US"/>
        </w:rPr>
        <w:t xml:space="preserve"> notebook, which will be connected to previously created pipeline. Azure Databricks is an Apache Spark-based analytics platform optimized for the Microsoft Azure cloud services platform to provide one-click setup, streamlined workflows, and an interactive workspace [9].</w:t>
      </w:r>
    </w:p>
    <w:p w14:paraId="4C1B3B9E" w14:textId="77777777" w:rsidR="001A21F3" w:rsidRPr="002D6A0C" w:rsidRDefault="00EC74C1" w:rsidP="00CB2BB5">
      <w:pPr>
        <w:spacing w:line="360" w:lineRule="auto"/>
        <w:ind w:firstLine="708"/>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 xml:space="preserve">Initially, a </w:t>
      </w:r>
      <w:r w:rsidRPr="002D6A0C">
        <w:rPr>
          <w:rFonts w:ascii="Times New Roman" w:hAnsi="Times New Roman" w:cs="Times New Roman"/>
          <w:b/>
          <w:sz w:val="24"/>
          <w:szCs w:val="24"/>
          <w:lang w:val="en-US"/>
        </w:rPr>
        <w:t>Databricks cluster</w:t>
      </w:r>
      <w:r w:rsidRPr="002D6A0C">
        <w:rPr>
          <w:rFonts w:ascii="Times New Roman" w:hAnsi="Times New Roman" w:cs="Times New Roman"/>
          <w:sz w:val="24"/>
          <w:szCs w:val="24"/>
          <w:lang w:val="en-US"/>
        </w:rPr>
        <w:t xml:space="preserve"> - a set of computation resources and configurations need</w:t>
      </w:r>
      <w:r w:rsidR="00C40930" w:rsidRPr="002D6A0C">
        <w:rPr>
          <w:rFonts w:ascii="Times New Roman" w:hAnsi="Times New Roman" w:cs="Times New Roman"/>
          <w:sz w:val="24"/>
          <w:szCs w:val="24"/>
          <w:lang w:val="en-US"/>
        </w:rPr>
        <w:t>s</w:t>
      </w:r>
      <w:r w:rsidRPr="002D6A0C">
        <w:rPr>
          <w:rFonts w:ascii="Times New Roman" w:hAnsi="Times New Roman" w:cs="Times New Roman"/>
          <w:sz w:val="24"/>
          <w:szCs w:val="24"/>
          <w:lang w:val="en-US"/>
        </w:rPr>
        <w:t xml:space="preserve"> to be </w:t>
      </w:r>
      <w:r w:rsidR="005E6D3E" w:rsidRPr="002D6A0C">
        <w:rPr>
          <w:rFonts w:ascii="Times New Roman" w:hAnsi="Times New Roman" w:cs="Times New Roman"/>
          <w:sz w:val="24"/>
          <w:szCs w:val="24"/>
          <w:lang w:val="en-US"/>
        </w:rPr>
        <w:t>built</w:t>
      </w:r>
      <w:r w:rsidRPr="002D6A0C">
        <w:rPr>
          <w:rFonts w:ascii="Times New Roman" w:hAnsi="Times New Roman" w:cs="Times New Roman"/>
          <w:sz w:val="24"/>
          <w:szCs w:val="24"/>
          <w:lang w:val="en-US"/>
        </w:rPr>
        <w:t xml:space="preserve"> </w:t>
      </w:r>
      <w:r w:rsidR="00C40930" w:rsidRPr="002D6A0C">
        <w:rPr>
          <w:rFonts w:ascii="Times New Roman" w:hAnsi="Times New Roman" w:cs="Times New Roman"/>
          <w:sz w:val="24"/>
          <w:szCs w:val="24"/>
          <w:lang w:val="en-US"/>
        </w:rPr>
        <w:t>in order to</w:t>
      </w:r>
      <w:r w:rsidRPr="002D6A0C">
        <w:rPr>
          <w:rFonts w:ascii="Times New Roman" w:hAnsi="Times New Roman" w:cs="Times New Roman"/>
          <w:sz w:val="24"/>
          <w:szCs w:val="24"/>
          <w:lang w:val="en-US"/>
        </w:rPr>
        <w:t xml:space="preserve"> run data engineering, data science, and data analytics workloads. For the purpose of the thesis a simple cluster with one worker was created.</w:t>
      </w:r>
    </w:p>
    <w:p w14:paraId="4BCAFAE2" w14:textId="77777777" w:rsidR="001A21F3" w:rsidRPr="002D6A0C" w:rsidRDefault="00EC74C1" w:rsidP="00CB2BB5">
      <w:pPr>
        <w:spacing w:line="360" w:lineRule="auto"/>
        <w:jc w:val="center"/>
        <w:rPr>
          <w:rFonts w:ascii="Times New Roman" w:hAnsi="Times New Roman" w:cs="Times New Roman"/>
          <w:sz w:val="24"/>
          <w:szCs w:val="24"/>
          <w:lang w:val="en-US"/>
        </w:rPr>
      </w:pPr>
      <w:r w:rsidRPr="002D6A0C">
        <w:rPr>
          <w:rFonts w:ascii="Times New Roman" w:hAnsi="Times New Roman" w:cs="Times New Roman"/>
          <w:noProof/>
          <w:sz w:val="24"/>
          <w:szCs w:val="24"/>
          <w:lang w:val="en-US"/>
        </w:rPr>
        <w:drawing>
          <wp:inline distT="0" distB="0" distL="0" distR="0" wp14:anchorId="6FA29EA1" wp14:editId="5CBBFAB0">
            <wp:extent cx="3586039" cy="26146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9344" cy="2668117"/>
                    </a:xfrm>
                    <a:prstGeom prst="rect">
                      <a:avLst/>
                    </a:prstGeom>
                    <a:ln>
                      <a:noFill/>
                    </a:ln>
                  </pic:spPr>
                </pic:pic>
              </a:graphicData>
            </a:graphic>
          </wp:inline>
        </w:drawing>
      </w:r>
    </w:p>
    <w:p w14:paraId="45078BD0" w14:textId="77777777" w:rsidR="00EC74C1" w:rsidRPr="002D6A0C" w:rsidRDefault="00EC74C1" w:rsidP="00CB2BB5">
      <w:pPr>
        <w:spacing w:line="360" w:lineRule="auto"/>
        <w:jc w:val="center"/>
        <w:rPr>
          <w:rFonts w:ascii="Times New Roman" w:hAnsi="Times New Roman" w:cs="Times New Roman"/>
          <w:szCs w:val="24"/>
          <w:lang w:val="en-US"/>
        </w:rPr>
      </w:pPr>
      <w:r w:rsidRPr="002D6A0C">
        <w:rPr>
          <w:rFonts w:ascii="Times New Roman" w:hAnsi="Times New Roman" w:cs="Times New Roman"/>
          <w:szCs w:val="24"/>
          <w:lang w:val="en-US"/>
        </w:rPr>
        <w:t xml:space="preserve">Figure </w:t>
      </w:r>
      <w:r w:rsidR="00CB2BB5" w:rsidRPr="002D6A0C">
        <w:rPr>
          <w:rFonts w:ascii="Times New Roman" w:hAnsi="Times New Roman" w:cs="Times New Roman"/>
          <w:szCs w:val="24"/>
          <w:lang w:val="en-US"/>
        </w:rPr>
        <w:t>4.3</w:t>
      </w:r>
      <w:r w:rsidRPr="002D6A0C">
        <w:rPr>
          <w:rFonts w:ascii="Times New Roman" w:hAnsi="Times New Roman" w:cs="Times New Roman"/>
          <w:szCs w:val="24"/>
          <w:lang w:val="en-US"/>
        </w:rPr>
        <w:t xml:space="preserve"> Databricks cluster configuration</w:t>
      </w:r>
    </w:p>
    <w:p w14:paraId="4D8B90FD" w14:textId="77777777" w:rsidR="001A21F3" w:rsidRPr="002D6A0C" w:rsidRDefault="005E6D3E" w:rsidP="00CB2BB5">
      <w:pPr>
        <w:spacing w:line="360" w:lineRule="auto"/>
        <w:ind w:firstLine="708"/>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lastRenderedPageBreak/>
        <w:t>Next,</w:t>
      </w:r>
      <w:r w:rsidR="0004265C" w:rsidRPr="002D6A0C">
        <w:rPr>
          <w:rFonts w:ascii="Times New Roman" w:hAnsi="Times New Roman" w:cs="Times New Roman"/>
          <w:sz w:val="24"/>
          <w:szCs w:val="24"/>
          <w:lang w:val="en-US"/>
        </w:rPr>
        <w:t xml:space="preserve"> </w:t>
      </w:r>
      <w:r w:rsidRPr="002D6A0C">
        <w:rPr>
          <w:rFonts w:ascii="Times New Roman" w:hAnsi="Times New Roman" w:cs="Times New Roman"/>
          <w:sz w:val="24"/>
          <w:szCs w:val="24"/>
          <w:lang w:val="en-US"/>
        </w:rPr>
        <w:t>a new notebook with the code to load, transform and store data back into output database is created. First step is to load all the JSON files to single Data Frame object and enrich the dataset with date, time and location columns. Following</w:t>
      </w:r>
      <w:r w:rsidR="00773A6D" w:rsidRPr="002D6A0C">
        <w:rPr>
          <w:rFonts w:ascii="Times New Roman" w:hAnsi="Times New Roman" w:cs="Times New Roman"/>
          <w:sz w:val="24"/>
          <w:szCs w:val="24"/>
          <w:lang w:val="en-US"/>
        </w:rPr>
        <w:t>,</w:t>
      </w:r>
      <w:r w:rsidRPr="002D6A0C">
        <w:rPr>
          <w:rFonts w:ascii="Times New Roman" w:hAnsi="Times New Roman" w:cs="Times New Roman"/>
          <w:sz w:val="24"/>
          <w:szCs w:val="24"/>
          <w:lang w:val="en-US"/>
        </w:rPr>
        <w:t xml:space="preserve"> locations are being mapped with corresponding values from provided dictionary.</w:t>
      </w:r>
    </w:p>
    <w:p w14:paraId="7E461F5C" w14:textId="77777777" w:rsidR="005E6D3E" w:rsidRPr="002D6A0C" w:rsidRDefault="005E6D3E" w:rsidP="00CB2BB5">
      <w:pPr>
        <w:spacing w:line="360" w:lineRule="auto"/>
        <w:jc w:val="center"/>
        <w:rPr>
          <w:rFonts w:ascii="Times New Roman" w:hAnsi="Times New Roman" w:cs="Times New Roman"/>
          <w:sz w:val="24"/>
          <w:szCs w:val="24"/>
          <w:lang w:val="en-US"/>
        </w:rPr>
      </w:pPr>
      <w:r w:rsidRPr="002D6A0C">
        <w:rPr>
          <w:rFonts w:ascii="Times New Roman" w:hAnsi="Times New Roman" w:cs="Times New Roman"/>
          <w:noProof/>
          <w:sz w:val="24"/>
          <w:szCs w:val="24"/>
          <w:lang w:val="en-US"/>
        </w:rPr>
        <w:drawing>
          <wp:inline distT="0" distB="0" distL="0" distR="0" wp14:anchorId="1241FFD8" wp14:editId="328D2122">
            <wp:extent cx="4619707" cy="30552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045"/>
                    <a:stretch/>
                  </pic:blipFill>
                  <pic:spPr bwMode="auto">
                    <a:xfrm>
                      <a:off x="0" y="0"/>
                      <a:ext cx="4670281" cy="3088669"/>
                    </a:xfrm>
                    <a:prstGeom prst="rect">
                      <a:avLst/>
                    </a:prstGeom>
                    <a:ln>
                      <a:noFill/>
                    </a:ln>
                    <a:extLst>
                      <a:ext uri="{53640926-AAD7-44D8-BBD7-CCE9431645EC}">
                        <a14:shadowObscured xmlns:a14="http://schemas.microsoft.com/office/drawing/2010/main"/>
                      </a:ext>
                    </a:extLst>
                  </pic:spPr>
                </pic:pic>
              </a:graphicData>
            </a:graphic>
          </wp:inline>
        </w:drawing>
      </w:r>
    </w:p>
    <w:p w14:paraId="632E0A60" w14:textId="77777777" w:rsidR="005E6D3E" w:rsidRPr="002D6A0C" w:rsidRDefault="005E6D3E" w:rsidP="00CB2BB5">
      <w:pPr>
        <w:spacing w:line="360" w:lineRule="auto"/>
        <w:jc w:val="center"/>
        <w:rPr>
          <w:rFonts w:ascii="Times New Roman" w:hAnsi="Times New Roman" w:cs="Times New Roman"/>
          <w:szCs w:val="24"/>
          <w:lang w:val="en-US"/>
        </w:rPr>
      </w:pPr>
      <w:r w:rsidRPr="002D6A0C">
        <w:rPr>
          <w:rFonts w:ascii="Times New Roman" w:hAnsi="Times New Roman" w:cs="Times New Roman"/>
          <w:szCs w:val="24"/>
          <w:lang w:val="en-US"/>
        </w:rPr>
        <w:t xml:space="preserve">Figure </w:t>
      </w:r>
      <w:r w:rsidR="00CB2BB5" w:rsidRPr="002D6A0C">
        <w:rPr>
          <w:rFonts w:ascii="Times New Roman" w:hAnsi="Times New Roman" w:cs="Times New Roman"/>
          <w:szCs w:val="24"/>
          <w:lang w:val="en-US"/>
        </w:rPr>
        <w:t>4.4</w:t>
      </w:r>
      <w:r w:rsidRPr="002D6A0C">
        <w:rPr>
          <w:rFonts w:ascii="Times New Roman" w:hAnsi="Times New Roman" w:cs="Times New Roman"/>
          <w:szCs w:val="24"/>
          <w:lang w:val="en-US"/>
        </w:rPr>
        <w:t>. Raw JSON files loaded and transformed in Databricks notebook</w:t>
      </w:r>
    </w:p>
    <w:p w14:paraId="7850EBC0" w14:textId="77777777" w:rsidR="0031192F" w:rsidRPr="002D6A0C" w:rsidRDefault="00773A6D" w:rsidP="00CB2BB5">
      <w:pPr>
        <w:spacing w:line="360" w:lineRule="auto"/>
        <w:ind w:firstLine="708"/>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 xml:space="preserve">Next a VectorAssembler of wine parameters </w:t>
      </w:r>
      <w:r w:rsidR="0031192F" w:rsidRPr="002D6A0C">
        <w:rPr>
          <w:rFonts w:ascii="Times New Roman" w:hAnsi="Times New Roman" w:cs="Times New Roman"/>
          <w:sz w:val="24"/>
          <w:szCs w:val="24"/>
          <w:lang w:val="en-US"/>
        </w:rPr>
        <w:t xml:space="preserve">and earlier created </w:t>
      </w:r>
      <w:r w:rsidRPr="002D6A0C">
        <w:rPr>
          <w:rFonts w:ascii="Times New Roman" w:hAnsi="Times New Roman" w:cs="Times New Roman"/>
          <w:sz w:val="24"/>
          <w:szCs w:val="24"/>
          <w:lang w:val="en-US"/>
        </w:rPr>
        <w:t xml:space="preserve">Random forest classifier </w:t>
      </w:r>
      <w:r w:rsidR="0031192F" w:rsidRPr="002D6A0C">
        <w:rPr>
          <w:rFonts w:ascii="Times New Roman" w:hAnsi="Times New Roman" w:cs="Times New Roman"/>
          <w:sz w:val="24"/>
          <w:szCs w:val="24"/>
          <w:lang w:val="en-US"/>
        </w:rPr>
        <w:t>are prepared to predict wine quality.</w:t>
      </w:r>
    </w:p>
    <w:p w14:paraId="53710DA6" w14:textId="77777777" w:rsidR="00773A6D" w:rsidRPr="002D6A0C" w:rsidRDefault="0031192F" w:rsidP="00CB2BB5">
      <w:pPr>
        <w:spacing w:line="360" w:lineRule="auto"/>
        <w:jc w:val="center"/>
        <w:rPr>
          <w:rFonts w:ascii="Times New Roman" w:hAnsi="Times New Roman" w:cs="Times New Roman"/>
          <w:sz w:val="24"/>
          <w:szCs w:val="24"/>
          <w:lang w:val="en-US"/>
        </w:rPr>
      </w:pPr>
      <w:r w:rsidRPr="002D6A0C">
        <w:rPr>
          <w:rFonts w:ascii="Times New Roman" w:hAnsi="Times New Roman" w:cs="Times New Roman"/>
          <w:noProof/>
          <w:sz w:val="24"/>
          <w:szCs w:val="24"/>
          <w:lang w:val="en-US"/>
        </w:rPr>
        <w:drawing>
          <wp:inline distT="0" distB="0" distL="0" distR="0" wp14:anchorId="7B3E98AD" wp14:editId="6B3CDE1B">
            <wp:extent cx="4722189" cy="3021495"/>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0045"/>
                    <a:stretch/>
                  </pic:blipFill>
                  <pic:spPr bwMode="auto">
                    <a:xfrm>
                      <a:off x="0" y="0"/>
                      <a:ext cx="4722189" cy="3021495"/>
                    </a:xfrm>
                    <a:prstGeom prst="rect">
                      <a:avLst/>
                    </a:prstGeom>
                    <a:ln>
                      <a:noFill/>
                    </a:ln>
                    <a:extLst>
                      <a:ext uri="{53640926-AAD7-44D8-BBD7-CCE9431645EC}">
                        <a14:shadowObscured xmlns:a14="http://schemas.microsoft.com/office/drawing/2010/main"/>
                      </a:ext>
                    </a:extLst>
                  </pic:spPr>
                </pic:pic>
              </a:graphicData>
            </a:graphic>
          </wp:inline>
        </w:drawing>
      </w:r>
    </w:p>
    <w:p w14:paraId="33257E89" w14:textId="77777777" w:rsidR="00CB2BB5" w:rsidRPr="002D6A0C" w:rsidRDefault="00CB2BB5" w:rsidP="00CB2BB5">
      <w:pPr>
        <w:spacing w:line="360" w:lineRule="auto"/>
        <w:jc w:val="center"/>
        <w:rPr>
          <w:rFonts w:ascii="Times New Roman" w:hAnsi="Times New Roman" w:cs="Times New Roman"/>
          <w:szCs w:val="24"/>
          <w:lang w:val="en-US"/>
        </w:rPr>
      </w:pPr>
      <w:r w:rsidRPr="002D6A0C">
        <w:rPr>
          <w:rFonts w:ascii="Times New Roman" w:hAnsi="Times New Roman" w:cs="Times New Roman"/>
          <w:szCs w:val="24"/>
          <w:lang w:val="en-US"/>
        </w:rPr>
        <w:t>Figure 4.</w:t>
      </w:r>
      <w:r w:rsidR="0031192F" w:rsidRPr="002D6A0C">
        <w:rPr>
          <w:rFonts w:ascii="Times New Roman" w:hAnsi="Times New Roman" w:cs="Times New Roman"/>
          <w:szCs w:val="24"/>
          <w:lang w:val="en-US"/>
        </w:rPr>
        <w:t>5</w:t>
      </w:r>
      <w:r w:rsidRPr="002D6A0C">
        <w:rPr>
          <w:rFonts w:ascii="Times New Roman" w:hAnsi="Times New Roman" w:cs="Times New Roman"/>
          <w:szCs w:val="24"/>
          <w:lang w:val="en-US"/>
        </w:rPr>
        <w:t xml:space="preserve"> Wine quality predictions</w:t>
      </w:r>
    </w:p>
    <w:p w14:paraId="40741075" w14:textId="77777777" w:rsidR="00773A6D" w:rsidRPr="002D6A0C" w:rsidRDefault="00773A6D" w:rsidP="00CB2BB5">
      <w:pPr>
        <w:spacing w:line="360" w:lineRule="auto"/>
        <w:ind w:firstLine="708"/>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lastRenderedPageBreak/>
        <w:t>Lastly new Data Frame is being created to store sorted and evaluated data.</w:t>
      </w:r>
    </w:p>
    <w:p w14:paraId="3FA8254E" w14:textId="77777777" w:rsidR="00773A6D" w:rsidRPr="002D6A0C" w:rsidRDefault="00773A6D" w:rsidP="009819E2">
      <w:pPr>
        <w:spacing w:line="360" w:lineRule="auto"/>
        <w:jc w:val="center"/>
        <w:rPr>
          <w:rFonts w:ascii="Times New Roman" w:hAnsi="Times New Roman" w:cs="Times New Roman"/>
          <w:sz w:val="24"/>
          <w:szCs w:val="24"/>
          <w:lang w:val="en-US"/>
        </w:rPr>
      </w:pPr>
      <w:r w:rsidRPr="002D6A0C">
        <w:rPr>
          <w:rFonts w:ascii="Times New Roman" w:hAnsi="Times New Roman" w:cs="Times New Roman"/>
          <w:noProof/>
          <w:sz w:val="24"/>
          <w:szCs w:val="24"/>
          <w:lang w:val="en-US"/>
        </w:rPr>
        <w:drawing>
          <wp:inline distT="0" distB="0" distL="0" distR="0" wp14:anchorId="231A05C0" wp14:editId="7D8F5079">
            <wp:extent cx="5089585" cy="36245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400"/>
                    <a:stretch/>
                  </pic:blipFill>
                  <pic:spPr bwMode="auto">
                    <a:xfrm>
                      <a:off x="0" y="0"/>
                      <a:ext cx="5134065" cy="3656216"/>
                    </a:xfrm>
                    <a:prstGeom prst="rect">
                      <a:avLst/>
                    </a:prstGeom>
                    <a:ln>
                      <a:noFill/>
                    </a:ln>
                    <a:extLst>
                      <a:ext uri="{53640926-AAD7-44D8-BBD7-CCE9431645EC}">
                        <a14:shadowObscured xmlns:a14="http://schemas.microsoft.com/office/drawing/2010/main"/>
                      </a:ext>
                    </a:extLst>
                  </pic:spPr>
                </pic:pic>
              </a:graphicData>
            </a:graphic>
          </wp:inline>
        </w:drawing>
      </w:r>
    </w:p>
    <w:p w14:paraId="30AC0225" w14:textId="77777777" w:rsidR="001A21F3" w:rsidRPr="002D6A0C" w:rsidRDefault="00CB2BB5" w:rsidP="0031192F">
      <w:pPr>
        <w:spacing w:line="360" w:lineRule="auto"/>
        <w:jc w:val="center"/>
        <w:rPr>
          <w:rFonts w:ascii="Times New Roman" w:hAnsi="Times New Roman" w:cs="Times New Roman"/>
          <w:szCs w:val="24"/>
          <w:lang w:val="en-US"/>
        </w:rPr>
      </w:pPr>
      <w:r w:rsidRPr="002D6A0C">
        <w:rPr>
          <w:rFonts w:ascii="Times New Roman" w:hAnsi="Times New Roman" w:cs="Times New Roman"/>
          <w:szCs w:val="24"/>
          <w:lang w:val="en-US"/>
        </w:rPr>
        <w:t>Figure 4.</w:t>
      </w:r>
      <w:r w:rsidR="0031192F" w:rsidRPr="002D6A0C">
        <w:rPr>
          <w:rFonts w:ascii="Times New Roman" w:hAnsi="Times New Roman" w:cs="Times New Roman"/>
          <w:szCs w:val="24"/>
          <w:lang w:val="en-US"/>
        </w:rPr>
        <w:t>6</w:t>
      </w:r>
      <w:r w:rsidRPr="002D6A0C">
        <w:rPr>
          <w:rFonts w:ascii="Times New Roman" w:hAnsi="Times New Roman" w:cs="Times New Roman"/>
          <w:szCs w:val="24"/>
          <w:lang w:val="en-US"/>
        </w:rPr>
        <w:t xml:space="preserve"> Final Data Frame output</w:t>
      </w:r>
    </w:p>
    <w:p w14:paraId="51DB12FE" w14:textId="77777777" w:rsidR="001A21F3" w:rsidRPr="002D6A0C" w:rsidRDefault="00A240B5" w:rsidP="005E2017">
      <w:pPr>
        <w:spacing w:line="360" w:lineRule="auto"/>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ab/>
        <w:t xml:space="preserve">And next it is sent to </w:t>
      </w:r>
      <w:r w:rsidRPr="002D6A0C">
        <w:rPr>
          <w:rFonts w:ascii="Times New Roman" w:hAnsi="Times New Roman" w:cs="Times New Roman"/>
          <w:b/>
          <w:sz w:val="24"/>
          <w:szCs w:val="24"/>
          <w:lang w:val="en-US"/>
        </w:rPr>
        <w:t xml:space="preserve">Azure SQL Database </w:t>
      </w:r>
      <w:r w:rsidRPr="002D6A0C">
        <w:rPr>
          <w:rFonts w:ascii="Times New Roman" w:hAnsi="Times New Roman" w:cs="Times New Roman"/>
          <w:sz w:val="24"/>
          <w:szCs w:val="24"/>
          <w:lang w:val="en-US"/>
        </w:rPr>
        <w:t>- a general-purpose relational database, provided as a managed service, which enables to process both relational data and non-relational structures, such as graphs, JSON, spatial, and XML [10].</w:t>
      </w:r>
    </w:p>
    <w:p w14:paraId="5C747409" w14:textId="056B2398" w:rsidR="00A240B5" w:rsidRPr="002D6A0C" w:rsidRDefault="00F550AC" w:rsidP="005E2017">
      <w:pPr>
        <w:spacing w:line="360" w:lineRule="auto"/>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ab/>
        <w:t xml:space="preserve">The last step in the </w:t>
      </w:r>
      <w:r w:rsidR="00003A44" w:rsidRPr="002D6A0C">
        <w:rPr>
          <w:rFonts w:ascii="Times New Roman" w:hAnsi="Times New Roman" w:cs="Times New Roman"/>
          <w:sz w:val="24"/>
          <w:szCs w:val="24"/>
          <w:lang w:val="en-US"/>
        </w:rPr>
        <w:t xml:space="preserve">Azure Data Factory </w:t>
      </w:r>
      <w:r w:rsidRPr="002D6A0C">
        <w:rPr>
          <w:rFonts w:ascii="Times New Roman" w:hAnsi="Times New Roman" w:cs="Times New Roman"/>
          <w:sz w:val="24"/>
          <w:szCs w:val="24"/>
          <w:lang w:val="en-US"/>
        </w:rPr>
        <w:t>pipeline</w:t>
      </w:r>
      <w:r w:rsidR="00A14C9E" w:rsidRPr="002D6A0C">
        <w:rPr>
          <w:rFonts w:ascii="Times New Roman" w:hAnsi="Times New Roman" w:cs="Times New Roman"/>
          <w:sz w:val="24"/>
          <w:szCs w:val="24"/>
          <w:lang w:val="en-US"/>
        </w:rPr>
        <w:t>, which ensures that the JSON files are</w:t>
      </w:r>
      <w:r w:rsidR="00003A44" w:rsidRPr="002D6A0C">
        <w:rPr>
          <w:rFonts w:ascii="Times New Roman" w:hAnsi="Times New Roman" w:cs="Times New Roman"/>
          <w:sz w:val="24"/>
          <w:szCs w:val="24"/>
          <w:lang w:val="en-US"/>
        </w:rPr>
        <w:t xml:space="preserve"> processed only once, is adding </w:t>
      </w:r>
      <w:r w:rsidR="00003A44" w:rsidRPr="002D6A0C">
        <w:rPr>
          <w:rFonts w:ascii="Times New Roman" w:hAnsi="Times New Roman" w:cs="Times New Roman"/>
          <w:b/>
          <w:sz w:val="24"/>
          <w:szCs w:val="24"/>
          <w:lang w:val="en-US"/>
        </w:rPr>
        <w:t>Delete</w:t>
      </w:r>
      <w:r w:rsidR="00003A44" w:rsidRPr="002D6A0C">
        <w:rPr>
          <w:rFonts w:ascii="Times New Roman" w:hAnsi="Times New Roman" w:cs="Times New Roman"/>
          <w:sz w:val="24"/>
          <w:szCs w:val="24"/>
          <w:lang w:val="en-US"/>
        </w:rPr>
        <w:t xml:space="preserve"> activity to delete process files from the stagesink container.</w:t>
      </w:r>
      <w:r w:rsidR="00414E14" w:rsidRPr="002D6A0C">
        <w:rPr>
          <w:rFonts w:ascii="Times New Roman" w:hAnsi="Times New Roman" w:cs="Times New Roman"/>
          <w:sz w:val="24"/>
          <w:szCs w:val="24"/>
          <w:lang w:val="en-US"/>
        </w:rPr>
        <w:t xml:space="preserve"> Whole process </w:t>
      </w:r>
      <w:r w:rsidR="00101C0F">
        <w:rPr>
          <w:rFonts w:ascii="Times New Roman" w:hAnsi="Times New Roman" w:cs="Times New Roman"/>
          <w:sz w:val="24"/>
          <w:szCs w:val="24"/>
          <w:lang w:val="en-US"/>
        </w:rPr>
        <w:t>(</w:t>
      </w:r>
      <w:r w:rsidR="00101C0F" w:rsidRPr="00101C0F">
        <w:rPr>
          <w:rFonts w:ascii="Times New Roman" w:hAnsi="Times New Roman" w:cs="Times New Roman"/>
          <w:sz w:val="24"/>
          <w:szCs w:val="24"/>
          <w:lang w:val="en-US"/>
        </w:rPr>
        <w:t xml:space="preserve">presented in </w:t>
      </w:r>
      <w:r w:rsidR="00101C0F">
        <w:rPr>
          <w:rFonts w:ascii="Times New Roman" w:hAnsi="Times New Roman" w:cs="Times New Roman"/>
          <w:sz w:val="24"/>
          <w:szCs w:val="24"/>
          <w:lang w:val="en-US"/>
        </w:rPr>
        <w:t>appendix number</w:t>
      </w:r>
      <w:r w:rsidR="00101C0F" w:rsidRPr="00101C0F">
        <w:rPr>
          <w:rFonts w:ascii="Times New Roman" w:hAnsi="Times New Roman" w:cs="Times New Roman"/>
          <w:sz w:val="24"/>
          <w:szCs w:val="24"/>
          <w:lang w:val="en-US"/>
        </w:rPr>
        <w:t xml:space="preserve"> 1 to the </w:t>
      </w:r>
      <w:r w:rsidR="00101C0F">
        <w:rPr>
          <w:rFonts w:ascii="Times New Roman" w:hAnsi="Times New Roman" w:cs="Times New Roman"/>
          <w:sz w:val="24"/>
          <w:szCs w:val="24"/>
          <w:lang w:val="en-US"/>
        </w:rPr>
        <w:t>thesis)</w:t>
      </w:r>
      <w:r w:rsidR="00101C0F" w:rsidRPr="00101C0F">
        <w:rPr>
          <w:rFonts w:ascii="Times New Roman" w:hAnsi="Times New Roman" w:cs="Times New Roman"/>
          <w:sz w:val="24"/>
          <w:szCs w:val="24"/>
          <w:lang w:val="en-US"/>
        </w:rPr>
        <w:t xml:space="preserve"> </w:t>
      </w:r>
      <w:r w:rsidR="00414E14" w:rsidRPr="002D6A0C">
        <w:rPr>
          <w:rFonts w:ascii="Times New Roman" w:hAnsi="Times New Roman" w:cs="Times New Roman"/>
          <w:sz w:val="24"/>
          <w:szCs w:val="24"/>
          <w:lang w:val="en-US"/>
        </w:rPr>
        <w:t xml:space="preserve">can be tracked in real time using </w:t>
      </w:r>
      <w:r w:rsidR="00414E14" w:rsidRPr="002D6A0C">
        <w:rPr>
          <w:rFonts w:ascii="Times New Roman" w:hAnsi="Times New Roman" w:cs="Times New Roman"/>
          <w:b/>
          <w:sz w:val="24"/>
          <w:szCs w:val="24"/>
          <w:lang w:val="en-US"/>
        </w:rPr>
        <w:t>Monitor</w:t>
      </w:r>
      <w:r w:rsidR="00414E14" w:rsidRPr="002D6A0C">
        <w:rPr>
          <w:rFonts w:ascii="Times New Roman" w:hAnsi="Times New Roman" w:cs="Times New Roman"/>
          <w:sz w:val="24"/>
          <w:szCs w:val="24"/>
          <w:lang w:val="en-US"/>
        </w:rPr>
        <w:t xml:space="preserve"> panel.</w:t>
      </w:r>
    </w:p>
    <w:p w14:paraId="7A946E55" w14:textId="77777777" w:rsidR="00414E14" w:rsidRPr="002D6A0C" w:rsidRDefault="00414E14" w:rsidP="00414E14">
      <w:pPr>
        <w:spacing w:line="360" w:lineRule="auto"/>
        <w:jc w:val="center"/>
        <w:rPr>
          <w:rFonts w:ascii="Times New Roman" w:hAnsi="Times New Roman" w:cs="Times New Roman"/>
          <w:sz w:val="24"/>
          <w:szCs w:val="24"/>
          <w:lang w:val="en-US"/>
        </w:rPr>
      </w:pPr>
      <w:r w:rsidRPr="002D6A0C">
        <w:rPr>
          <w:rFonts w:ascii="Times New Roman" w:hAnsi="Times New Roman" w:cs="Times New Roman"/>
          <w:noProof/>
          <w:sz w:val="24"/>
          <w:szCs w:val="24"/>
          <w:lang w:val="en-US"/>
        </w:rPr>
        <w:drawing>
          <wp:inline distT="0" distB="0" distL="0" distR="0" wp14:anchorId="212D0564" wp14:editId="0AAD8112">
            <wp:extent cx="5760720" cy="19088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908810"/>
                    </a:xfrm>
                    <a:prstGeom prst="rect">
                      <a:avLst/>
                    </a:prstGeom>
                    <a:ln>
                      <a:noFill/>
                    </a:ln>
                  </pic:spPr>
                </pic:pic>
              </a:graphicData>
            </a:graphic>
          </wp:inline>
        </w:drawing>
      </w:r>
    </w:p>
    <w:p w14:paraId="2B59B6C1" w14:textId="2F5300C9" w:rsidR="00414E14" w:rsidRPr="002D6A0C" w:rsidRDefault="00414E14" w:rsidP="00414E14">
      <w:pPr>
        <w:spacing w:line="360" w:lineRule="auto"/>
        <w:jc w:val="center"/>
        <w:rPr>
          <w:rFonts w:ascii="Times New Roman" w:hAnsi="Times New Roman" w:cs="Times New Roman"/>
          <w:szCs w:val="24"/>
          <w:lang w:val="en-US"/>
        </w:rPr>
      </w:pPr>
      <w:r w:rsidRPr="002D6A0C">
        <w:rPr>
          <w:rFonts w:ascii="Times New Roman" w:hAnsi="Times New Roman" w:cs="Times New Roman"/>
          <w:szCs w:val="24"/>
          <w:lang w:val="en-US"/>
        </w:rPr>
        <w:t xml:space="preserve">Figure 4.7 </w:t>
      </w:r>
      <w:r w:rsidR="00AC788A">
        <w:rPr>
          <w:rFonts w:ascii="Times New Roman" w:hAnsi="Times New Roman" w:cs="Times New Roman"/>
          <w:szCs w:val="24"/>
          <w:lang w:val="en-US"/>
        </w:rPr>
        <w:t xml:space="preserve">Azure Data Factory </w:t>
      </w:r>
      <w:r w:rsidRPr="002D6A0C">
        <w:rPr>
          <w:rFonts w:ascii="Times New Roman" w:hAnsi="Times New Roman" w:cs="Times New Roman"/>
          <w:szCs w:val="24"/>
          <w:lang w:val="en-US"/>
        </w:rPr>
        <w:t>Monitor panel</w:t>
      </w:r>
    </w:p>
    <w:p w14:paraId="2BC4D7F7" w14:textId="77777777" w:rsidR="00414E14" w:rsidRPr="002D6A0C" w:rsidRDefault="00414E14" w:rsidP="005E2017">
      <w:pPr>
        <w:spacing w:line="360" w:lineRule="auto"/>
        <w:jc w:val="both"/>
        <w:rPr>
          <w:rFonts w:ascii="Times New Roman" w:hAnsi="Times New Roman" w:cs="Times New Roman"/>
          <w:sz w:val="24"/>
          <w:szCs w:val="24"/>
          <w:lang w:val="en-US"/>
        </w:rPr>
      </w:pPr>
    </w:p>
    <w:p w14:paraId="399DEE01" w14:textId="77777777" w:rsidR="00414E14" w:rsidRPr="002D6A0C" w:rsidRDefault="00414E14" w:rsidP="005E2017">
      <w:pPr>
        <w:spacing w:line="360" w:lineRule="auto"/>
        <w:jc w:val="both"/>
        <w:rPr>
          <w:rFonts w:ascii="Times New Roman" w:hAnsi="Times New Roman" w:cs="Times New Roman"/>
          <w:sz w:val="24"/>
          <w:szCs w:val="24"/>
          <w:lang w:val="en-US"/>
        </w:rPr>
      </w:pPr>
    </w:p>
    <w:p w14:paraId="7AC07CF1" w14:textId="77777777" w:rsidR="00A240B5" w:rsidRPr="002D6A0C" w:rsidRDefault="00A240B5" w:rsidP="005E2017">
      <w:pPr>
        <w:spacing w:line="360" w:lineRule="auto"/>
        <w:jc w:val="both"/>
        <w:rPr>
          <w:rFonts w:ascii="Times New Roman" w:hAnsi="Times New Roman" w:cs="Times New Roman"/>
          <w:sz w:val="24"/>
          <w:szCs w:val="24"/>
          <w:lang w:val="en-US"/>
        </w:rPr>
      </w:pPr>
    </w:p>
    <w:p w14:paraId="45862EEC" w14:textId="77777777" w:rsidR="00201950" w:rsidRPr="002D6A0C" w:rsidRDefault="00201950" w:rsidP="00201950">
      <w:pPr>
        <w:spacing w:line="360" w:lineRule="auto"/>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 xml:space="preserve">7 - </w:t>
      </w:r>
      <w:hyperlink r:id="rId19" w:history="1">
        <w:r w:rsidRPr="002D6A0C">
          <w:rPr>
            <w:rStyle w:val="Hyperlink"/>
            <w:rFonts w:ascii="Times New Roman" w:hAnsi="Times New Roman" w:cs="Times New Roman"/>
            <w:sz w:val="24"/>
            <w:szCs w:val="24"/>
            <w:lang w:val="en-US"/>
          </w:rPr>
          <w:t>https://docs.microsoft.com/en-us/azure/data-factory/introduction</w:t>
        </w:r>
      </w:hyperlink>
    </w:p>
    <w:p w14:paraId="47C2F9DD" w14:textId="77777777" w:rsidR="00201950" w:rsidRPr="002D6A0C" w:rsidRDefault="00201950" w:rsidP="00201950">
      <w:pPr>
        <w:spacing w:line="360" w:lineRule="auto"/>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 xml:space="preserve">8 - </w:t>
      </w:r>
      <w:hyperlink r:id="rId20" w:history="1">
        <w:r w:rsidRPr="002D6A0C">
          <w:rPr>
            <w:rStyle w:val="Hyperlink"/>
            <w:rFonts w:ascii="Times New Roman" w:hAnsi="Times New Roman" w:cs="Times New Roman"/>
            <w:sz w:val="24"/>
            <w:szCs w:val="24"/>
            <w:lang w:val="en-US"/>
          </w:rPr>
          <w:t>https://app.pluralsight.com/library/courses/microsoft-azure-data-integrating/table-of-contents</w:t>
        </w:r>
      </w:hyperlink>
    </w:p>
    <w:p w14:paraId="1DF85CDE" w14:textId="77777777" w:rsidR="00201950" w:rsidRPr="002D6A0C" w:rsidRDefault="00201950" w:rsidP="00201950">
      <w:pPr>
        <w:spacing w:line="360" w:lineRule="auto"/>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 xml:space="preserve">9 - </w:t>
      </w:r>
      <w:hyperlink r:id="rId21" w:history="1">
        <w:r w:rsidRPr="002D6A0C">
          <w:rPr>
            <w:rStyle w:val="Hyperlink"/>
            <w:rFonts w:ascii="Times New Roman" w:hAnsi="Times New Roman" w:cs="Times New Roman"/>
            <w:sz w:val="24"/>
            <w:szCs w:val="24"/>
            <w:lang w:val="en-US"/>
          </w:rPr>
          <w:t>https://docs.microsoft.com/en-us/azure/azure-databricks/what-is-azure-databricks</w:t>
        </w:r>
      </w:hyperlink>
    </w:p>
    <w:p w14:paraId="5C0F725C" w14:textId="77777777" w:rsidR="00201950" w:rsidRPr="002D6A0C" w:rsidRDefault="00201950" w:rsidP="00201950">
      <w:pPr>
        <w:spacing w:line="360" w:lineRule="auto"/>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 xml:space="preserve">10 - </w:t>
      </w:r>
      <w:hyperlink r:id="rId22" w:history="1">
        <w:r w:rsidR="00A240B5" w:rsidRPr="002D6A0C">
          <w:rPr>
            <w:rStyle w:val="Hyperlink"/>
            <w:rFonts w:ascii="Times New Roman" w:hAnsi="Times New Roman" w:cs="Times New Roman"/>
            <w:sz w:val="24"/>
            <w:szCs w:val="24"/>
            <w:lang w:val="en-US"/>
          </w:rPr>
          <w:t>https://docs.microsoft.com/en-us/azure/sql-database/sql-database-technical-overview</w:t>
        </w:r>
      </w:hyperlink>
    </w:p>
    <w:p w14:paraId="57A318B9" w14:textId="77777777" w:rsidR="00A240B5" w:rsidRPr="002D6A0C" w:rsidRDefault="00A240B5" w:rsidP="00201950">
      <w:pPr>
        <w:spacing w:line="360" w:lineRule="auto"/>
        <w:jc w:val="both"/>
        <w:rPr>
          <w:rFonts w:ascii="Times New Roman" w:hAnsi="Times New Roman" w:cs="Times New Roman"/>
          <w:sz w:val="24"/>
          <w:szCs w:val="24"/>
          <w:lang w:val="en-US"/>
        </w:rPr>
      </w:pPr>
    </w:p>
    <w:p w14:paraId="26F8613A" w14:textId="77777777" w:rsidR="001A21F3" w:rsidRPr="002D6A0C" w:rsidRDefault="001A21F3" w:rsidP="005E2017">
      <w:pPr>
        <w:spacing w:line="360" w:lineRule="auto"/>
        <w:jc w:val="both"/>
        <w:rPr>
          <w:rFonts w:ascii="Times New Roman" w:hAnsi="Times New Roman" w:cs="Times New Roman"/>
          <w:sz w:val="24"/>
          <w:szCs w:val="24"/>
          <w:lang w:val="en-US"/>
        </w:rPr>
      </w:pPr>
    </w:p>
    <w:p w14:paraId="21B6B6C1" w14:textId="77777777" w:rsidR="001A21F3" w:rsidRPr="002D6A0C" w:rsidRDefault="001A21F3" w:rsidP="005E2017">
      <w:pPr>
        <w:spacing w:line="360" w:lineRule="auto"/>
        <w:jc w:val="both"/>
        <w:rPr>
          <w:rFonts w:ascii="Times New Roman" w:hAnsi="Times New Roman" w:cs="Times New Roman"/>
          <w:sz w:val="24"/>
          <w:szCs w:val="24"/>
          <w:lang w:val="en-US"/>
        </w:rPr>
      </w:pPr>
    </w:p>
    <w:p w14:paraId="798DC4EE" w14:textId="77777777" w:rsidR="001A21F3" w:rsidRPr="002D6A0C" w:rsidRDefault="001A21F3" w:rsidP="005E2017">
      <w:pPr>
        <w:spacing w:line="360" w:lineRule="auto"/>
        <w:jc w:val="both"/>
        <w:rPr>
          <w:rFonts w:ascii="Times New Roman" w:hAnsi="Times New Roman" w:cs="Times New Roman"/>
          <w:sz w:val="24"/>
          <w:szCs w:val="24"/>
          <w:lang w:val="en-US"/>
        </w:rPr>
      </w:pPr>
    </w:p>
    <w:p w14:paraId="4EC8CEDA" w14:textId="77777777" w:rsidR="001A21F3" w:rsidRPr="002D6A0C" w:rsidRDefault="001A21F3" w:rsidP="005E2017">
      <w:pPr>
        <w:spacing w:line="360" w:lineRule="auto"/>
        <w:jc w:val="both"/>
        <w:rPr>
          <w:rFonts w:ascii="Times New Roman" w:hAnsi="Times New Roman" w:cs="Times New Roman"/>
          <w:sz w:val="24"/>
          <w:szCs w:val="24"/>
          <w:lang w:val="en-US"/>
        </w:rPr>
      </w:pPr>
    </w:p>
    <w:p w14:paraId="08B46CB9" w14:textId="77777777" w:rsidR="001A21F3" w:rsidRPr="002D6A0C" w:rsidRDefault="001A21F3" w:rsidP="005E2017">
      <w:pPr>
        <w:spacing w:line="360" w:lineRule="auto"/>
        <w:jc w:val="both"/>
        <w:rPr>
          <w:rFonts w:ascii="Times New Roman" w:hAnsi="Times New Roman" w:cs="Times New Roman"/>
          <w:sz w:val="24"/>
          <w:szCs w:val="24"/>
          <w:lang w:val="en-US"/>
        </w:rPr>
      </w:pPr>
    </w:p>
    <w:p w14:paraId="0CBB9B6D" w14:textId="77777777" w:rsidR="00033E2F" w:rsidRPr="002D6A0C" w:rsidRDefault="00033E2F" w:rsidP="005E2017">
      <w:pPr>
        <w:spacing w:line="360" w:lineRule="auto"/>
        <w:jc w:val="both"/>
        <w:rPr>
          <w:rFonts w:ascii="Times New Roman" w:hAnsi="Times New Roman" w:cs="Times New Roman"/>
          <w:sz w:val="24"/>
          <w:szCs w:val="24"/>
          <w:lang w:val="en-US"/>
        </w:rPr>
      </w:pPr>
    </w:p>
    <w:p w14:paraId="14464A24" w14:textId="77777777" w:rsidR="00033E2F" w:rsidRPr="002D6A0C" w:rsidRDefault="00033E2F" w:rsidP="005E2017">
      <w:pPr>
        <w:spacing w:line="360" w:lineRule="auto"/>
        <w:jc w:val="both"/>
        <w:rPr>
          <w:rFonts w:ascii="Times New Roman" w:hAnsi="Times New Roman" w:cs="Times New Roman"/>
          <w:sz w:val="24"/>
          <w:szCs w:val="24"/>
          <w:lang w:val="en-US"/>
        </w:rPr>
      </w:pPr>
    </w:p>
    <w:p w14:paraId="6796FAA0" w14:textId="77777777" w:rsidR="00033E2F" w:rsidRPr="002D6A0C" w:rsidRDefault="00033E2F" w:rsidP="005E2017">
      <w:pPr>
        <w:spacing w:line="360" w:lineRule="auto"/>
        <w:jc w:val="both"/>
        <w:rPr>
          <w:rFonts w:ascii="Times New Roman" w:hAnsi="Times New Roman" w:cs="Times New Roman"/>
          <w:sz w:val="24"/>
          <w:szCs w:val="24"/>
          <w:lang w:val="en-US"/>
        </w:rPr>
      </w:pPr>
    </w:p>
    <w:p w14:paraId="2619CB21" w14:textId="77777777" w:rsidR="00033E2F" w:rsidRPr="002D6A0C" w:rsidRDefault="00033E2F" w:rsidP="005E2017">
      <w:pPr>
        <w:spacing w:line="360" w:lineRule="auto"/>
        <w:jc w:val="both"/>
        <w:rPr>
          <w:rFonts w:ascii="Times New Roman" w:hAnsi="Times New Roman" w:cs="Times New Roman"/>
          <w:sz w:val="24"/>
          <w:szCs w:val="24"/>
          <w:lang w:val="en-US"/>
        </w:rPr>
      </w:pPr>
    </w:p>
    <w:p w14:paraId="46928642" w14:textId="77777777" w:rsidR="00033E2F" w:rsidRPr="002D6A0C" w:rsidRDefault="00033E2F" w:rsidP="005E2017">
      <w:pPr>
        <w:spacing w:line="360" w:lineRule="auto"/>
        <w:jc w:val="both"/>
        <w:rPr>
          <w:rFonts w:ascii="Times New Roman" w:hAnsi="Times New Roman" w:cs="Times New Roman"/>
          <w:sz w:val="24"/>
          <w:szCs w:val="24"/>
          <w:lang w:val="en-US"/>
        </w:rPr>
      </w:pPr>
    </w:p>
    <w:p w14:paraId="7E356093" w14:textId="77777777" w:rsidR="00033E2F" w:rsidRPr="002D6A0C" w:rsidRDefault="00033E2F" w:rsidP="005E2017">
      <w:pPr>
        <w:spacing w:line="360" w:lineRule="auto"/>
        <w:jc w:val="both"/>
        <w:rPr>
          <w:rFonts w:ascii="Times New Roman" w:hAnsi="Times New Roman" w:cs="Times New Roman"/>
          <w:sz w:val="24"/>
          <w:szCs w:val="24"/>
          <w:lang w:val="en-US"/>
        </w:rPr>
      </w:pPr>
    </w:p>
    <w:p w14:paraId="60C6D5FF" w14:textId="77777777" w:rsidR="00033E2F" w:rsidRPr="002D6A0C" w:rsidRDefault="00033E2F" w:rsidP="005E2017">
      <w:pPr>
        <w:spacing w:line="360" w:lineRule="auto"/>
        <w:jc w:val="both"/>
        <w:rPr>
          <w:rFonts w:ascii="Times New Roman" w:hAnsi="Times New Roman" w:cs="Times New Roman"/>
          <w:sz w:val="24"/>
          <w:szCs w:val="24"/>
          <w:lang w:val="en-US"/>
        </w:rPr>
      </w:pPr>
    </w:p>
    <w:p w14:paraId="470C755F" w14:textId="77777777" w:rsidR="00033E2F" w:rsidRPr="002D6A0C" w:rsidRDefault="00033E2F" w:rsidP="005E2017">
      <w:pPr>
        <w:spacing w:line="360" w:lineRule="auto"/>
        <w:jc w:val="both"/>
        <w:rPr>
          <w:rFonts w:ascii="Times New Roman" w:hAnsi="Times New Roman" w:cs="Times New Roman"/>
          <w:sz w:val="24"/>
          <w:szCs w:val="24"/>
          <w:lang w:val="en-US"/>
        </w:rPr>
      </w:pPr>
    </w:p>
    <w:p w14:paraId="43FFA044" w14:textId="77777777" w:rsidR="00033E2F" w:rsidRPr="002D6A0C" w:rsidRDefault="00033E2F" w:rsidP="005E2017">
      <w:pPr>
        <w:spacing w:line="360" w:lineRule="auto"/>
        <w:jc w:val="both"/>
        <w:rPr>
          <w:rFonts w:ascii="Times New Roman" w:hAnsi="Times New Roman" w:cs="Times New Roman"/>
          <w:sz w:val="24"/>
          <w:szCs w:val="24"/>
          <w:lang w:val="en-US"/>
        </w:rPr>
      </w:pPr>
    </w:p>
    <w:p w14:paraId="40B439FA" w14:textId="77777777" w:rsidR="00033E2F" w:rsidRPr="002D6A0C" w:rsidRDefault="00033E2F" w:rsidP="005E2017">
      <w:pPr>
        <w:spacing w:line="360" w:lineRule="auto"/>
        <w:jc w:val="both"/>
        <w:rPr>
          <w:rFonts w:ascii="Times New Roman" w:hAnsi="Times New Roman" w:cs="Times New Roman"/>
          <w:sz w:val="24"/>
          <w:szCs w:val="24"/>
          <w:lang w:val="en-US"/>
        </w:rPr>
      </w:pPr>
    </w:p>
    <w:p w14:paraId="5D210D86" w14:textId="77777777" w:rsidR="009819E2" w:rsidRPr="002D6A0C" w:rsidRDefault="009819E2" w:rsidP="009819E2">
      <w:pPr>
        <w:spacing w:line="360" w:lineRule="auto"/>
        <w:jc w:val="both"/>
        <w:rPr>
          <w:rFonts w:ascii="Times New Roman" w:hAnsi="Times New Roman" w:cs="Times New Roman"/>
          <w:sz w:val="24"/>
          <w:szCs w:val="24"/>
          <w:lang w:val="en-US"/>
        </w:rPr>
      </w:pPr>
    </w:p>
    <w:p w14:paraId="5810C87C" w14:textId="37909DDE" w:rsidR="009819E2" w:rsidRPr="002D6A0C" w:rsidRDefault="009819E2" w:rsidP="009819E2">
      <w:pPr>
        <w:spacing w:line="360" w:lineRule="auto"/>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lastRenderedPageBreak/>
        <w:t xml:space="preserve">5. </w:t>
      </w:r>
      <w:r w:rsidR="00FF6277" w:rsidRPr="002D6A0C">
        <w:rPr>
          <w:rFonts w:ascii="Times New Roman" w:hAnsi="Times New Roman" w:cs="Times New Roman"/>
          <w:sz w:val="24"/>
          <w:szCs w:val="24"/>
          <w:lang w:val="en-US"/>
        </w:rPr>
        <w:t>MICROSOFT POWER BI</w:t>
      </w:r>
      <w:r w:rsidR="00FF6277" w:rsidRPr="002D6A0C">
        <w:rPr>
          <w:rFonts w:ascii="Times New Roman" w:hAnsi="Times New Roman" w:cs="Times New Roman"/>
          <w:sz w:val="24"/>
          <w:szCs w:val="24"/>
          <w:lang w:val="en-US"/>
        </w:rPr>
        <w:t xml:space="preserve"> </w:t>
      </w:r>
      <w:r w:rsidRPr="002D6A0C">
        <w:rPr>
          <w:rFonts w:ascii="Times New Roman" w:hAnsi="Times New Roman" w:cs="Times New Roman"/>
          <w:sz w:val="24"/>
          <w:szCs w:val="24"/>
          <w:lang w:val="en-US"/>
        </w:rPr>
        <w:t>DATA DASHBO</w:t>
      </w:r>
      <w:r w:rsidR="009B5196">
        <w:rPr>
          <w:rFonts w:ascii="Times New Roman" w:hAnsi="Times New Roman" w:cs="Times New Roman"/>
          <w:sz w:val="24"/>
          <w:szCs w:val="24"/>
          <w:lang w:val="en-US"/>
        </w:rPr>
        <w:t>A</w:t>
      </w:r>
      <w:r w:rsidRPr="002D6A0C">
        <w:rPr>
          <w:rFonts w:ascii="Times New Roman" w:hAnsi="Times New Roman" w:cs="Times New Roman"/>
          <w:sz w:val="24"/>
          <w:szCs w:val="24"/>
          <w:lang w:val="en-US"/>
        </w:rPr>
        <w:t>RD</w:t>
      </w:r>
    </w:p>
    <w:p w14:paraId="16E83216" w14:textId="77777777" w:rsidR="00201950" w:rsidRPr="002D6A0C" w:rsidRDefault="00033E2F" w:rsidP="00201950">
      <w:pPr>
        <w:spacing w:line="360" w:lineRule="auto"/>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ab/>
      </w:r>
      <w:r w:rsidR="00B12410" w:rsidRPr="002D6A0C">
        <w:rPr>
          <w:rFonts w:ascii="Times New Roman" w:hAnsi="Times New Roman" w:cs="Times New Roman"/>
          <w:sz w:val="24"/>
          <w:szCs w:val="24"/>
          <w:lang w:val="en-US"/>
        </w:rPr>
        <w:t>Since the input data has been</w:t>
      </w:r>
      <w:r w:rsidRPr="002D6A0C">
        <w:rPr>
          <w:rFonts w:ascii="Times New Roman" w:hAnsi="Times New Roman" w:cs="Times New Roman"/>
          <w:sz w:val="24"/>
          <w:szCs w:val="24"/>
          <w:lang w:val="en-US"/>
        </w:rPr>
        <w:t xml:space="preserve"> transformed, </w:t>
      </w:r>
      <w:r w:rsidR="00B12410" w:rsidRPr="002D6A0C">
        <w:rPr>
          <w:rFonts w:ascii="Times New Roman" w:hAnsi="Times New Roman" w:cs="Times New Roman"/>
          <w:sz w:val="24"/>
          <w:szCs w:val="24"/>
          <w:lang w:val="en-US"/>
        </w:rPr>
        <w:t>evaluated and stored on Azure SQL Server it is possible to prepare additional SQL queries and create interactive dashboards.</w:t>
      </w:r>
    </w:p>
    <w:p w14:paraId="64D64531" w14:textId="77777777" w:rsidR="00B12410" w:rsidRPr="002D6A0C" w:rsidRDefault="00991633" w:rsidP="00201A75">
      <w:pPr>
        <w:spacing w:line="360" w:lineRule="auto"/>
        <w:jc w:val="center"/>
        <w:rPr>
          <w:rFonts w:ascii="Times New Roman" w:hAnsi="Times New Roman" w:cs="Times New Roman"/>
          <w:sz w:val="24"/>
          <w:szCs w:val="24"/>
          <w:lang w:val="en-US"/>
        </w:rPr>
      </w:pPr>
      <w:r w:rsidRPr="002D6A0C">
        <w:rPr>
          <w:rFonts w:ascii="Times New Roman" w:hAnsi="Times New Roman" w:cs="Times New Roman"/>
          <w:noProof/>
          <w:sz w:val="24"/>
          <w:szCs w:val="24"/>
          <w:lang w:val="en-US"/>
        </w:rPr>
        <w:drawing>
          <wp:inline distT="0" distB="0" distL="0" distR="0" wp14:anchorId="17436DB9" wp14:editId="74406B1A">
            <wp:extent cx="5386815" cy="3269972"/>
            <wp:effectExtent l="0" t="0" r="444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6021" cy="3275561"/>
                    </a:xfrm>
                    <a:prstGeom prst="rect">
                      <a:avLst/>
                    </a:prstGeom>
                    <a:ln>
                      <a:noFill/>
                    </a:ln>
                  </pic:spPr>
                </pic:pic>
              </a:graphicData>
            </a:graphic>
          </wp:inline>
        </w:drawing>
      </w:r>
    </w:p>
    <w:p w14:paraId="0B29426B" w14:textId="77777777" w:rsidR="00B12410" w:rsidRPr="002D6A0C" w:rsidRDefault="00991633" w:rsidP="00991633">
      <w:pPr>
        <w:spacing w:line="360" w:lineRule="auto"/>
        <w:jc w:val="center"/>
        <w:rPr>
          <w:rFonts w:ascii="Times New Roman" w:hAnsi="Times New Roman" w:cs="Times New Roman"/>
          <w:sz w:val="24"/>
          <w:szCs w:val="24"/>
          <w:lang w:val="en-US"/>
        </w:rPr>
      </w:pPr>
      <w:r w:rsidRPr="002D6A0C">
        <w:rPr>
          <w:rFonts w:ascii="Times New Roman" w:hAnsi="Times New Roman" w:cs="Times New Roman"/>
          <w:szCs w:val="24"/>
          <w:lang w:val="en-US"/>
        </w:rPr>
        <w:t>Figure 5.1 Azure SQL Database example query</w:t>
      </w:r>
    </w:p>
    <w:p w14:paraId="48E5BFA3" w14:textId="77777777" w:rsidR="00C73C6B" w:rsidRPr="002D6A0C" w:rsidRDefault="00B12410" w:rsidP="00C73C6B">
      <w:pPr>
        <w:spacing w:line="360" w:lineRule="auto"/>
        <w:ind w:firstLine="708"/>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t>For graphical exploration it is possible to</w:t>
      </w:r>
      <w:r w:rsidR="009D420A" w:rsidRPr="002D6A0C">
        <w:rPr>
          <w:rFonts w:ascii="Times New Roman" w:hAnsi="Times New Roman" w:cs="Times New Roman"/>
          <w:sz w:val="24"/>
          <w:szCs w:val="24"/>
          <w:lang w:val="en-US"/>
        </w:rPr>
        <w:t xml:space="preserve"> use </w:t>
      </w:r>
      <w:r w:rsidR="009D420A" w:rsidRPr="002D6A0C">
        <w:rPr>
          <w:rFonts w:ascii="Times New Roman" w:hAnsi="Times New Roman" w:cs="Times New Roman"/>
          <w:b/>
          <w:sz w:val="24"/>
          <w:szCs w:val="24"/>
          <w:lang w:val="en-US"/>
        </w:rPr>
        <w:t>Microsoft Power BI</w:t>
      </w:r>
      <w:r w:rsidR="009D420A" w:rsidRPr="002D6A0C">
        <w:rPr>
          <w:rFonts w:ascii="Times New Roman" w:hAnsi="Times New Roman" w:cs="Times New Roman"/>
          <w:sz w:val="24"/>
          <w:szCs w:val="24"/>
          <w:lang w:val="en-US"/>
        </w:rPr>
        <w:t>,</w:t>
      </w:r>
      <w:r w:rsidRPr="002D6A0C">
        <w:rPr>
          <w:rFonts w:ascii="Times New Roman" w:hAnsi="Times New Roman" w:cs="Times New Roman"/>
          <w:sz w:val="24"/>
          <w:szCs w:val="24"/>
          <w:lang w:val="en-US"/>
        </w:rPr>
        <w:t xml:space="preserve"> connect directly to Azure SQL Database and create reports that use live data. </w:t>
      </w:r>
      <w:r w:rsidR="009D420A" w:rsidRPr="002D6A0C">
        <w:rPr>
          <w:rFonts w:ascii="Times New Roman" w:hAnsi="Times New Roman" w:cs="Times New Roman"/>
          <w:sz w:val="24"/>
          <w:szCs w:val="24"/>
          <w:lang w:val="en-US"/>
        </w:rPr>
        <w:t>Microsoft Power BI</w:t>
      </w:r>
      <w:r w:rsidR="00C73C6B" w:rsidRPr="002D6A0C">
        <w:rPr>
          <w:rFonts w:ascii="Times New Roman" w:hAnsi="Times New Roman" w:cs="Times New Roman"/>
          <w:sz w:val="24"/>
          <w:szCs w:val="24"/>
          <w:lang w:val="en-US"/>
        </w:rPr>
        <w:t xml:space="preserve"> is </w:t>
      </w:r>
      <w:r w:rsidRPr="002D6A0C">
        <w:rPr>
          <w:rFonts w:ascii="Times New Roman" w:hAnsi="Times New Roman" w:cs="Times New Roman"/>
          <w:sz w:val="24"/>
          <w:szCs w:val="24"/>
          <w:lang w:val="en-US"/>
        </w:rPr>
        <w:t xml:space="preserve">a business analytics solution that </w:t>
      </w:r>
      <w:r w:rsidR="00C73C6B" w:rsidRPr="002D6A0C">
        <w:rPr>
          <w:rFonts w:ascii="Times New Roman" w:hAnsi="Times New Roman" w:cs="Times New Roman"/>
          <w:sz w:val="24"/>
          <w:szCs w:val="24"/>
          <w:lang w:val="en-US"/>
        </w:rPr>
        <w:t>allows</w:t>
      </w:r>
      <w:r w:rsidRPr="002D6A0C">
        <w:rPr>
          <w:rFonts w:ascii="Times New Roman" w:hAnsi="Times New Roman" w:cs="Times New Roman"/>
          <w:sz w:val="24"/>
          <w:szCs w:val="24"/>
          <w:lang w:val="en-US"/>
        </w:rPr>
        <w:t xml:space="preserve"> </w:t>
      </w:r>
      <w:r w:rsidR="00C73C6B" w:rsidRPr="002D6A0C">
        <w:rPr>
          <w:rFonts w:ascii="Times New Roman" w:hAnsi="Times New Roman" w:cs="Times New Roman"/>
          <w:sz w:val="24"/>
          <w:szCs w:val="24"/>
          <w:lang w:val="en-US"/>
        </w:rPr>
        <w:t xml:space="preserve">good quality data </w:t>
      </w:r>
      <w:r w:rsidRPr="002D6A0C">
        <w:rPr>
          <w:rFonts w:ascii="Times New Roman" w:hAnsi="Times New Roman" w:cs="Times New Roman"/>
          <w:sz w:val="24"/>
          <w:szCs w:val="24"/>
          <w:lang w:val="en-US"/>
        </w:rPr>
        <w:t>visualiz</w:t>
      </w:r>
      <w:r w:rsidR="00C73C6B" w:rsidRPr="002D6A0C">
        <w:rPr>
          <w:rFonts w:ascii="Times New Roman" w:hAnsi="Times New Roman" w:cs="Times New Roman"/>
          <w:sz w:val="24"/>
          <w:szCs w:val="24"/>
          <w:lang w:val="en-US"/>
        </w:rPr>
        <w:t>ations</w:t>
      </w:r>
      <w:r w:rsidRPr="002D6A0C">
        <w:rPr>
          <w:rFonts w:ascii="Times New Roman" w:hAnsi="Times New Roman" w:cs="Times New Roman"/>
          <w:sz w:val="24"/>
          <w:szCs w:val="24"/>
          <w:lang w:val="en-US"/>
        </w:rPr>
        <w:t>  and shar</w:t>
      </w:r>
      <w:r w:rsidR="00C73C6B" w:rsidRPr="002D6A0C">
        <w:rPr>
          <w:rFonts w:ascii="Times New Roman" w:hAnsi="Times New Roman" w:cs="Times New Roman"/>
          <w:sz w:val="24"/>
          <w:szCs w:val="24"/>
          <w:lang w:val="en-US"/>
        </w:rPr>
        <w:t>ing</w:t>
      </w:r>
      <w:r w:rsidRPr="002D6A0C">
        <w:rPr>
          <w:rFonts w:ascii="Times New Roman" w:hAnsi="Times New Roman" w:cs="Times New Roman"/>
          <w:sz w:val="24"/>
          <w:szCs w:val="24"/>
          <w:lang w:val="en-US"/>
        </w:rPr>
        <w:t xml:space="preserve"> insights </w:t>
      </w:r>
      <w:r w:rsidR="00C73C6B" w:rsidRPr="002D6A0C">
        <w:rPr>
          <w:rFonts w:ascii="Times New Roman" w:hAnsi="Times New Roman" w:cs="Times New Roman"/>
          <w:sz w:val="24"/>
          <w:szCs w:val="24"/>
          <w:lang w:val="en-US"/>
        </w:rPr>
        <w:t xml:space="preserve">on </w:t>
      </w:r>
      <w:r w:rsidRPr="002D6A0C">
        <w:rPr>
          <w:rFonts w:ascii="Times New Roman" w:hAnsi="Times New Roman" w:cs="Times New Roman"/>
          <w:sz w:val="24"/>
          <w:szCs w:val="24"/>
          <w:lang w:val="en-US"/>
        </w:rPr>
        <w:t>website</w:t>
      </w:r>
      <w:r w:rsidR="00C73C6B" w:rsidRPr="002D6A0C">
        <w:rPr>
          <w:rFonts w:ascii="Times New Roman" w:hAnsi="Times New Roman" w:cs="Times New Roman"/>
          <w:sz w:val="24"/>
          <w:szCs w:val="24"/>
          <w:lang w:val="en-US"/>
        </w:rPr>
        <w:t xml:space="preserve">. For the work objective a simple dashboard with direct access to </w:t>
      </w:r>
      <w:r w:rsidR="009D420A" w:rsidRPr="002D6A0C">
        <w:rPr>
          <w:rFonts w:ascii="Times New Roman" w:hAnsi="Times New Roman" w:cs="Times New Roman"/>
          <w:sz w:val="24"/>
          <w:szCs w:val="24"/>
          <w:lang w:val="en-US"/>
        </w:rPr>
        <w:t>bigdatamigration database</w:t>
      </w:r>
      <w:r w:rsidR="00C73C6B" w:rsidRPr="002D6A0C">
        <w:rPr>
          <w:rFonts w:ascii="Times New Roman" w:hAnsi="Times New Roman" w:cs="Times New Roman"/>
          <w:sz w:val="24"/>
          <w:szCs w:val="24"/>
          <w:lang w:val="en-US"/>
        </w:rPr>
        <w:t>.</w:t>
      </w:r>
    </w:p>
    <w:p w14:paraId="30F5B5F8" w14:textId="77777777" w:rsidR="00057463" w:rsidRPr="002D6A0C" w:rsidRDefault="00057463" w:rsidP="00057463">
      <w:pPr>
        <w:spacing w:line="360" w:lineRule="auto"/>
        <w:ind w:firstLine="708"/>
        <w:jc w:val="center"/>
        <w:rPr>
          <w:rFonts w:ascii="Times New Roman" w:hAnsi="Times New Roman" w:cs="Times New Roman"/>
          <w:sz w:val="24"/>
          <w:szCs w:val="24"/>
          <w:lang w:val="en-US"/>
        </w:rPr>
      </w:pPr>
      <w:r w:rsidRPr="002D6A0C">
        <w:rPr>
          <w:rFonts w:ascii="Times New Roman" w:hAnsi="Times New Roman" w:cs="Times New Roman"/>
          <w:noProof/>
          <w:sz w:val="24"/>
          <w:szCs w:val="24"/>
          <w:lang w:val="en-US"/>
        </w:rPr>
        <w:drawing>
          <wp:inline distT="0" distB="0" distL="0" distR="0" wp14:anchorId="57CEF62B" wp14:editId="39C6A723">
            <wp:extent cx="4507865" cy="2276845"/>
            <wp:effectExtent l="0" t="0" r="698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8386" r="1800" b="4089"/>
                    <a:stretch/>
                  </pic:blipFill>
                  <pic:spPr bwMode="auto">
                    <a:xfrm>
                      <a:off x="0" y="0"/>
                      <a:ext cx="4563382" cy="2304886"/>
                    </a:xfrm>
                    <a:prstGeom prst="rect">
                      <a:avLst/>
                    </a:prstGeom>
                    <a:ln>
                      <a:noFill/>
                    </a:ln>
                    <a:extLst>
                      <a:ext uri="{53640926-AAD7-44D8-BBD7-CCE9431645EC}">
                        <a14:shadowObscured xmlns:a14="http://schemas.microsoft.com/office/drawing/2010/main"/>
                      </a:ext>
                    </a:extLst>
                  </pic:spPr>
                </pic:pic>
              </a:graphicData>
            </a:graphic>
          </wp:inline>
        </w:drawing>
      </w:r>
    </w:p>
    <w:p w14:paraId="5D52B832" w14:textId="77777777" w:rsidR="00201A75" w:rsidRPr="002D6A0C" w:rsidRDefault="00201A75" w:rsidP="00201A75">
      <w:pPr>
        <w:spacing w:line="360" w:lineRule="auto"/>
        <w:jc w:val="center"/>
        <w:rPr>
          <w:rFonts w:ascii="Times New Roman" w:hAnsi="Times New Roman" w:cs="Times New Roman"/>
          <w:sz w:val="24"/>
          <w:szCs w:val="24"/>
          <w:lang w:val="en-US"/>
        </w:rPr>
      </w:pPr>
      <w:r w:rsidRPr="002D6A0C">
        <w:rPr>
          <w:rFonts w:ascii="Times New Roman" w:hAnsi="Times New Roman" w:cs="Times New Roman"/>
          <w:szCs w:val="24"/>
          <w:lang w:val="en-US"/>
        </w:rPr>
        <w:t>Figure 5.</w:t>
      </w:r>
      <w:r w:rsidR="009D420A" w:rsidRPr="002D6A0C">
        <w:rPr>
          <w:rFonts w:ascii="Times New Roman" w:hAnsi="Times New Roman" w:cs="Times New Roman"/>
          <w:szCs w:val="24"/>
          <w:lang w:val="en-US"/>
        </w:rPr>
        <w:t>2</w:t>
      </w:r>
      <w:r w:rsidRPr="002D6A0C">
        <w:rPr>
          <w:rFonts w:ascii="Times New Roman" w:hAnsi="Times New Roman" w:cs="Times New Roman"/>
          <w:szCs w:val="24"/>
          <w:lang w:val="en-US"/>
        </w:rPr>
        <w:t xml:space="preserve"> </w:t>
      </w:r>
      <w:r w:rsidR="009D420A" w:rsidRPr="002D6A0C">
        <w:rPr>
          <w:rFonts w:ascii="Times New Roman" w:hAnsi="Times New Roman" w:cs="Times New Roman"/>
          <w:szCs w:val="24"/>
          <w:lang w:val="en-US"/>
        </w:rPr>
        <w:t>Power BI example dashboard</w:t>
      </w:r>
    </w:p>
    <w:p w14:paraId="49712C7B" w14:textId="77777777" w:rsidR="00C73C6B" w:rsidRPr="002D6A0C" w:rsidRDefault="00C73C6B" w:rsidP="00C73C6B">
      <w:pPr>
        <w:spacing w:line="360" w:lineRule="auto"/>
        <w:ind w:firstLine="708"/>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lastRenderedPageBreak/>
        <w:t xml:space="preserve">Moving around the interactive panel it is also possible to select a specific date range and filter only </w:t>
      </w:r>
      <w:r w:rsidR="009D420A" w:rsidRPr="002D6A0C">
        <w:rPr>
          <w:rFonts w:ascii="Times New Roman" w:hAnsi="Times New Roman" w:cs="Times New Roman"/>
          <w:sz w:val="24"/>
          <w:szCs w:val="24"/>
          <w:lang w:val="en-US"/>
        </w:rPr>
        <w:t>the</w:t>
      </w:r>
      <w:r w:rsidRPr="002D6A0C">
        <w:rPr>
          <w:rFonts w:ascii="Times New Roman" w:hAnsi="Times New Roman" w:cs="Times New Roman"/>
          <w:sz w:val="24"/>
          <w:szCs w:val="24"/>
          <w:lang w:val="en-US"/>
        </w:rPr>
        <w:t xml:space="preserve"> </w:t>
      </w:r>
      <w:r w:rsidR="009D420A" w:rsidRPr="002D6A0C">
        <w:rPr>
          <w:rFonts w:ascii="Times New Roman" w:hAnsi="Times New Roman" w:cs="Times New Roman"/>
          <w:sz w:val="24"/>
          <w:szCs w:val="24"/>
          <w:lang w:val="en-US"/>
        </w:rPr>
        <w:t>location</w:t>
      </w:r>
      <w:r w:rsidRPr="002D6A0C">
        <w:rPr>
          <w:rFonts w:ascii="Times New Roman" w:hAnsi="Times New Roman" w:cs="Times New Roman"/>
          <w:sz w:val="24"/>
          <w:szCs w:val="24"/>
          <w:lang w:val="en-US"/>
        </w:rPr>
        <w:t xml:space="preserve"> we want to analyze.</w:t>
      </w:r>
    </w:p>
    <w:p w14:paraId="15C44E1E" w14:textId="77777777" w:rsidR="00C73C6B" w:rsidRPr="002D6A0C" w:rsidRDefault="00057463" w:rsidP="00201A75">
      <w:pPr>
        <w:spacing w:line="360" w:lineRule="auto"/>
        <w:ind w:firstLine="708"/>
        <w:jc w:val="center"/>
        <w:rPr>
          <w:rFonts w:ascii="Times New Roman" w:hAnsi="Times New Roman" w:cs="Times New Roman"/>
          <w:sz w:val="24"/>
          <w:szCs w:val="24"/>
          <w:lang w:val="en-US"/>
        </w:rPr>
      </w:pPr>
      <w:r w:rsidRPr="002D6A0C">
        <w:rPr>
          <w:rFonts w:ascii="Times New Roman" w:hAnsi="Times New Roman" w:cs="Times New Roman"/>
          <w:noProof/>
          <w:sz w:val="24"/>
          <w:szCs w:val="24"/>
          <w:lang w:val="en-US"/>
        </w:rPr>
        <w:drawing>
          <wp:inline distT="0" distB="0" distL="0" distR="0" wp14:anchorId="1506C98D" wp14:editId="406EE5E9">
            <wp:extent cx="4452730" cy="2357960"/>
            <wp:effectExtent l="0" t="0" r="508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6525" b="3979"/>
                    <a:stretch/>
                  </pic:blipFill>
                  <pic:spPr bwMode="auto">
                    <a:xfrm>
                      <a:off x="0" y="0"/>
                      <a:ext cx="4471602" cy="2367954"/>
                    </a:xfrm>
                    <a:prstGeom prst="rect">
                      <a:avLst/>
                    </a:prstGeom>
                    <a:ln>
                      <a:noFill/>
                    </a:ln>
                    <a:extLst>
                      <a:ext uri="{53640926-AAD7-44D8-BBD7-CCE9431645EC}">
                        <a14:shadowObscured xmlns:a14="http://schemas.microsoft.com/office/drawing/2010/main"/>
                      </a:ext>
                    </a:extLst>
                  </pic:spPr>
                </pic:pic>
              </a:graphicData>
            </a:graphic>
          </wp:inline>
        </w:drawing>
      </w:r>
    </w:p>
    <w:p w14:paraId="26F589CD" w14:textId="77777777" w:rsidR="009D420A" w:rsidRPr="002D6A0C" w:rsidRDefault="009D420A" w:rsidP="009D420A">
      <w:pPr>
        <w:spacing w:line="360" w:lineRule="auto"/>
        <w:jc w:val="center"/>
        <w:rPr>
          <w:rFonts w:ascii="Times New Roman" w:hAnsi="Times New Roman" w:cs="Times New Roman"/>
          <w:szCs w:val="24"/>
          <w:lang w:val="en-US"/>
        </w:rPr>
      </w:pPr>
      <w:r w:rsidRPr="002D6A0C">
        <w:rPr>
          <w:rFonts w:ascii="Times New Roman" w:hAnsi="Times New Roman" w:cs="Times New Roman"/>
          <w:szCs w:val="24"/>
          <w:lang w:val="en-US"/>
        </w:rPr>
        <w:t>Figure 5.</w:t>
      </w:r>
      <w:r w:rsidR="00C528A4">
        <w:rPr>
          <w:rFonts w:ascii="Times New Roman" w:hAnsi="Times New Roman" w:cs="Times New Roman"/>
          <w:szCs w:val="24"/>
          <w:lang w:val="en-US"/>
        </w:rPr>
        <w:t>3</w:t>
      </w:r>
      <w:r w:rsidRPr="002D6A0C">
        <w:rPr>
          <w:rFonts w:ascii="Times New Roman" w:hAnsi="Times New Roman" w:cs="Times New Roman"/>
          <w:szCs w:val="24"/>
          <w:lang w:val="en-US"/>
        </w:rPr>
        <w:t xml:space="preserve"> Power BI </w:t>
      </w:r>
      <w:r w:rsidR="002D347A">
        <w:rPr>
          <w:rFonts w:ascii="Times New Roman" w:hAnsi="Times New Roman" w:cs="Times New Roman"/>
          <w:szCs w:val="24"/>
          <w:lang w:val="en-US"/>
        </w:rPr>
        <w:t xml:space="preserve">selection </w:t>
      </w:r>
      <w:r w:rsidRPr="002D6A0C">
        <w:rPr>
          <w:rFonts w:ascii="Times New Roman" w:hAnsi="Times New Roman" w:cs="Times New Roman"/>
          <w:szCs w:val="24"/>
          <w:lang w:val="en-US"/>
        </w:rPr>
        <w:t>example dashboard</w:t>
      </w:r>
    </w:p>
    <w:p w14:paraId="34B43A17" w14:textId="252BFC6B" w:rsidR="009D420A" w:rsidRPr="002D6A0C" w:rsidRDefault="0033388F" w:rsidP="0033388F">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Other worth mentioning option is an </w:t>
      </w:r>
      <w:r w:rsidRPr="0033388F">
        <w:rPr>
          <w:rFonts w:ascii="Times New Roman" w:hAnsi="Times New Roman" w:cs="Times New Roman"/>
          <w:sz w:val="24"/>
          <w:szCs w:val="24"/>
          <w:lang w:val="en-US"/>
        </w:rPr>
        <w:t>integrat</w:t>
      </w:r>
      <w:r>
        <w:rPr>
          <w:rFonts w:ascii="Times New Roman" w:hAnsi="Times New Roman" w:cs="Times New Roman"/>
          <w:sz w:val="24"/>
          <w:szCs w:val="24"/>
          <w:lang w:val="en-US"/>
        </w:rPr>
        <w:t xml:space="preserve">ion of Power BI </w:t>
      </w:r>
      <w:r w:rsidRPr="0033388F">
        <w:rPr>
          <w:rFonts w:ascii="Times New Roman" w:hAnsi="Times New Roman" w:cs="Times New Roman"/>
          <w:sz w:val="24"/>
          <w:szCs w:val="24"/>
          <w:lang w:val="en-US"/>
        </w:rPr>
        <w:t>with ArcGIS</w:t>
      </w:r>
      <w:r>
        <w:rPr>
          <w:rFonts w:ascii="Times New Roman" w:hAnsi="Times New Roman" w:cs="Times New Roman"/>
          <w:sz w:val="24"/>
          <w:szCs w:val="24"/>
          <w:lang w:val="en-US"/>
        </w:rPr>
        <w:t xml:space="preserve">, which </w:t>
      </w:r>
      <w:r w:rsidRPr="0033388F">
        <w:rPr>
          <w:rFonts w:ascii="Times New Roman" w:hAnsi="Times New Roman" w:cs="Times New Roman"/>
          <w:sz w:val="24"/>
          <w:szCs w:val="24"/>
          <w:lang w:val="en-US"/>
        </w:rPr>
        <w:t>offers enhanced mapping and analysis capabilities, demographic data, and compelling</w:t>
      </w:r>
      <w:r>
        <w:rPr>
          <w:rFonts w:ascii="Times New Roman" w:hAnsi="Times New Roman" w:cs="Times New Roman"/>
          <w:sz w:val="24"/>
          <w:szCs w:val="24"/>
          <w:lang w:val="en-US"/>
        </w:rPr>
        <w:t xml:space="preserve"> </w:t>
      </w:r>
      <w:r w:rsidRPr="0033388F">
        <w:rPr>
          <w:rFonts w:ascii="Times New Roman" w:hAnsi="Times New Roman" w:cs="Times New Roman"/>
          <w:sz w:val="24"/>
          <w:szCs w:val="24"/>
          <w:lang w:val="en-US"/>
        </w:rPr>
        <w:t>visualizations.</w:t>
      </w:r>
      <w:r>
        <w:rPr>
          <w:rFonts w:ascii="Times New Roman" w:hAnsi="Times New Roman" w:cs="Times New Roman"/>
          <w:sz w:val="24"/>
          <w:szCs w:val="24"/>
          <w:lang w:val="en-US"/>
        </w:rPr>
        <w:t xml:space="preserve"> </w:t>
      </w:r>
      <w:r w:rsidR="002D347A">
        <w:rPr>
          <w:rFonts w:ascii="Times New Roman" w:hAnsi="Times New Roman" w:cs="Times New Roman"/>
          <w:sz w:val="24"/>
          <w:szCs w:val="24"/>
          <w:lang w:val="en-US"/>
        </w:rPr>
        <w:t>An example of spatial based dashboard is shown below:</w:t>
      </w:r>
    </w:p>
    <w:p w14:paraId="01255C2D" w14:textId="77777777" w:rsidR="001A21F3" w:rsidRPr="002D6A0C" w:rsidRDefault="0033388F" w:rsidP="005E2017">
      <w:pPr>
        <w:spacing w:line="360" w:lineRule="auto"/>
        <w:jc w:val="both"/>
        <w:rPr>
          <w:rFonts w:ascii="Times New Roman" w:hAnsi="Times New Roman" w:cs="Times New Roman"/>
          <w:sz w:val="24"/>
          <w:szCs w:val="24"/>
          <w:lang w:val="en-US"/>
        </w:rPr>
      </w:pPr>
      <w:r w:rsidRPr="0033388F">
        <w:rPr>
          <w:rFonts w:ascii="Times New Roman" w:hAnsi="Times New Roman" w:cs="Times New Roman"/>
          <w:noProof/>
          <w:sz w:val="24"/>
          <w:szCs w:val="24"/>
          <w:lang w:val="en-US"/>
        </w:rPr>
        <w:drawing>
          <wp:inline distT="0" distB="0" distL="0" distR="0" wp14:anchorId="489E9F4E" wp14:editId="08525A11">
            <wp:extent cx="5760720" cy="32213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221355"/>
                    </a:xfrm>
                    <a:prstGeom prst="rect">
                      <a:avLst/>
                    </a:prstGeom>
                  </pic:spPr>
                </pic:pic>
              </a:graphicData>
            </a:graphic>
          </wp:inline>
        </w:drawing>
      </w:r>
    </w:p>
    <w:p w14:paraId="114DD955" w14:textId="1B9D17F2" w:rsidR="002D347A" w:rsidRPr="002D6A0C" w:rsidRDefault="002D347A" w:rsidP="002D347A">
      <w:pPr>
        <w:spacing w:line="360" w:lineRule="auto"/>
        <w:jc w:val="center"/>
        <w:rPr>
          <w:rFonts w:ascii="Times New Roman" w:hAnsi="Times New Roman" w:cs="Times New Roman"/>
          <w:szCs w:val="24"/>
          <w:lang w:val="en-US"/>
        </w:rPr>
      </w:pPr>
      <w:r w:rsidRPr="002D6A0C">
        <w:rPr>
          <w:rFonts w:ascii="Times New Roman" w:hAnsi="Times New Roman" w:cs="Times New Roman"/>
          <w:szCs w:val="24"/>
          <w:lang w:val="en-US"/>
        </w:rPr>
        <w:t>Figure 5.</w:t>
      </w:r>
      <w:r w:rsidR="00C528A4">
        <w:rPr>
          <w:rFonts w:ascii="Times New Roman" w:hAnsi="Times New Roman" w:cs="Times New Roman"/>
          <w:szCs w:val="24"/>
          <w:lang w:val="en-US"/>
        </w:rPr>
        <w:t>4</w:t>
      </w:r>
      <w:r w:rsidRPr="002D6A0C">
        <w:rPr>
          <w:rFonts w:ascii="Times New Roman" w:hAnsi="Times New Roman" w:cs="Times New Roman"/>
          <w:szCs w:val="24"/>
          <w:lang w:val="en-US"/>
        </w:rPr>
        <w:t xml:space="preserve"> Power BI </w:t>
      </w:r>
      <w:r>
        <w:rPr>
          <w:rFonts w:ascii="Times New Roman" w:hAnsi="Times New Roman" w:cs="Times New Roman"/>
          <w:szCs w:val="24"/>
          <w:lang w:val="en-US"/>
        </w:rPr>
        <w:t xml:space="preserve">with ArcGIS </w:t>
      </w:r>
      <w:r w:rsidRPr="002D6A0C">
        <w:rPr>
          <w:rFonts w:ascii="Times New Roman" w:hAnsi="Times New Roman" w:cs="Times New Roman"/>
          <w:szCs w:val="24"/>
          <w:lang w:val="en-US"/>
        </w:rPr>
        <w:t>example</w:t>
      </w:r>
      <w:r w:rsidR="009B5196">
        <w:rPr>
          <w:rFonts w:ascii="Times New Roman" w:hAnsi="Times New Roman" w:cs="Times New Roman"/>
          <w:szCs w:val="24"/>
          <w:lang w:val="en-US"/>
        </w:rPr>
        <w:t xml:space="preserve"> dashboard</w:t>
      </w:r>
    </w:p>
    <w:p w14:paraId="72974115" w14:textId="77777777" w:rsidR="001A21F3" w:rsidRPr="002D6A0C" w:rsidRDefault="001A21F3" w:rsidP="005E2017">
      <w:pPr>
        <w:spacing w:line="360" w:lineRule="auto"/>
        <w:jc w:val="both"/>
        <w:rPr>
          <w:rFonts w:ascii="Times New Roman" w:hAnsi="Times New Roman" w:cs="Times New Roman"/>
          <w:sz w:val="24"/>
          <w:szCs w:val="24"/>
          <w:lang w:val="en-US"/>
        </w:rPr>
      </w:pPr>
    </w:p>
    <w:p w14:paraId="2FA8B89B" w14:textId="77777777" w:rsidR="009D420A" w:rsidRPr="002D6A0C" w:rsidRDefault="009D420A" w:rsidP="005E2017">
      <w:pPr>
        <w:spacing w:line="360" w:lineRule="auto"/>
        <w:jc w:val="both"/>
        <w:rPr>
          <w:rFonts w:ascii="Times New Roman" w:hAnsi="Times New Roman" w:cs="Times New Roman"/>
          <w:sz w:val="24"/>
          <w:szCs w:val="24"/>
          <w:lang w:val="en-US"/>
        </w:rPr>
      </w:pPr>
    </w:p>
    <w:p w14:paraId="76BED8D0" w14:textId="6E7A96CF" w:rsidR="00C73C6B" w:rsidRPr="002D6A0C" w:rsidRDefault="00C73C6B" w:rsidP="005E2017">
      <w:pPr>
        <w:spacing w:line="360" w:lineRule="auto"/>
        <w:jc w:val="both"/>
        <w:rPr>
          <w:rFonts w:ascii="Times New Roman" w:hAnsi="Times New Roman" w:cs="Times New Roman"/>
          <w:sz w:val="24"/>
          <w:szCs w:val="24"/>
          <w:lang w:val="en-US"/>
        </w:rPr>
      </w:pPr>
      <w:r w:rsidRPr="002D6A0C">
        <w:rPr>
          <w:rFonts w:ascii="Times New Roman" w:hAnsi="Times New Roman" w:cs="Times New Roman"/>
          <w:sz w:val="24"/>
          <w:szCs w:val="24"/>
          <w:lang w:val="en-US"/>
        </w:rPr>
        <w:lastRenderedPageBreak/>
        <w:t xml:space="preserve">6. </w:t>
      </w:r>
      <w:r w:rsidR="00FF6277">
        <w:rPr>
          <w:rFonts w:ascii="Times New Roman" w:hAnsi="Times New Roman" w:cs="Times New Roman"/>
          <w:sz w:val="24"/>
          <w:szCs w:val="24"/>
          <w:lang w:val="en-US"/>
        </w:rPr>
        <w:t>CONCLUSIONS</w:t>
      </w:r>
    </w:p>
    <w:p w14:paraId="2A633D74" w14:textId="4DDC47BC" w:rsidR="00E43360" w:rsidRDefault="002F28A7" w:rsidP="001E3401">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phrase </w:t>
      </w:r>
      <w:r w:rsidR="00E43360" w:rsidRPr="00E43360">
        <w:rPr>
          <w:rFonts w:ascii="Times New Roman" w:hAnsi="Times New Roman" w:cs="Times New Roman"/>
          <w:sz w:val="24"/>
          <w:szCs w:val="24"/>
          <w:lang w:val="en-US"/>
        </w:rPr>
        <w:t>"</w:t>
      </w:r>
      <w:r>
        <w:rPr>
          <w:rFonts w:ascii="Times New Roman" w:hAnsi="Times New Roman" w:cs="Times New Roman"/>
          <w:sz w:val="24"/>
          <w:szCs w:val="24"/>
          <w:lang w:val="en-US"/>
        </w:rPr>
        <w:t>d</w:t>
      </w:r>
      <w:r w:rsidR="00E43360" w:rsidRPr="00E43360">
        <w:rPr>
          <w:rFonts w:ascii="Times New Roman" w:hAnsi="Times New Roman" w:cs="Times New Roman"/>
          <w:sz w:val="24"/>
          <w:szCs w:val="24"/>
          <w:lang w:val="en-US"/>
        </w:rPr>
        <w:t>ata is the new oil" has become a common refrain</w:t>
      </w:r>
      <w:r w:rsidR="00E43360">
        <w:rPr>
          <w:rFonts w:ascii="Times New Roman" w:hAnsi="Times New Roman" w:cs="Times New Roman"/>
          <w:sz w:val="24"/>
          <w:szCs w:val="24"/>
          <w:lang w:val="en-US"/>
        </w:rPr>
        <w:t xml:space="preserve"> and </w:t>
      </w:r>
      <w:r w:rsidR="00E43360" w:rsidRPr="00E43360">
        <w:rPr>
          <w:rFonts w:ascii="Times New Roman" w:hAnsi="Times New Roman" w:cs="Times New Roman"/>
          <w:sz w:val="24"/>
          <w:szCs w:val="24"/>
          <w:lang w:val="en-US"/>
        </w:rPr>
        <w:t xml:space="preserve"> Big data is not just a</w:t>
      </w:r>
      <w:r w:rsidR="00E43360">
        <w:rPr>
          <w:rFonts w:ascii="Times New Roman" w:hAnsi="Times New Roman" w:cs="Times New Roman"/>
          <w:sz w:val="24"/>
          <w:szCs w:val="24"/>
          <w:lang w:val="en-US"/>
        </w:rPr>
        <w:t xml:space="preserve"> futuristic terminology anymore. </w:t>
      </w:r>
      <w:r>
        <w:rPr>
          <w:rFonts w:ascii="Times New Roman" w:hAnsi="Times New Roman" w:cs="Times New Roman"/>
          <w:sz w:val="24"/>
          <w:szCs w:val="24"/>
          <w:lang w:val="en-US"/>
        </w:rPr>
        <w:t>Consequently, we</w:t>
      </w:r>
      <w:r w:rsidR="00E43360">
        <w:rPr>
          <w:rFonts w:ascii="Times New Roman" w:hAnsi="Times New Roman" w:cs="Times New Roman"/>
          <w:sz w:val="24"/>
          <w:szCs w:val="24"/>
          <w:lang w:val="en-US"/>
        </w:rPr>
        <w:t xml:space="preserve"> need </w:t>
      </w:r>
      <w:r w:rsidR="00F2281B">
        <w:rPr>
          <w:rFonts w:ascii="Times New Roman" w:hAnsi="Times New Roman" w:cs="Times New Roman"/>
          <w:sz w:val="24"/>
          <w:szCs w:val="24"/>
          <w:lang w:val="en-US"/>
        </w:rPr>
        <w:t>effective</w:t>
      </w:r>
      <w:r w:rsidR="00E43360">
        <w:rPr>
          <w:rFonts w:ascii="Times New Roman" w:hAnsi="Times New Roman" w:cs="Times New Roman"/>
          <w:sz w:val="24"/>
          <w:szCs w:val="24"/>
          <w:lang w:val="en-US"/>
        </w:rPr>
        <w:t xml:space="preserve"> and reliable techniques to get the most value out of </w:t>
      </w:r>
      <w:r>
        <w:rPr>
          <w:rFonts w:ascii="Times New Roman" w:hAnsi="Times New Roman" w:cs="Times New Roman"/>
          <w:sz w:val="24"/>
          <w:szCs w:val="24"/>
          <w:lang w:val="en-US"/>
        </w:rPr>
        <w:t>our data</w:t>
      </w:r>
      <w:r w:rsidR="005E333F">
        <w:rPr>
          <w:rFonts w:ascii="Times New Roman" w:hAnsi="Times New Roman" w:cs="Times New Roman"/>
          <w:sz w:val="24"/>
          <w:szCs w:val="24"/>
          <w:lang w:val="en-US"/>
        </w:rPr>
        <w:t xml:space="preserve">. </w:t>
      </w:r>
      <w:r w:rsidR="00E43360">
        <w:rPr>
          <w:rFonts w:ascii="Times New Roman" w:hAnsi="Times New Roman" w:cs="Times New Roman"/>
          <w:sz w:val="24"/>
          <w:szCs w:val="24"/>
          <w:lang w:val="en-US"/>
        </w:rPr>
        <w:t xml:space="preserve">Combining </w:t>
      </w:r>
      <w:r w:rsidR="00E43360" w:rsidRPr="00E43360">
        <w:rPr>
          <w:rFonts w:ascii="Times New Roman" w:hAnsi="Times New Roman" w:cs="Times New Roman"/>
          <w:sz w:val="24"/>
          <w:szCs w:val="24"/>
          <w:lang w:val="en-US"/>
        </w:rPr>
        <w:t xml:space="preserve">technologies like artificial intelligence, </w:t>
      </w:r>
      <w:r w:rsidR="005E333F">
        <w:rPr>
          <w:rFonts w:ascii="Times New Roman" w:hAnsi="Times New Roman" w:cs="Times New Roman"/>
          <w:sz w:val="24"/>
          <w:szCs w:val="24"/>
          <w:lang w:val="en-US"/>
        </w:rPr>
        <w:t>m</w:t>
      </w:r>
      <w:r w:rsidR="00E43360" w:rsidRPr="00E43360">
        <w:rPr>
          <w:rFonts w:ascii="Times New Roman" w:hAnsi="Times New Roman" w:cs="Times New Roman"/>
          <w:sz w:val="24"/>
          <w:szCs w:val="24"/>
          <w:lang w:val="en-US"/>
        </w:rPr>
        <w:t>achine learning, blockchain, augmented reality, IOT an</w:t>
      </w:r>
      <w:r>
        <w:rPr>
          <w:rFonts w:ascii="Times New Roman" w:hAnsi="Times New Roman" w:cs="Times New Roman"/>
          <w:sz w:val="24"/>
          <w:szCs w:val="24"/>
          <w:lang w:val="en-US"/>
        </w:rPr>
        <w:t>d many more to our classical databases is necessary for a modern</w:t>
      </w:r>
      <w:r w:rsidR="005E333F">
        <w:rPr>
          <w:rFonts w:ascii="Times New Roman" w:hAnsi="Times New Roman" w:cs="Times New Roman"/>
          <w:sz w:val="24"/>
          <w:szCs w:val="24"/>
          <w:lang w:val="en-US"/>
        </w:rPr>
        <w:t xml:space="preserve"> enterprise</w:t>
      </w:r>
      <w:r>
        <w:rPr>
          <w:rFonts w:ascii="Times New Roman" w:hAnsi="Times New Roman" w:cs="Times New Roman"/>
          <w:sz w:val="24"/>
          <w:szCs w:val="24"/>
          <w:lang w:val="en-US"/>
        </w:rPr>
        <w:t xml:space="preserve"> </w:t>
      </w:r>
      <w:r w:rsidR="005E333F">
        <w:rPr>
          <w:rFonts w:ascii="Times New Roman" w:hAnsi="Times New Roman" w:cs="Times New Roman"/>
          <w:sz w:val="24"/>
          <w:szCs w:val="24"/>
          <w:lang w:val="en-US"/>
        </w:rPr>
        <w:t xml:space="preserve">in order </w:t>
      </w:r>
      <w:r>
        <w:rPr>
          <w:rFonts w:ascii="Times New Roman" w:hAnsi="Times New Roman" w:cs="Times New Roman"/>
          <w:sz w:val="24"/>
          <w:szCs w:val="24"/>
          <w:lang w:val="en-US"/>
        </w:rPr>
        <w:t xml:space="preserve">to create new products and </w:t>
      </w:r>
      <w:r w:rsidR="005E333F">
        <w:rPr>
          <w:rFonts w:ascii="Times New Roman" w:hAnsi="Times New Roman" w:cs="Times New Roman"/>
          <w:sz w:val="24"/>
          <w:szCs w:val="24"/>
          <w:lang w:val="en-US"/>
        </w:rPr>
        <w:t>build an advantage on rapidly evolving market</w:t>
      </w:r>
      <w:r>
        <w:rPr>
          <w:rFonts w:ascii="Times New Roman" w:hAnsi="Times New Roman" w:cs="Times New Roman"/>
          <w:sz w:val="24"/>
          <w:szCs w:val="24"/>
          <w:lang w:val="en-US"/>
        </w:rPr>
        <w:t>.</w:t>
      </w:r>
    </w:p>
    <w:p w14:paraId="44A17B0C" w14:textId="23207865" w:rsidR="00F42E77" w:rsidRDefault="005E333F" w:rsidP="009819E2">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In the thesis an approach to combine tools available in Microsoft Azure cloud service was presented</w:t>
      </w:r>
      <w:r w:rsidR="001E3401">
        <w:rPr>
          <w:rFonts w:ascii="Times New Roman" w:hAnsi="Times New Roman" w:cs="Times New Roman"/>
          <w:sz w:val="24"/>
          <w:szCs w:val="24"/>
          <w:lang w:val="en-US"/>
        </w:rPr>
        <w:t>, as Microsoft</w:t>
      </w:r>
      <w:r w:rsidR="001E3401" w:rsidRPr="001E3401">
        <w:rPr>
          <w:rFonts w:ascii="Times New Roman" w:hAnsi="Times New Roman" w:cs="Times New Roman"/>
          <w:sz w:val="24"/>
          <w:szCs w:val="24"/>
          <w:lang w:val="en-US"/>
        </w:rPr>
        <w:t xml:space="preserve"> enable</w:t>
      </w:r>
      <w:r w:rsidR="001E3401">
        <w:rPr>
          <w:rFonts w:ascii="Times New Roman" w:hAnsi="Times New Roman" w:cs="Times New Roman"/>
          <w:sz w:val="24"/>
          <w:szCs w:val="24"/>
          <w:lang w:val="en-US"/>
        </w:rPr>
        <w:t>s</w:t>
      </w:r>
      <w:r w:rsidR="001E3401" w:rsidRPr="001E3401">
        <w:rPr>
          <w:rFonts w:ascii="Times New Roman" w:hAnsi="Times New Roman" w:cs="Times New Roman"/>
          <w:sz w:val="24"/>
          <w:szCs w:val="24"/>
          <w:lang w:val="en-US"/>
        </w:rPr>
        <w:t xml:space="preserve"> simple, scalable, and reliable data pipelines in A</w:t>
      </w:r>
      <w:r w:rsidR="001E3401">
        <w:rPr>
          <w:rFonts w:ascii="Times New Roman" w:hAnsi="Times New Roman" w:cs="Times New Roman"/>
          <w:sz w:val="24"/>
          <w:szCs w:val="24"/>
          <w:lang w:val="en-US"/>
        </w:rPr>
        <w:t xml:space="preserve">zure </w:t>
      </w:r>
      <w:r w:rsidR="001E3401" w:rsidRPr="001E3401">
        <w:rPr>
          <w:rFonts w:ascii="Times New Roman" w:hAnsi="Times New Roman" w:cs="Times New Roman"/>
          <w:sz w:val="24"/>
          <w:szCs w:val="24"/>
          <w:lang w:val="en-US"/>
        </w:rPr>
        <w:t>D</w:t>
      </w:r>
      <w:r w:rsidR="001E3401">
        <w:rPr>
          <w:rFonts w:ascii="Times New Roman" w:hAnsi="Times New Roman" w:cs="Times New Roman"/>
          <w:sz w:val="24"/>
          <w:szCs w:val="24"/>
          <w:lang w:val="en-US"/>
        </w:rPr>
        <w:t xml:space="preserve">ata </w:t>
      </w:r>
      <w:r w:rsidR="001E3401" w:rsidRPr="001E3401">
        <w:rPr>
          <w:rFonts w:ascii="Times New Roman" w:hAnsi="Times New Roman" w:cs="Times New Roman"/>
          <w:sz w:val="24"/>
          <w:szCs w:val="24"/>
          <w:lang w:val="en-US"/>
        </w:rPr>
        <w:t>F</w:t>
      </w:r>
      <w:r w:rsidR="001E3401">
        <w:rPr>
          <w:rFonts w:ascii="Times New Roman" w:hAnsi="Times New Roman" w:cs="Times New Roman"/>
          <w:sz w:val="24"/>
          <w:szCs w:val="24"/>
          <w:lang w:val="en-US"/>
        </w:rPr>
        <w:t>actory</w:t>
      </w:r>
      <w:r w:rsidR="001E3401" w:rsidRPr="001E3401">
        <w:rPr>
          <w:rFonts w:ascii="Times New Roman" w:hAnsi="Times New Roman" w:cs="Times New Roman"/>
          <w:sz w:val="24"/>
          <w:szCs w:val="24"/>
          <w:lang w:val="en-US"/>
        </w:rPr>
        <w:t xml:space="preserve"> using a serverless, hybrid, parallel data movement service </w:t>
      </w:r>
      <w:r w:rsidR="001E3401">
        <w:rPr>
          <w:rFonts w:ascii="Times New Roman" w:hAnsi="Times New Roman" w:cs="Times New Roman"/>
          <w:sz w:val="24"/>
          <w:szCs w:val="24"/>
          <w:lang w:val="en-US"/>
        </w:rPr>
        <w:t xml:space="preserve">to </w:t>
      </w:r>
      <w:r w:rsidR="001E3401" w:rsidRPr="001E3401">
        <w:rPr>
          <w:rFonts w:ascii="Times New Roman" w:hAnsi="Times New Roman" w:cs="Times New Roman"/>
          <w:sz w:val="24"/>
          <w:szCs w:val="24"/>
          <w:lang w:val="en-US"/>
        </w:rPr>
        <w:t>create new modern ETL workflows in a</w:t>
      </w:r>
      <w:r w:rsidR="001E3401">
        <w:rPr>
          <w:rFonts w:ascii="Times New Roman" w:hAnsi="Times New Roman" w:cs="Times New Roman"/>
          <w:sz w:val="24"/>
          <w:szCs w:val="24"/>
          <w:lang w:val="en-US"/>
        </w:rPr>
        <w:t>n</w:t>
      </w:r>
      <w:r w:rsidR="001E3401" w:rsidRPr="001E3401">
        <w:rPr>
          <w:rFonts w:ascii="Times New Roman" w:hAnsi="Times New Roman" w:cs="Times New Roman"/>
          <w:sz w:val="24"/>
          <w:szCs w:val="24"/>
          <w:lang w:val="en-US"/>
        </w:rPr>
        <w:t xml:space="preserve"> </w:t>
      </w:r>
      <w:r w:rsidR="001E3401">
        <w:rPr>
          <w:rFonts w:ascii="Times New Roman" w:hAnsi="Times New Roman" w:cs="Times New Roman"/>
          <w:sz w:val="24"/>
          <w:szCs w:val="24"/>
          <w:lang w:val="en-US"/>
        </w:rPr>
        <w:t>intuitive</w:t>
      </w:r>
      <w:r w:rsidR="001E3401" w:rsidRPr="001E3401">
        <w:rPr>
          <w:rFonts w:ascii="Times New Roman" w:hAnsi="Times New Roman" w:cs="Times New Roman"/>
          <w:sz w:val="24"/>
          <w:szCs w:val="24"/>
          <w:lang w:val="en-US"/>
        </w:rPr>
        <w:t xml:space="preserve"> </w:t>
      </w:r>
      <w:r w:rsidR="001E3401">
        <w:rPr>
          <w:rFonts w:ascii="Times New Roman" w:hAnsi="Times New Roman" w:cs="Times New Roman"/>
          <w:sz w:val="24"/>
          <w:szCs w:val="24"/>
          <w:lang w:val="en-US"/>
        </w:rPr>
        <w:t xml:space="preserve">working </w:t>
      </w:r>
      <w:r w:rsidR="001E3401" w:rsidRPr="001E3401">
        <w:rPr>
          <w:rFonts w:ascii="Times New Roman" w:hAnsi="Times New Roman" w:cs="Times New Roman"/>
          <w:sz w:val="24"/>
          <w:szCs w:val="24"/>
          <w:lang w:val="en-US"/>
        </w:rPr>
        <w:t>environment.</w:t>
      </w:r>
      <w:r w:rsidR="00F42E77">
        <w:rPr>
          <w:rFonts w:ascii="Times New Roman" w:hAnsi="Times New Roman" w:cs="Times New Roman"/>
          <w:sz w:val="24"/>
          <w:szCs w:val="24"/>
          <w:lang w:val="en-US"/>
        </w:rPr>
        <w:t xml:space="preserve"> As the final project a fusion of ETL, machine </w:t>
      </w:r>
      <w:proofErr w:type="gramStart"/>
      <w:r w:rsidR="00F42E77">
        <w:rPr>
          <w:rFonts w:ascii="Times New Roman" w:hAnsi="Times New Roman" w:cs="Times New Roman"/>
          <w:sz w:val="24"/>
          <w:szCs w:val="24"/>
          <w:lang w:val="en-US"/>
        </w:rPr>
        <w:t>learning</w:t>
      </w:r>
      <w:proofErr w:type="gramEnd"/>
      <w:r w:rsidR="00F42E77">
        <w:rPr>
          <w:rFonts w:ascii="Times New Roman" w:hAnsi="Times New Roman" w:cs="Times New Roman"/>
          <w:sz w:val="24"/>
          <w:szCs w:val="24"/>
          <w:lang w:val="en-US"/>
        </w:rPr>
        <w:t xml:space="preserve"> and visualization dashboard were </w:t>
      </w:r>
      <w:r w:rsidR="00F42E77" w:rsidRPr="00F42E77">
        <w:rPr>
          <w:rFonts w:ascii="Times New Roman" w:hAnsi="Times New Roman" w:cs="Times New Roman"/>
          <w:sz w:val="24"/>
          <w:szCs w:val="24"/>
          <w:lang w:val="en-US"/>
        </w:rPr>
        <w:t>shown as output in automating work with data</w:t>
      </w:r>
      <w:r w:rsidR="00F42E77">
        <w:rPr>
          <w:rFonts w:ascii="Times New Roman" w:hAnsi="Times New Roman" w:cs="Times New Roman"/>
          <w:sz w:val="24"/>
          <w:szCs w:val="24"/>
          <w:lang w:val="en-US"/>
        </w:rPr>
        <w:t xml:space="preserve"> topics.</w:t>
      </w:r>
    </w:p>
    <w:p w14:paraId="2D7C6542" w14:textId="48E642E7" w:rsidR="00E43360" w:rsidRPr="002D6A0C" w:rsidRDefault="00E43360" w:rsidP="009819E2">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In summary, combining data engineering and data analysis with AI algorithms in automatize</w:t>
      </w:r>
      <w:r w:rsidR="002F28A7">
        <w:rPr>
          <w:rFonts w:ascii="Times New Roman" w:hAnsi="Times New Roman" w:cs="Times New Roman"/>
          <w:sz w:val="24"/>
          <w:szCs w:val="24"/>
          <w:lang w:val="en-US"/>
        </w:rPr>
        <w:t>d, scaled</w:t>
      </w:r>
      <w:r>
        <w:rPr>
          <w:rFonts w:ascii="Times New Roman" w:hAnsi="Times New Roman" w:cs="Times New Roman"/>
          <w:sz w:val="24"/>
          <w:szCs w:val="24"/>
          <w:lang w:val="en-US"/>
        </w:rPr>
        <w:t xml:space="preserve"> cloud environment</w:t>
      </w:r>
      <w:r w:rsidR="002F28A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assuredly one of the most important trends </w:t>
      </w:r>
      <w:r w:rsidR="002F28A7">
        <w:rPr>
          <w:rFonts w:ascii="Times New Roman" w:hAnsi="Times New Roman" w:cs="Times New Roman"/>
          <w:sz w:val="24"/>
          <w:szCs w:val="24"/>
          <w:lang w:val="en-US"/>
        </w:rPr>
        <w:t>for</w:t>
      </w:r>
      <w:r>
        <w:rPr>
          <w:rFonts w:ascii="Times New Roman" w:hAnsi="Times New Roman" w:cs="Times New Roman"/>
          <w:sz w:val="24"/>
          <w:szCs w:val="24"/>
          <w:lang w:val="en-US"/>
        </w:rPr>
        <w:t xml:space="preserve"> the near future.</w:t>
      </w:r>
    </w:p>
    <w:p w14:paraId="51774CEB" w14:textId="77777777" w:rsidR="001A21F3" w:rsidRPr="002D6A0C" w:rsidRDefault="001A21F3" w:rsidP="005E2017">
      <w:pPr>
        <w:spacing w:line="360" w:lineRule="auto"/>
        <w:jc w:val="both"/>
        <w:rPr>
          <w:rFonts w:ascii="Times New Roman" w:hAnsi="Times New Roman" w:cs="Times New Roman"/>
          <w:sz w:val="24"/>
          <w:szCs w:val="24"/>
          <w:lang w:val="en-US"/>
        </w:rPr>
      </w:pPr>
    </w:p>
    <w:p w14:paraId="68CEB407" w14:textId="77777777" w:rsidR="001A21F3" w:rsidRPr="002D6A0C" w:rsidRDefault="001A21F3" w:rsidP="005E2017">
      <w:pPr>
        <w:spacing w:line="360" w:lineRule="auto"/>
        <w:jc w:val="both"/>
        <w:rPr>
          <w:rFonts w:ascii="Times New Roman" w:hAnsi="Times New Roman" w:cs="Times New Roman"/>
          <w:sz w:val="24"/>
          <w:szCs w:val="24"/>
          <w:lang w:val="en-US"/>
        </w:rPr>
      </w:pPr>
    </w:p>
    <w:p w14:paraId="5CDD5685" w14:textId="77777777" w:rsidR="001A21F3" w:rsidRPr="002D6A0C" w:rsidRDefault="001A21F3" w:rsidP="005E2017">
      <w:pPr>
        <w:spacing w:line="360" w:lineRule="auto"/>
        <w:jc w:val="both"/>
        <w:rPr>
          <w:rFonts w:ascii="Times New Roman" w:hAnsi="Times New Roman" w:cs="Times New Roman"/>
          <w:sz w:val="24"/>
          <w:szCs w:val="24"/>
          <w:lang w:val="en-US"/>
        </w:rPr>
      </w:pPr>
    </w:p>
    <w:p w14:paraId="324D0E53" w14:textId="77777777" w:rsidR="001A21F3" w:rsidRPr="002D6A0C" w:rsidRDefault="001A21F3" w:rsidP="005E2017">
      <w:pPr>
        <w:spacing w:line="360" w:lineRule="auto"/>
        <w:jc w:val="both"/>
        <w:rPr>
          <w:rFonts w:ascii="Times New Roman" w:hAnsi="Times New Roman" w:cs="Times New Roman"/>
          <w:sz w:val="24"/>
          <w:szCs w:val="24"/>
          <w:lang w:val="en-US"/>
        </w:rPr>
      </w:pPr>
    </w:p>
    <w:p w14:paraId="512B501B" w14:textId="77777777" w:rsidR="001A21F3" w:rsidRPr="002D6A0C" w:rsidRDefault="001A21F3" w:rsidP="005E2017">
      <w:pPr>
        <w:spacing w:line="360" w:lineRule="auto"/>
        <w:jc w:val="both"/>
        <w:rPr>
          <w:rFonts w:ascii="Times New Roman" w:hAnsi="Times New Roman" w:cs="Times New Roman"/>
          <w:sz w:val="24"/>
          <w:szCs w:val="24"/>
          <w:lang w:val="en-US"/>
        </w:rPr>
      </w:pPr>
    </w:p>
    <w:p w14:paraId="05AD005E" w14:textId="77777777" w:rsidR="001A21F3" w:rsidRPr="002D6A0C" w:rsidRDefault="001A21F3" w:rsidP="005E2017">
      <w:pPr>
        <w:spacing w:line="360" w:lineRule="auto"/>
        <w:jc w:val="both"/>
        <w:rPr>
          <w:rFonts w:ascii="Times New Roman" w:hAnsi="Times New Roman" w:cs="Times New Roman"/>
          <w:sz w:val="24"/>
          <w:szCs w:val="24"/>
          <w:lang w:val="en-US"/>
        </w:rPr>
      </w:pPr>
    </w:p>
    <w:p w14:paraId="58F3C07B" w14:textId="77777777" w:rsidR="001A21F3" w:rsidRPr="002D6A0C" w:rsidRDefault="001A21F3" w:rsidP="005E2017">
      <w:pPr>
        <w:spacing w:line="360" w:lineRule="auto"/>
        <w:jc w:val="both"/>
        <w:rPr>
          <w:rFonts w:ascii="Times New Roman" w:hAnsi="Times New Roman" w:cs="Times New Roman"/>
          <w:sz w:val="24"/>
          <w:szCs w:val="24"/>
          <w:lang w:val="en-US"/>
        </w:rPr>
      </w:pPr>
    </w:p>
    <w:p w14:paraId="1A2C2094" w14:textId="77777777" w:rsidR="001E6B38" w:rsidRPr="002D6A0C" w:rsidRDefault="001E6B38" w:rsidP="005E2017">
      <w:pPr>
        <w:spacing w:line="360" w:lineRule="auto"/>
        <w:jc w:val="both"/>
        <w:rPr>
          <w:rFonts w:ascii="Times New Roman" w:hAnsi="Times New Roman" w:cs="Times New Roman"/>
          <w:sz w:val="24"/>
          <w:szCs w:val="24"/>
          <w:lang w:val="en-US"/>
        </w:rPr>
      </w:pPr>
    </w:p>
    <w:p w14:paraId="29EA84D7" w14:textId="77777777" w:rsidR="004B7CCE" w:rsidRPr="002D6A0C" w:rsidRDefault="004B7CCE" w:rsidP="005E2017">
      <w:pPr>
        <w:spacing w:line="360" w:lineRule="auto"/>
        <w:jc w:val="both"/>
        <w:rPr>
          <w:rFonts w:ascii="Times New Roman" w:hAnsi="Times New Roman" w:cs="Times New Roman"/>
          <w:sz w:val="24"/>
          <w:szCs w:val="24"/>
          <w:lang w:val="en-US"/>
        </w:rPr>
      </w:pPr>
    </w:p>
    <w:p w14:paraId="24F6F2FD" w14:textId="77777777" w:rsidR="005E2017" w:rsidRPr="002D6A0C" w:rsidRDefault="005E2017" w:rsidP="0028143B">
      <w:pPr>
        <w:spacing w:line="360" w:lineRule="auto"/>
        <w:jc w:val="both"/>
        <w:rPr>
          <w:rFonts w:ascii="Times New Roman" w:hAnsi="Times New Roman" w:cs="Times New Roman"/>
          <w:sz w:val="24"/>
          <w:szCs w:val="24"/>
          <w:lang w:val="en-US"/>
        </w:rPr>
      </w:pPr>
    </w:p>
    <w:bookmarkEnd w:id="0"/>
    <w:bookmarkEnd w:id="1"/>
    <w:p w14:paraId="30D4A74E" w14:textId="77777777" w:rsidR="00CD2E8B" w:rsidRPr="002D6A0C" w:rsidRDefault="00CD2E8B" w:rsidP="0028143B">
      <w:pPr>
        <w:spacing w:line="360" w:lineRule="auto"/>
        <w:jc w:val="both"/>
        <w:rPr>
          <w:rFonts w:ascii="Times New Roman" w:hAnsi="Times New Roman" w:cs="Times New Roman"/>
          <w:sz w:val="24"/>
          <w:szCs w:val="24"/>
          <w:lang w:val="en-US"/>
        </w:rPr>
      </w:pPr>
    </w:p>
    <w:sectPr w:rsidR="00CD2E8B" w:rsidRPr="002D6A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C6819"/>
    <w:multiLevelType w:val="hybridMultilevel"/>
    <w:tmpl w:val="AA0404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42D4CC5"/>
    <w:multiLevelType w:val="hybridMultilevel"/>
    <w:tmpl w:val="D6ECAAF8"/>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30"/>
    <w:rsid w:val="00003A44"/>
    <w:rsid w:val="00003B1C"/>
    <w:rsid w:val="00020230"/>
    <w:rsid w:val="00033E2F"/>
    <w:rsid w:val="000376ED"/>
    <w:rsid w:val="0004265C"/>
    <w:rsid w:val="00057463"/>
    <w:rsid w:val="000575EC"/>
    <w:rsid w:val="000B25C2"/>
    <w:rsid w:val="00101C0F"/>
    <w:rsid w:val="00157DAD"/>
    <w:rsid w:val="00186295"/>
    <w:rsid w:val="001A21F3"/>
    <w:rsid w:val="001E3401"/>
    <w:rsid w:val="001E6B38"/>
    <w:rsid w:val="00201950"/>
    <w:rsid w:val="00201A75"/>
    <w:rsid w:val="0025142B"/>
    <w:rsid w:val="0028143B"/>
    <w:rsid w:val="002D347A"/>
    <w:rsid w:val="002D5BC2"/>
    <w:rsid w:val="002D6A0C"/>
    <w:rsid w:val="002F28A7"/>
    <w:rsid w:val="0031192F"/>
    <w:rsid w:val="0033388F"/>
    <w:rsid w:val="003A2990"/>
    <w:rsid w:val="003D4AD5"/>
    <w:rsid w:val="00414E14"/>
    <w:rsid w:val="004762B5"/>
    <w:rsid w:val="00477F6B"/>
    <w:rsid w:val="00494F1E"/>
    <w:rsid w:val="004B7CCE"/>
    <w:rsid w:val="004F1018"/>
    <w:rsid w:val="0051215D"/>
    <w:rsid w:val="005523A3"/>
    <w:rsid w:val="005E2017"/>
    <w:rsid w:val="005E333F"/>
    <w:rsid w:val="005E6D3E"/>
    <w:rsid w:val="0062489A"/>
    <w:rsid w:val="00625880"/>
    <w:rsid w:val="006753F5"/>
    <w:rsid w:val="00677282"/>
    <w:rsid w:val="00686572"/>
    <w:rsid w:val="007057E2"/>
    <w:rsid w:val="007529F3"/>
    <w:rsid w:val="00773A6D"/>
    <w:rsid w:val="00787A63"/>
    <w:rsid w:val="00836C51"/>
    <w:rsid w:val="0090102E"/>
    <w:rsid w:val="00933925"/>
    <w:rsid w:val="009819E2"/>
    <w:rsid w:val="00991633"/>
    <w:rsid w:val="009A6DB0"/>
    <w:rsid w:val="009B5196"/>
    <w:rsid w:val="009D420A"/>
    <w:rsid w:val="009E0F9F"/>
    <w:rsid w:val="00A14C9E"/>
    <w:rsid w:val="00A240B5"/>
    <w:rsid w:val="00A66262"/>
    <w:rsid w:val="00A82486"/>
    <w:rsid w:val="00AC788A"/>
    <w:rsid w:val="00AE6DC5"/>
    <w:rsid w:val="00B12410"/>
    <w:rsid w:val="00B762A8"/>
    <w:rsid w:val="00BA62D2"/>
    <w:rsid w:val="00BB1AFD"/>
    <w:rsid w:val="00BF67BF"/>
    <w:rsid w:val="00C40930"/>
    <w:rsid w:val="00C528A4"/>
    <w:rsid w:val="00C73C6B"/>
    <w:rsid w:val="00C815DD"/>
    <w:rsid w:val="00C92F6D"/>
    <w:rsid w:val="00CB2BB5"/>
    <w:rsid w:val="00CB3FD2"/>
    <w:rsid w:val="00CD2E8B"/>
    <w:rsid w:val="00CF7E38"/>
    <w:rsid w:val="00D07C04"/>
    <w:rsid w:val="00DC21CC"/>
    <w:rsid w:val="00DE6F24"/>
    <w:rsid w:val="00E06BCB"/>
    <w:rsid w:val="00E43360"/>
    <w:rsid w:val="00E463F2"/>
    <w:rsid w:val="00E56FC3"/>
    <w:rsid w:val="00E94C53"/>
    <w:rsid w:val="00EC74C1"/>
    <w:rsid w:val="00F2281B"/>
    <w:rsid w:val="00F4066E"/>
    <w:rsid w:val="00F414A3"/>
    <w:rsid w:val="00F42E77"/>
    <w:rsid w:val="00F550AC"/>
    <w:rsid w:val="00F91B73"/>
    <w:rsid w:val="00FA29B8"/>
    <w:rsid w:val="00FA75FD"/>
    <w:rsid w:val="00FB08AE"/>
    <w:rsid w:val="00FB6438"/>
    <w:rsid w:val="00FC2E48"/>
    <w:rsid w:val="00FD28E1"/>
    <w:rsid w:val="00FF291B"/>
    <w:rsid w:val="00FF62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0D98"/>
  <w15:chartTrackingRefBased/>
  <w15:docId w15:val="{176A6A03-6E22-471E-9D9E-2C525A45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230"/>
    <w:pPr>
      <w:ind w:left="720"/>
      <w:contextualSpacing/>
    </w:pPr>
  </w:style>
  <w:style w:type="table" w:styleId="TableGrid">
    <w:name w:val="Table Grid"/>
    <w:basedOn w:val="TableNormal"/>
    <w:uiPriority w:val="39"/>
    <w:rsid w:val="00D07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2814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1">
    <w:name w:val="Grid Table 4 Accent 1"/>
    <w:basedOn w:val="TableNormal"/>
    <w:uiPriority w:val="49"/>
    <w:rsid w:val="002814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28143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basedOn w:val="TableNormal"/>
    <w:uiPriority w:val="49"/>
    <w:rsid w:val="0028143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677282"/>
    <w:rPr>
      <w:color w:val="0563C1" w:themeColor="hyperlink"/>
      <w:u w:val="single"/>
    </w:rPr>
  </w:style>
  <w:style w:type="character" w:styleId="UnresolvedMention">
    <w:name w:val="Unresolved Mention"/>
    <w:basedOn w:val="DefaultParagraphFont"/>
    <w:uiPriority w:val="99"/>
    <w:semiHidden/>
    <w:unhideWhenUsed/>
    <w:rsid w:val="00677282"/>
    <w:rPr>
      <w:color w:val="605E5C"/>
      <w:shd w:val="clear" w:color="auto" w:fill="E1DFDD"/>
    </w:rPr>
  </w:style>
  <w:style w:type="paragraph" w:styleId="BalloonText">
    <w:name w:val="Balloon Text"/>
    <w:basedOn w:val="Normal"/>
    <w:link w:val="BalloonTextChar"/>
    <w:uiPriority w:val="99"/>
    <w:semiHidden/>
    <w:unhideWhenUsed/>
    <w:rsid w:val="000426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65C"/>
    <w:rPr>
      <w:rFonts w:ascii="Segoe UI" w:hAnsi="Segoe UI" w:cs="Segoe UI"/>
      <w:sz w:val="18"/>
      <w:szCs w:val="18"/>
    </w:rPr>
  </w:style>
  <w:style w:type="table" w:styleId="PlainTable1">
    <w:name w:val="Plain Table 1"/>
    <w:basedOn w:val="TableNormal"/>
    <w:uiPriority w:val="41"/>
    <w:rsid w:val="00FB64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2246">
      <w:bodyDiv w:val="1"/>
      <w:marLeft w:val="0"/>
      <w:marRight w:val="0"/>
      <w:marTop w:val="0"/>
      <w:marBottom w:val="0"/>
      <w:divBdr>
        <w:top w:val="none" w:sz="0" w:space="0" w:color="auto"/>
        <w:left w:val="none" w:sz="0" w:space="0" w:color="auto"/>
        <w:bottom w:val="none" w:sz="0" w:space="0" w:color="auto"/>
        <w:right w:val="none" w:sz="0" w:space="0" w:color="auto"/>
      </w:divBdr>
    </w:div>
    <w:div w:id="124274436">
      <w:bodyDiv w:val="1"/>
      <w:marLeft w:val="0"/>
      <w:marRight w:val="0"/>
      <w:marTop w:val="0"/>
      <w:marBottom w:val="0"/>
      <w:divBdr>
        <w:top w:val="none" w:sz="0" w:space="0" w:color="auto"/>
        <w:left w:val="none" w:sz="0" w:space="0" w:color="auto"/>
        <w:bottom w:val="none" w:sz="0" w:space="0" w:color="auto"/>
        <w:right w:val="none" w:sz="0" w:space="0" w:color="auto"/>
      </w:divBdr>
    </w:div>
    <w:div w:id="489247956">
      <w:bodyDiv w:val="1"/>
      <w:marLeft w:val="0"/>
      <w:marRight w:val="0"/>
      <w:marTop w:val="0"/>
      <w:marBottom w:val="0"/>
      <w:divBdr>
        <w:top w:val="none" w:sz="0" w:space="0" w:color="auto"/>
        <w:left w:val="none" w:sz="0" w:space="0" w:color="auto"/>
        <w:bottom w:val="none" w:sz="0" w:space="0" w:color="auto"/>
        <w:right w:val="none" w:sz="0" w:space="0" w:color="auto"/>
      </w:divBdr>
    </w:div>
    <w:div w:id="549650694">
      <w:bodyDiv w:val="1"/>
      <w:marLeft w:val="0"/>
      <w:marRight w:val="0"/>
      <w:marTop w:val="0"/>
      <w:marBottom w:val="0"/>
      <w:divBdr>
        <w:top w:val="none" w:sz="0" w:space="0" w:color="auto"/>
        <w:left w:val="none" w:sz="0" w:space="0" w:color="auto"/>
        <w:bottom w:val="none" w:sz="0" w:space="0" w:color="auto"/>
        <w:right w:val="none" w:sz="0" w:space="0" w:color="auto"/>
      </w:divBdr>
    </w:div>
    <w:div w:id="617641943">
      <w:bodyDiv w:val="1"/>
      <w:marLeft w:val="0"/>
      <w:marRight w:val="0"/>
      <w:marTop w:val="0"/>
      <w:marBottom w:val="0"/>
      <w:divBdr>
        <w:top w:val="none" w:sz="0" w:space="0" w:color="auto"/>
        <w:left w:val="none" w:sz="0" w:space="0" w:color="auto"/>
        <w:bottom w:val="none" w:sz="0" w:space="0" w:color="auto"/>
        <w:right w:val="none" w:sz="0" w:space="0" w:color="auto"/>
      </w:divBdr>
    </w:div>
    <w:div w:id="806051828">
      <w:bodyDiv w:val="1"/>
      <w:marLeft w:val="0"/>
      <w:marRight w:val="0"/>
      <w:marTop w:val="0"/>
      <w:marBottom w:val="0"/>
      <w:divBdr>
        <w:top w:val="none" w:sz="0" w:space="0" w:color="auto"/>
        <w:left w:val="none" w:sz="0" w:space="0" w:color="auto"/>
        <w:bottom w:val="none" w:sz="0" w:space="0" w:color="auto"/>
        <w:right w:val="none" w:sz="0" w:space="0" w:color="auto"/>
      </w:divBdr>
    </w:div>
    <w:div w:id="868689014">
      <w:bodyDiv w:val="1"/>
      <w:marLeft w:val="0"/>
      <w:marRight w:val="0"/>
      <w:marTop w:val="0"/>
      <w:marBottom w:val="0"/>
      <w:divBdr>
        <w:top w:val="none" w:sz="0" w:space="0" w:color="auto"/>
        <w:left w:val="none" w:sz="0" w:space="0" w:color="auto"/>
        <w:bottom w:val="none" w:sz="0" w:space="0" w:color="auto"/>
        <w:right w:val="none" w:sz="0" w:space="0" w:color="auto"/>
      </w:divBdr>
      <w:divsChild>
        <w:div w:id="1177616931">
          <w:marLeft w:val="0"/>
          <w:marRight w:val="0"/>
          <w:marTop w:val="360"/>
          <w:marBottom w:val="0"/>
          <w:divBdr>
            <w:top w:val="none" w:sz="0" w:space="0" w:color="auto"/>
            <w:left w:val="none" w:sz="0" w:space="0" w:color="auto"/>
            <w:bottom w:val="none" w:sz="0" w:space="0" w:color="auto"/>
            <w:right w:val="none" w:sz="0" w:space="0" w:color="auto"/>
          </w:divBdr>
          <w:divsChild>
            <w:div w:id="9054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0406">
      <w:bodyDiv w:val="1"/>
      <w:marLeft w:val="0"/>
      <w:marRight w:val="0"/>
      <w:marTop w:val="0"/>
      <w:marBottom w:val="0"/>
      <w:divBdr>
        <w:top w:val="none" w:sz="0" w:space="0" w:color="auto"/>
        <w:left w:val="none" w:sz="0" w:space="0" w:color="auto"/>
        <w:bottom w:val="none" w:sz="0" w:space="0" w:color="auto"/>
        <w:right w:val="none" w:sz="0" w:space="0" w:color="auto"/>
      </w:divBdr>
    </w:div>
    <w:div w:id="1381368923">
      <w:bodyDiv w:val="1"/>
      <w:marLeft w:val="0"/>
      <w:marRight w:val="0"/>
      <w:marTop w:val="0"/>
      <w:marBottom w:val="0"/>
      <w:divBdr>
        <w:top w:val="none" w:sz="0" w:space="0" w:color="auto"/>
        <w:left w:val="none" w:sz="0" w:space="0" w:color="auto"/>
        <w:bottom w:val="none" w:sz="0" w:space="0" w:color="auto"/>
        <w:right w:val="none" w:sz="0" w:space="0" w:color="auto"/>
      </w:divBdr>
      <w:divsChild>
        <w:div w:id="255329094">
          <w:marLeft w:val="0"/>
          <w:marRight w:val="0"/>
          <w:marTop w:val="360"/>
          <w:marBottom w:val="0"/>
          <w:divBdr>
            <w:top w:val="none" w:sz="0" w:space="0" w:color="auto"/>
            <w:left w:val="none" w:sz="0" w:space="0" w:color="auto"/>
            <w:bottom w:val="none" w:sz="0" w:space="0" w:color="auto"/>
            <w:right w:val="none" w:sz="0" w:space="0" w:color="auto"/>
          </w:divBdr>
          <w:divsChild>
            <w:div w:id="3904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7598">
      <w:bodyDiv w:val="1"/>
      <w:marLeft w:val="0"/>
      <w:marRight w:val="0"/>
      <w:marTop w:val="0"/>
      <w:marBottom w:val="0"/>
      <w:divBdr>
        <w:top w:val="none" w:sz="0" w:space="0" w:color="auto"/>
        <w:left w:val="none" w:sz="0" w:space="0" w:color="auto"/>
        <w:bottom w:val="none" w:sz="0" w:space="0" w:color="auto"/>
        <w:right w:val="none" w:sz="0" w:space="0" w:color="auto"/>
      </w:divBdr>
    </w:div>
    <w:div w:id="156580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docs.microsoft.com/en-us/azure/azure-databricks/what-is-azure-databricks"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app.pluralsight.com/library/courses/microsoft-azure-data-integrating/table-of-conten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random-forest-and-its-implementation-71824ced454f" TargetMode="External"/><Relationship Id="rId24" Type="http://schemas.openxmlformats.org/officeDocument/2006/relationships/image" Target="media/image14.png"/><Relationship Id="rId5" Type="http://schemas.openxmlformats.org/officeDocument/2006/relationships/image" Target="media/image1.jpg"/><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spark.apache.org/docs/2.2.0/ml-classification-regression.html" TargetMode="External"/><Relationship Id="rId19" Type="http://schemas.openxmlformats.org/officeDocument/2006/relationships/hyperlink" Target="https://docs.microsoft.com/en-us/azure/data-factory/introduc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https://docs.microsoft.com/en-us/azure/sql-database/sql-database-technical-overview"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13</Pages>
  <Words>1466</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Rydelski</dc:creator>
  <cp:keywords/>
  <dc:description/>
  <cp:lastModifiedBy>Marcin Rydelski</cp:lastModifiedBy>
  <cp:revision>45</cp:revision>
  <cp:lastPrinted>2020-01-30T13:55:00Z</cp:lastPrinted>
  <dcterms:created xsi:type="dcterms:W3CDTF">2020-01-27T20:20:00Z</dcterms:created>
  <dcterms:modified xsi:type="dcterms:W3CDTF">2020-01-30T17:44:00Z</dcterms:modified>
</cp:coreProperties>
</file>