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24" w:rsidRDefault="00B157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1708785</wp:posOffset>
                </wp:positionV>
                <wp:extent cx="2079308" cy="338140"/>
                <wp:effectExtent l="0" t="5715" r="1079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79308" cy="33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70E" w:rsidRDefault="005125F3">
                            <w:r>
                              <w:t>Voluntary Monetary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4.55pt;width:163.75pt;height:26.65pt;rotation:-9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" fillcolor="white [3201]" strokeweight=".5pt">
                <v:textbox>
                  <w:txbxContent>
                    <w:p w:rsidR="00B1570E" w:rsidRDefault="005125F3">
                      <w:r>
                        <w:t>Voluntary Monetary contribution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3314700</wp:posOffset>
                </wp:positionV>
                <wp:extent cx="24574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70E" w:rsidRDefault="00B1570E">
                            <w:r>
                              <w:t xml:space="preserve">                              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65pt;margin-top:261pt;width:193.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" fillcolor="white [3201]" strokeweight=".5pt">
                <v:textbox>
                  <w:txbxContent>
                    <w:p w:rsidR="00B1570E" w:rsidRDefault="00B1570E">
                      <w:r>
                        <w:t xml:space="preserve">                              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847726</wp:posOffset>
                </wp:positionH>
                <wp:positionV relativeFrom="paragraph">
                  <wp:posOffset>3343275</wp:posOffset>
                </wp:positionV>
                <wp:extent cx="50482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8898A" id="Rectangle 2" o:spid="_x0000_s1026" style="position:absolute;margin-left:66.75pt;margin-top:263.25pt;width:397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616261" w:rsidRPr="00616261">
        <w:rPr>
          <w:noProof/>
        </w:rPr>
        <w:drawing>
          <wp:inline distT="0" distB="0" distL="0" distR="0">
            <wp:extent cx="5943600" cy="3803611"/>
            <wp:effectExtent l="0" t="0" r="0" b="6985"/>
            <wp:docPr id="1" name="Picture 1" descr="C:\Users\jegan.SKELLYLOY-HBG\Downloads\publlic good graph fall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gan.SKELLYLOY-HBG\Downloads\publlic good graph fall 20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B9" w:rsidRDefault="00227EB9"/>
    <w:p w:rsidR="00227EB9" w:rsidRDefault="00B1570E">
      <w:r>
        <w:t>Public Good</w:t>
      </w:r>
    </w:p>
    <w:p w:rsidR="00227EB9" w:rsidRDefault="00820B3F">
      <w:bookmarkStart w:id="0" w:name="_Hlk500277134"/>
      <w:bookmarkStart w:id="1" w:name="_GoBack"/>
      <w:r>
        <w:t>With experimental economics research- c</w:t>
      </w:r>
      <w:r w:rsidR="00227EB9">
        <w:t xml:space="preserve">hoices </w:t>
      </w:r>
      <w:r>
        <w:t>are monetary. Reiterated by the lecture with Naomi Young.  Values of the environment are (attempted to be) monetized.</w:t>
      </w:r>
    </w:p>
    <w:p w:rsidR="00227EB9" w:rsidRDefault="00B1570E">
      <w:r>
        <w:t>The in class Public Good exercise was</w:t>
      </w:r>
      <w:r w:rsidR="00820B3F">
        <w:t xml:space="preserve"> a very basic experiment</w:t>
      </w:r>
      <w:r>
        <w:t>.  You decided contribute or not contribute to the public fund or hold the money in your account.  This was not</w:t>
      </w:r>
      <w:r w:rsidR="00820B3F">
        <w:t xml:space="preserve"> “n</w:t>
      </w:r>
      <w:r w:rsidR="00227EB9">
        <w:t>ot hypothetical</w:t>
      </w:r>
      <w:r w:rsidR="00820B3F">
        <w:t>”</w:t>
      </w:r>
      <w:r w:rsidR="00227EB9">
        <w:t xml:space="preserve"> </w:t>
      </w:r>
      <w:r>
        <w:t>because money was</w:t>
      </w:r>
      <w:r w:rsidR="00820B3F">
        <w:t xml:space="preserve"> attached to your</w:t>
      </w:r>
      <w:r w:rsidR="00227EB9">
        <w:t xml:space="preserve"> decisions</w:t>
      </w:r>
      <w:r>
        <w:t>.  The class</w:t>
      </w:r>
      <w:r w:rsidR="00820B3F">
        <w:t xml:space="preserve"> decided to contribute to public good, thinking everyone else may too, or you may have held the money in your account, not trusting that others would contribute.</w:t>
      </w:r>
    </w:p>
    <w:p w:rsidR="00227EB9" w:rsidRDefault="00B1570E">
      <w:r>
        <w:t>View the graph of the in class Public Good exercise.  What happened</w:t>
      </w:r>
      <w:r w:rsidR="00227EB9">
        <w:t xml:space="preserve"> in the </w:t>
      </w:r>
      <w:r w:rsidR="00D32F61">
        <w:t>in-</w:t>
      </w:r>
      <w:r w:rsidR="00227EB9">
        <w:t>class Public Good exercise?</w:t>
      </w:r>
    </w:p>
    <w:bookmarkEnd w:id="0"/>
    <w:bookmarkEnd w:id="1"/>
    <w:p w:rsidR="00227EB9" w:rsidRDefault="00227EB9">
      <w:r>
        <w:t>How is it different than the parable with the priest and the cask of wine?</w:t>
      </w:r>
    </w:p>
    <w:p w:rsidR="00D32F61" w:rsidRDefault="00D32F61">
      <w:r>
        <w:t>Why?</w:t>
      </w:r>
    </w:p>
    <w:p w:rsidR="00D32F61" w:rsidRDefault="00D32F61"/>
    <w:p w:rsidR="00227EB9" w:rsidRDefault="00227EB9"/>
    <w:sectPr w:rsidR="0022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61"/>
    <w:rsid w:val="00062D06"/>
    <w:rsid w:val="00227EB9"/>
    <w:rsid w:val="005125F3"/>
    <w:rsid w:val="00521C80"/>
    <w:rsid w:val="005F1E24"/>
    <w:rsid w:val="00616261"/>
    <w:rsid w:val="00820B3F"/>
    <w:rsid w:val="00914282"/>
    <w:rsid w:val="00B1570E"/>
    <w:rsid w:val="00B7401B"/>
    <w:rsid w:val="00D32F61"/>
    <w:rsid w:val="00D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AC0B"/>
  <w15:chartTrackingRefBased/>
  <w15:docId w15:val="{8021F686-2EF2-450D-8EDA-7D0F2A9F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Jennifer</dc:creator>
  <cp:keywords/>
  <dc:description/>
  <cp:lastModifiedBy>Egan, Jennifer</cp:lastModifiedBy>
  <cp:revision>5</cp:revision>
  <dcterms:created xsi:type="dcterms:W3CDTF">2017-11-17T00:18:00Z</dcterms:created>
  <dcterms:modified xsi:type="dcterms:W3CDTF">2017-12-06T04:39:00Z</dcterms:modified>
</cp:coreProperties>
</file>