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rFonts w:ascii="Arial" w:hAnsi="Arial" w:cs="Arial"/>
          <w:color w:val="222222"/>
          <w:highlight w:val="white"/>
        </w:rPr>
      </w:pPr>
      <w:r>
        <w:rPr>
          <w:rFonts w:cs="Arial" w:ascii="Arial" w:hAnsi="Arial"/>
          <w:color w:val="222222"/>
          <w:shd w:fill="FFFFFF" w:val="clear"/>
        </w:rPr>
        <w:t>What is the difference between mandatory and discretionary access control?</w:t>
      </w:r>
    </w:p>
    <w:p>
      <w:pPr>
        <w:pStyle w:val="ListParagraph"/>
        <w:rPr>
          <w:rFonts w:ascii="Arial" w:hAnsi="Arial" w:cs="Arial"/>
          <w:color w:val="222222"/>
          <w:highlight w:val="white"/>
        </w:rPr>
      </w:pPr>
      <w:r>
        <w:rPr>
          <w:rFonts w:cs="Arial" w:ascii="Arial" w:hAnsi="Arial"/>
          <w:color w:val="FF0000"/>
          <w:shd w:fill="FFFFFF" w:val="clear"/>
        </w:rPr>
        <w:t>Mandatory access control is set by the system and discretionary access control is set by the user. E.g., when you adjust whether other users can read your files, that is discretionary access control.</w:t>
      </w:r>
    </w:p>
    <w:p>
      <w:pPr>
        <w:pStyle w:val="ListParagraph"/>
        <w:numPr>
          <w:ilvl w:val="0"/>
          <w:numId w:val="1"/>
        </w:numPr>
        <w:rPr>
          <w:rFonts w:ascii="Arial" w:hAnsi="Arial" w:cs="Arial"/>
          <w:color w:val="222222"/>
          <w:highlight w:val="white"/>
        </w:rPr>
      </w:pPr>
      <w:r>
        <w:rPr>
          <w:rFonts w:cs="Arial" w:ascii="Arial" w:hAnsi="Arial"/>
          <w:color w:val="222222"/>
          <w:shd w:fill="FFFFFF" w:val="clear"/>
        </w:rPr>
        <w:t>For each scenario below, discuss if a breach of C, I, or A has occurred.</w:t>
      </w:r>
    </w:p>
    <w:p>
      <w:pPr>
        <w:pStyle w:val="ListParagraph"/>
        <w:numPr>
          <w:ilvl w:val="1"/>
          <w:numId w:val="1"/>
        </w:numPr>
        <w:rPr>
          <w:rFonts w:ascii="Arial" w:hAnsi="Arial" w:cs="Arial"/>
          <w:color w:val="222222"/>
          <w:highlight w:val="white"/>
        </w:rPr>
      </w:pPr>
      <w:r>
        <w:rPr>
          <w:rFonts w:cs="Arial" w:ascii="Arial" w:hAnsi="Arial"/>
          <w:color w:val="222222"/>
          <w:shd w:fill="FFFFFF" w:val="clear"/>
        </w:rPr>
        <w:t>Scenario: My credit card number is stolen when ordering something online.</w:t>
      </w:r>
      <w:bookmarkStart w:id="0" w:name="_GoBack"/>
      <w:bookmarkEnd w:id="0"/>
    </w:p>
    <w:p>
      <w:pPr>
        <w:pStyle w:val="ListParagraph"/>
        <w:numPr>
          <w:ilvl w:val="1"/>
          <w:numId w:val="1"/>
        </w:numPr>
        <w:rPr>
          <w:rFonts w:ascii="Arial" w:hAnsi="Arial" w:cs="Arial"/>
          <w:color w:val="222222"/>
          <w:highlight w:val="white"/>
        </w:rPr>
      </w:pPr>
      <w:r>
        <w:rPr>
          <w:rFonts w:cs="Arial" w:ascii="Arial" w:hAnsi="Arial"/>
          <w:color w:val="222222"/>
          <w:shd w:fill="FFFFFF" w:val="clear"/>
        </w:rPr>
        <w:t>Scenario: The stolen credit card number is used to make a purchase.</w:t>
      </w:r>
    </w:p>
    <w:p>
      <w:pPr>
        <w:pStyle w:val="ListParagraph"/>
        <w:numPr>
          <w:ilvl w:val="1"/>
          <w:numId w:val="1"/>
        </w:numPr>
        <w:rPr/>
      </w:pPr>
      <w:r>
        <w:rPr>
          <w:rFonts w:cs="Arial" w:ascii="Arial" w:hAnsi="Arial"/>
          <w:color w:val="222222"/>
          <w:shd w:fill="FFFFFF" w:val="clear"/>
        </w:rPr>
        <w:t>Scenario: The credit card company detects the fraudulent activity and does not allow any more purchases with the credit card.</w:t>
      </w:r>
    </w:p>
    <w:p>
      <w:pPr>
        <w:pStyle w:val="ListParagraph"/>
        <w:numPr>
          <w:ilvl w:val="0"/>
          <w:numId w:val="1"/>
        </w:numPr>
        <w:rPr/>
      </w:pPr>
      <w:r>
        <w:rPr/>
        <w:t>If a policy is not enforced with a technical mechanism, how else can it be enforced? Give an example.</w:t>
      </w:r>
    </w:p>
    <w:p>
      <w:pPr>
        <w:pStyle w:val="ListParagraph"/>
        <w:numPr>
          <w:ilvl w:val="1"/>
          <w:numId w:val="1"/>
        </w:numPr>
        <w:rPr/>
      </w:pPr>
      <w:r>
        <w:rPr/>
        <w:t>My favorite: the machines login requires a keycard. The policy is that keycards cannot be left on machines. The enforcement is that employees must hang their keycards from their neck. If an employee is seen in the hall without their keycard on their neck, they get in trouble</w:t>
      </w:r>
    </w:p>
    <w:p>
      <w:pPr>
        <w:pStyle w:val="ListParagraph"/>
        <w:numPr>
          <w:ilvl w:val="1"/>
          <w:numId w:val="1"/>
        </w:numPr>
        <w:rPr/>
      </w:pPr>
      <w:r>
        <w:rPr/>
        <w:t>Policy is that no food is allowed in the computer room. This is enforced by managers walking through the computer rooms.</w:t>
      </w:r>
    </w:p>
    <w:p>
      <w:pPr>
        <w:pStyle w:val="ListParagraph"/>
        <w:numPr>
          <w:ilvl w:val="0"/>
          <w:numId w:val="1"/>
        </w:numPr>
        <w:rPr/>
      </w:pPr>
      <w:r>
        <w:rPr/>
        <w:t>“</w:t>
      </w:r>
      <w:r>
        <w:rPr/>
        <w:t>traditional” Linux access control uses abbreviations of access control that is specified by 9 letters (e.g., rwxrwxrwx gives full access). What are the letters and what do they mean?</w:t>
      </w:r>
    </w:p>
    <w:p>
      <w:pPr>
        <w:pStyle w:val="ListParagraph"/>
        <w:numPr>
          <w:ilvl w:val="0"/>
          <w:numId w:val="1"/>
        </w:numPr>
        <w:rPr/>
      </w:pPr>
      <w:r>
        <w:rPr/>
        <w:t>Role-based access control</w:t>
      </w:r>
    </w:p>
    <w:p>
      <w:pPr>
        <w:pStyle w:val="ListParagraph"/>
        <w:numPr>
          <w:ilvl w:val="1"/>
          <w:numId w:val="1"/>
        </w:numPr>
        <w:rPr/>
      </w:pPr>
      <w:r>
        <w:rPr/>
        <w:t>Consider the following</w:t>
      </w:r>
    </w:p>
    <w:p>
      <w:pPr>
        <w:pStyle w:val="ListParagraph"/>
        <w:numPr>
          <w:ilvl w:val="2"/>
          <w:numId w:val="1"/>
        </w:numPr>
        <w:rPr/>
      </w:pPr>
      <w:r>
        <w:rPr/>
        <w:t>Let trans(r) = the set of files someone can read in role r, where</w:t>
      </w:r>
    </w:p>
    <w:p>
      <w:pPr>
        <w:pStyle w:val="ListParagraph"/>
        <w:numPr>
          <w:ilvl w:val="3"/>
          <w:numId w:val="1"/>
        </w:numPr>
        <w:rPr/>
      </w:pPr>
      <w:r>
        <w:rPr/>
        <w:t>trans(CTO) = {plans for project A, plans for project B, hiring plans, engineering salaries, project A status, project B status}</w:t>
      </w:r>
    </w:p>
    <w:p>
      <w:pPr>
        <w:pStyle w:val="ListParagraph"/>
        <w:numPr>
          <w:ilvl w:val="3"/>
          <w:numId w:val="1"/>
        </w:numPr>
        <w:rPr/>
      </w:pPr>
      <w:r>
        <w:rPr/>
        <w:t>trans(programmer in group A) = {code set A, plans for project A}</w:t>
      </w:r>
    </w:p>
    <w:p>
      <w:pPr>
        <w:pStyle w:val="ListParagraph"/>
        <w:numPr>
          <w:ilvl w:val="3"/>
          <w:numId w:val="1"/>
        </w:numPr>
        <w:rPr/>
      </w:pPr>
      <w:r>
        <w:rPr/>
        <w:t>trans(programmer in group B) = {code set B, plans for project B}</w:t>
      </w:r>
    </w:p>
    <w:p>
      <w:pPr>
        <w:pStyle w:val="ListParagraph"/>
        <w:numPr>
          <w:ilvl w:val="3"/>
          <w:numId w:val="1"/>
        </w:numPr>
        <w:rPr/>
      </w:pPr>
      <w:r>
        <w:rPr/>
        <w:t>trans(tech lead in group A) = {code set A, plans for project A, project A status}</w:t>
      </w:r>
    </w:p>
    <w:p>
      <w:pPr>
        <w:pStyle w:val="ListParagraph"/>
        <w:numPr>
          <w:ilvl w:val="3"/>
          <w:numId w:val="1"/>
        </w:numPr>
        <w:rPr/>
      </w:pPr>
      <w:r>
        <w:rPr/>
        <w:t>trans(tech lead in group B) = {code set B, plans for project B, project B status}</w:t>
      </w:r>
    </w:p>
    <w:p>
      <w:pPr>
        <w:pStyle w:val="ListParagraph"/>
        <w:numPr>
          <w:ilvl w:val="3"/>
          <w:numId w:val="1"/>
        </w:numPr>
        <w:rPr/>
      </w:pPr>
      <w:r>
        <w:rPr/>
        <w:t>trans(CEO) = {hiring place, engineering salaries, project A status, project B status}</w:t>
      </w:r>
    </w:p>
    <w:p>
      <w:pPr>
        <w:pStyle w:val="ListParagraph"/>
        <w:numPr>
          <w:ilvl w:val="2"/>
          <w:numId w:val="1"/>
        </w:numPr>
        <w:rPr/>
      </w:pPr>
      <w:r>
        <w:rPr/>
        <w:t>Let actr(s) be role subject s is in at the current time (now) , where</w:t>
      </w:r>
    </w:p>
    <w:p>
      <w:pPr>
        <w:pStyle w:val="ListParagraph"/>
        <w:numPr>
          <w:ilvl w:val="3"/>
          <w:numId w:val="1"/>
        </w:numPr>
        <w:rPr/>
      </w:pPr>
      <w:r>
        <w:rPr/>
        <w:t>Actr(Stephan) = CTO</w:t>
      </w:r>
    </w:p>
    <w:p>
      <w:pPr>
        <w:pStyle w:val="ListParagraph"/>
        <w:numPr>
          <w:ilvl w:val="3"/>
          <w:numId w:val="1"/>
        </w:numPr>
        <w:rPr/>
      </w:pPr>
      <w:r>
        <w:rPr/>
        <w:t>Actr(Sam) = CEO</w:t>
      </w:r>
    </w:p>
    <w:p>
      <w:pPr>
        <w:pStyle w:val="ListParagraph"/>
        <w:numPr>
          <w:ilvl w:val="3"/>
          <w:numId w:val="1"/>
        </w:numPr>
        <w:rPr/>
      </w:pPr>
      <w:r>
        <w:rPr/>
        <w:t>Actr(Lisa) = tech lead in group B</w:t>
      </w:r>
    </w:p>
    <w:p>
      <w:pPr>
        <w:pStyle w:val="ListParagraph"/>
        <w:numPr>
          <w:ilvl w:val="3"/>
          <w:numId w:val="1"/>
        </w:numPr>
        <w:rPr/>
      </w:pPr>
      <w:r>
        <w:rPr/>
        <w:t>Actr(Ivan) = programmer in group A</w:t>
      </w:r>
    </w:p>
    <w:p>
      <w:pPr>
        <w:pStyle w:val="ListParagraph"/>
        <w:numPr>
          <w:ilvl w:val="2"/>
          <w:numId w:val="1"/>
        </w:numPr>
        <w:rPr/>
      </w:pPr>
      <w:r>
        <w:rPr/>
        <w:t>Let Authr(s) is the set of all possible roles that subject s can take</w:t>
      </w:r>
    </w:p>
    <w:p>
      <w:pPr>
        <w:pStyle w:val="ListParagraph"/>
        <w:numPr>
          <w:ilvl w:val="3"/>
          <w:numId w:val="1"/>
        </w:numPr>
        <w:rPr/>
      </w:pPr>
      <w:r>
        <w:rPr/>
        <w:t>Authr(John) = {student}</w:t>
      </w:r>
    </w:p>
    <w:p>
      <w:pPr>
        <w:pStyle w:val="ListParagraph"/>
        <w:numPr>
          <w:ilvl w:val="3"/>
          <w:numId w:val="1"/>
        </w:numPr>
        <w:rPr/>
      </w:pPr>
      <w:r>
        <w:rPr/>
        <w:t>Authr(Stephan) = {CTO,  tech lead in group A}</w:t>
      </w:r>
    </w:p>
    <w:p>
      <w:pPr>
        <w:pStyle w:val="ListParagraph"/>
        <w:numPr>
          <w:ilvl w:val="3"/>
          <w:numId w:val="1"/>
        </w:numPr>
        <w:rPr/>
      </w:pPr>
      <w:r>
        <w:rPr/>
        <w:t>Authr(Sam) = {CEO)</w:t>
      </w:r>
    </w:p>
    <w:p>
      <w:pPr>
        <w:pStyle w:val="ListParagraph"/>
        <w:numPr>
          <w:ilvl w:val="3"/>
          <w:numId w:val="1"/>
        </w:numPr>
        <w:rPr/>
      </w:pPr>
      <w:r>
        <w:rPr/>
        <w:t>Authr(Lisa) = {tech lead in group B, programmer in group B)</w:t>
      </w:r>
    </w:p>
    <w:p>
      <w:pPr>
        <w:pStyle w:val="ListParagraph"/>
        <w:numPr>
          <w:ilvl w:val="3"/>
          <w:numId w:val="1"/>
        </w:numPr>
        <w:rPr/>
      </w:pPr>
      <w:r>
        <w:rPr/>
        <w:t>Authr(Ivan) = {programmer in group A)</w:t>
      </w:r>
    </w:p>
    <w:p>
      <w:pPr>
        <w:pStyle w:val="ListParagraph"/>
        <w:numPr>
          <w:ilvl w:val="1"/>
          <w:numId w:val="1"/>
        </w:numPr>
        <w:rPr/>
      </w:pPr>
      <w:r>
        <w:rPr/>
        <w:t>Answer the following true or false and if false explain why</w:t>
      </w:r>
    </w:p>
    <w:p>
      <w:pPr>
        <w:pStyle w:val="ListParagraph"/>
        <w:numPr>
          <w:ilvl w:val="2"/>
          <w:numId w:val="1"/>
        </w:numPr>
        <w:rPr/>
      </w:pPr>
      <w:r>
        <w:rPr/>
        <w:t xml:space="preserve">Canexec(Ivan, code set A) = true/false ? </w:t>
      </w:r>
      <w:r>
        <w:rPr>
          <w:color w:val="FF0000"/>
        </w:rPr>
        <w:t>TRUE</w:t>
      </w:r>
    </w:p>
    <w:p>
      <w:pPr>
        <w:pStyle w:val="ListParagraph"/>
        <w:numPr>
          <w:ilvl w:val="2"/>
          <w:numId w:val="1"/>
        </w:numPr>
        <w:rPr/>
      </w:pPr>
      <w:r>
        <w:rPr/>
        <w:t xml:space="preserve">Canexec(Sam, status project A) = true/false ? </w:t>
      </w:r>
      <w:r>
        <w:rPr>
          <w:color w:val="FF0000"/>
        </w:rPr>
        <w:t>TRUE</w:t>
      </w:r>
    </w:p>
    <w:p>
      <w:pPr>
        <w:pStyle w:val="ListParagraph"/>
        <w:numPr>
          <w:ilvl w:val="2"/>
          <w:numId w:val="1"/>
        </w:numPr>
        <w:rPr/>
      </w:pPr>
      <w:r>
        <w:rPr/>
        <w:t xml:space="preserve">Canexec(Lisa, code set A) = true/false ? </w:t>
      </w:r>
      <w:r>
        <w:rPr>
          <w:color w:val="FF0000"/>
        </w:rPr>
        <w:t>FALSE</w:t>
      </w:r>
    </w:p>
    <w:p>
      <w:pPr>
        <w:pStyle w:val="ListParagraph"/>
        <w:numPr>
          <w:ilvl w:val="2"/>
          <w:numId w:val="1"/>
        </w:numPr>
        <w:rPr/>
      </w:pPr>
      <w:r>
        <w:rPr/>
        <w:t xml:space="preserve">Canexec(Stephan, code set A) = true/false ? </w:t>
      </w:r>
      <w:r>
        <w:rPr>
          <w:color w:val="FF0000"/>
        </w:rPr>
        <w:t>FALSE, because the CTO does not have access to code set A</w:t>
      </w:r>
    </w:p>
    <w:p>
      <w:pPr>
        <w:pStyle w:val="ListParagraph"/>
        <w:numPr>
          <w:ilvl w:val="1"/>
          <w:numId w:val="1"/>
        </w:numPr>
        <w:rPr/>
      </w:pPr>
      <w:r>
        <w:rPr/>
        <w:t>Suppose Lisa becomes co-CTO, what changes are required</w:t>
      </w:r>
    </w:p>
    <w:p>
      <w:pPr>
        <w:pStyle w:val="ListParagraph"/>
        <w:numPr>
          <w:ilvl w:val="2"/>
          <w:numId w:val="1"/>
        </w:numPr>
        <w:rPr>
          <w:color w:val="FF0000"/>
        </w:rPr>
      </w:pPr>
      <w:r>
        <w:rPr>
          <w:color w:val="FF0000"/>
        </w:rPr>
        <w:t>We need to change Authr(Lisa) so that Authr(Lisa)={CTO} and log Lisa out so that she needs to relogin and get the new access and remove the old access</w:t>
      </w:r>
    </w:p>
    <w:p>
      <w:pPr>
        <w:pStyle w:val="Normal"/>
        <w:rPr/>
      </w:pPr>
      <w:r>
        <w:rPr/>
      </w:r>
    </w:p>
    <w:p>
      <w:pPr>
        <w:pStyle w:val="ListParagraph"/>
        <w:numPr>
          <w:ilvl w:val="0"/>
          <w:numId w:val="1"/>
        </w:numPr>
        <w:rPr/>
      </w:pPr>
      <w:r>
        <w:rPr/>
        <w:t>Consider the ordered detailed access control list below. Give the end results and the steps taken in deciding the following requests made to the operating system</w:t>
      </w:r>
    </w:p>
    <w:p>
      <w:pPr>
        <w:pStyle w:val="ListParagraph"/>
        <w:numPr>
          <w:ilvl w:val="1"/>
          <w:numId w:val="1"/>
        </w:numPr>
        <w:rPr/>
      </w:pPr>
      <w:r>
        <w:rPr/>
        <w:t>Stephan is in Group A and Group B and seeks to write to the object</w:t>
      </w:r>
    </w:p>
    <w:p>
      <w:pPr>
        <w:pStyle w:val="ListParagraph"/>
        <w:numPr>
          <w:ilvl w:val="1"/>
          <w:numId w:val="1"/>
        </w:numPr>
        <w:rPr/>
      </w:pPr>
      <w:r>
        <w:rPr/>
        <w:t>Linda is in Group B and seeks to execute the object</w:t>
      </w:r>
    </w:p>
    <w:p>
      <w:pPr>
        <w:pStyle w:val="ListParagraph"/>
        <w:numPr>
          <w:ilvl w:val="1"/>
          <w:numId w:val="1"/>
        </w:numPr>
        <w:rPr/>
      </w:pPr>
      <w:r>
        <w:rPr/>
        <w:t>Joe is in Group A and seeks to read the object</w:t>
      </w:r>
    </w:p>
    <w:p>
      <w:pPr>
        <w:pStyle w:val="ListParagraph"/>
        <w:numPr>
          <w:ilvl w:val="1"/>
          <w:numId w:val="1"/>
        </w:numPr>
        <w:rPr/>
      </w:pPr>
      <w:r>
        <w:rPr/>
        <w:t>Chris is in Group C and seeks to read the object</w:t>
      </w:r>
    </w:p>
    <w:p>
      <w:pPr>
        <w:pStyle w:val="ListParagraph"/>
        <w:ind w:left="1440" w:hanging="0"/>
        <w:rPr/>
      </w:pPr>
      <w:r>
        <w:rPr/>
      </w:r>
    </w:p>
    <w:p>
      <w:pPr>
        <w:pStyle w:val="Normal"/>
        <w:rPr/>
      </w:pPr>
      <w:r>
        <w:rPr/>
        <mc:AlternateContent>
          <mc:Choice Requires="wpg">
            <w:drawing>
              <wp:inline distT="0" distB="0" distL="0" distR="0" wp14:anchorId="052D760E">
                <wp:extent cx="1654810" cy="2682240"/>
                <wp:effectExtent l="0" t="0" r="0" b="0"/>
                <wp:docPr id="1" name=""/>
                <a:graphic xmlns:a="http://schemas.openxmlformats.org/drawingml/2006/main">
                  <a:graphicData uri="http://schemas.microsoft.com/office/word/2010/wordprocessingGroup">
                    <wpg:wgp>
                      <wpg:cNvGrpSpPr/>
                      <wpg:grpSpPr>
                        <a:xfrm>
                          <a:off x="0" y="0"/>
                          <a:ext cx="1654200" cy="2681640"/>
                        </a:xfrm>
                      </wpg:grpSpPr>
                      <wps:wsp>
                        <wps:cNvSpPr/>
                        <wps:spPr>
                          <a:xfrm>
                            <a:off x="244440" y="0"/>
                            <a:ext cx="1161360" cy="203760"/>
                          </a:xfrm>
                          <a:prstGeom prst="ellipse">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Object</w:t>
                              </w:r>
                            </w:p>
                          </w:txbxContent>
                        </wps:txbx>
                        <wps:bodyPr anchor="ctr">
                          <a:noAutofit/>
                        </wps:bodyPr>
                      </wps:wsp>
                      <wps:wsp>
                        <wps:cNvSpPr/>
                        <wps:spPr>
                          <a:xfrm>
                            <a:off x="0" y="300960"/>
                            <a:ext cx="1645200" cy="15192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DACL</w:t>
                              </w:r>
                            </w:p>
                          </w:txbxContent>
                        </wps:txbx>
                        <wps:bodyPr anchor="ctr">
                          <a:noAutofit/>
                        </wps:bodyPr>
                      </wps:wsp>
                      <wps:wsp>
                        <wps:cNvSpPr/>
                        <wps:spPr>
                          <a:xfrm>
                            <a:off x="684360" y="522000"/>
                            <a:ext cx="923400" cy="49968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Access denied</w:t>
                              </w:r>
                            </w:p>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Stephan</w:t>
                              </w:r>
                            </w:p>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Read, write, execute</w:t>
                              </w:r>
                            </w:p>
                          </w:txbxContent>
                        </wps:txbx>
                        <wps:bodyPr anchor="ctr">
                          <a:noAutofit/>
                        </wps:bodyPr>
                      </wps:wsp>
                      <wps:wsp>
                        <wps:cNvSpPr/>
                        <wps:spPr>
                          <a:xfrm>
                            <a:off x="39960" y="517680"/>
                            <a:ext cx="605880" cy="49968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ACE 1</w:t>
                              </w:r>
                            </w:p>
                          </w:txbxContent>
                        </wps:txbx>
                        <wps:bodyPr anchor="ctr">
                          <a:noAutofit/>
                        </wps:bodyPr>
                      </wps:wsp>
                      <wps:wsp>
                        <wps:cNvSpPr/>
                        <wps:spPr>
                          <a:xfrm>
                            <a:off x="689760" y="1055880"/>
                            <a:ext cx="923400" cy="50040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Access denied</w:t>
                              </w:r>
                            </w:p>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Group A</w:t>
                              </w:r>
                            </w:p>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Read, write, execute</w:t>
                              </w:r>
                            </w:p>
                          </w:txbxContent>
                        </wps:txbx>
                        <wps:bodyPr anchor="ctr">
                          <a:noAutofit/>
                        </wps:bodyPr>
                      </wps:wsp>
                      <wps:wsp>
                        <wps:cNvSpPr/>
                        <wps:spPr>
                          <a:xfrm>
                            <a:off x="44280" y="1051560"/>
                            <a:ext cx="605880" cy="50040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ACE 2</w:t>
                              </w:r>
                            </w:p>
                          </w:txbxContent>
                        </wps:txbx>
                        <wps:bodyPr anchor="ctr">
                          <a:noAutofit/>
                        </wps:bodyPr>
                      </wps:wsp>
                      <wps:wsp>
                        <wps:cNvSpPr/>
                        <wps:spPr>
                          <a:xfrm>
                            <a:off x="689760" y="1604520"/>
                            <a:ext cx="923400" cy="49968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Access allowed</w:t>
                              </w:r>
                            </w:p>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Group B</w:t>
                              </w:r>
                            </w:p>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Write</w:t>
                              </w:r>
                            </w:p>
                          </w:txbxContent>
                        </wps:txbx>
                        <wps:bodyPr anchor="ctr">
                          <a:noAutofit/>
                        </wps:bodyPr>
                      </wps:wsp>
                      <wps:wsp>
                        <wps:cNvSpPr/>
                        <wps:spPr>
                          <a:xfrm>
                            <a:off x="44280" y="1600200"/>
                            <a:ext cx="605880" cy="49968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ACE 3</w:t>
                              </w:r>
                            </w:p>
                          </w:txbxContent>
                        </wps:txbx>
                        <wps:bodyPr anchor="ctr">
                          <a:noAutofit/>
                        </wps:bodyPr>
                      </wps:wsp>
                      <wps:wsp>
                        <wps:cNvSpPr/>
                        <wps:spPr>
                          <a:xfrm>
                            <a:off x="692640" y="2145600"/>
                            <a:ext cx="923400" cy="49968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Access allowed</w:t>
                              </w:r>
                            </w:p>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everyone</w:t>
                              </w:r>
                            </w:p>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Read</w:t>
                              </w:r>
                            </w:p>
                          </w:txbxContent>
                        </wps:txbx>
                        <wps:bodyPr anchor="ctr">
                          <a:noAutofit/>
                        </wps:bodyPr>
                      </wps:wsp>
                      <wps:wsp>
                        <wps:cNvSpPr/>
                        <wps:spPr>
                          <a:xfrm>
                            <a:off x="47520" y="2141280"/>
                            <a:ext cx="605880" cy="49968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ACE 4</w:t>
                              </w:r>
                            </w:p>
                          </w:txbxContent>
                        </wps:txbx>
                        <wps:bodyPr anchor="ctr">
                          <a:noAutofit/>
                        </wps:bodyPr>
                      </wps:wsp>
                      <wps:wsp>
                        <wps:cNvSpPr/>
                        <wps:spPr>
                          <a:xfrm>
                            <a:off x="1440" y="300960"/>
                            <a:ext cx="1652760" cy="2380680"/>
                          </a:xfrm>
                          <a:prstGeom prst="rect">
                            <a:avLst/>
                          </a:prstGeom>
                          <a:noFill/>
                          <a:ln/>
                        </wps:spPr>
                        <wps:style>
                          <a:lnRef idx="2">
                            <a:schemeClr val="accent1">
                              <a:shade val="50000"/>
                            </a:schemeClr>
                          </a:lnRef>
                          <a:fillRef idx="1">
                            <a:schemeClr val="accent1"/>
                          </a:fillRef>
                          <a:effectRef idx="0">
                            <a:schemeClr val="accent1"/>
                          </a:effectRef>
                          <a:fontRef idx="minor"/>
                        </wps:style>
                        <wps:bodyPr/>
                      </wps:wsp>
                      <wps:wsp>
                        <wps:cNvSpPr/>
                        <wps:spPr>
                          <a:xfrm flipH="1">
                            <a:off x="822240" y="204480"/>
                            <a:ext cx="2520" cy="96480"/>
                          </a:xfrm>
                          <a:prstGeom prst="line">
                            <a:avLst/>
                          </a:prstGeom>
                          <a:ln/>
                        </wps:spPr>
                        <wps:style>
                          <a:lnRef idx="1">
                            <a:schemeClr val="accent1"/>
                          </a:lnRef>
                          <a:fillRef idx="0">
                            <a:schemeClr val="accent1"/>
                          </a:fillRef>
                          <a:effectRef idx="0">
                            <a:schemeClr val="accent1"/>
                          </a:effectRef>
                          <a:fontRef idx="minor"/>
                        </wps:style>
                        <wps:bodyPr/>
                      </wps:wsp>
                    </wpg:wgp>
                  </a:graphicData>
                </a:graphic>
              </wp:inline>
            </w:drawing>
          </mc:Choice>
          <mc:Fallback>
            <w:pict>
              <v:group id="shape_0" style="position:absolute;margin-left:0pt;margin-top:-211.2pt;width:130.25pt;height:211.15pt" coordorigin="0,-4224" coordsize="2605,4223">
                <v:oval id="shape_0" ID="Oval 3" stroked="t" style="position:absolute;left:385;top:-4224;width:1828;height:320;mso-position-vertical:top">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Object</w:t>
                        </w:r>
                      </w:p>
                    </w:txbxContent>
                  </v:textbox>
                  <w10:wrap type="square"/>
                  <v:fill o:detectmouseclick="t" on="false"/>
                  <v:stroke color="#43729d" weight="12600" joinstyle="miter" endcap="flat"/>
                </v:oval>
                <v:rect id="shape_0" ID="Rectangle 4" stroked="t" style="position:absolute;left:0;top:-3750;width:2590;height:238;mso-position-vertical:top">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DACL</w:t>
                        </w:r>
                      </w:p>
                    </w:txbxContent>
                  </v:textbox>
                  <w10:wrap type="square"/>
                  <v:fill o:detectmouseclick="t" on="false"/>
                  <v:stroke color="#43729d" weight="12600" joinstyle="miter" endcap="flat"/>
                </v:rect>
                <v:rect id="shape_0" ID="Rectangle 5" stroked="t" style="position:absolute;left:1078;top:-3402;width:1453;height:786;mso-position-vertical:top">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Access denied</w:t>
                        </w:r>
                      </w:p>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Stephan</w:t>
                        </w:r>
                      </w:p>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Read, write, execute</w:t>
                        </w:r>
                      </w:p>
                    </w:txbxContent>
                  </v:textbox>
                  <w10:wrap type="square"/>
                  <v:fill o:detectmouseclick="t" on="false"/>
                  <v:stroke color="#43729d" weight="12600" joinstyle="miter" endcap="flat"/>
                </v:rect>
                <v:rect id="shape_0" ID="Rectangle 6" stroked="t" style="position:absolute;left:63;top:-3409;width:953;height:786;mso-position-vertical:top">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ACE 1</w:t>
                        </w:r>
                      </w:p>
                    </w:txbxContent>
                  </v:textbox>
                  <w10:wrap type="square"/>
                  <v:fill o:detectmouseclick="t" on="false"/>
                  <v:stroke color="#43729d" weight="12600" joinstyle="miter" endcap="flat"/>
                </v:rect>
                <v:rect id="shape_0" ID="Rectangle 7" stroked="t" style="position:absolute;left:1086;top:-2561;width:1453;height:787;mso-position-vertical:top">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Access denied</w:t>
                        </w:r>
                      </w:p>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Group A</w:t>
                        </w:r>
                      </w:p>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Read, write, execute</w:t>
                        </w:r>
                      </w:p>
                    </w:txbxContent>
                  </v:textbox>
                  <w10:wrap type="square"/>
                  <v:fill o:detectmouseclick="t" on="false"/>
                  <v:stroke color="#43729d" weight="12600" joinstyle="miter" endcap="flat"/>
                </v:rect>
                <v:rect id="shape_0" ID="Rectangle 8" stroked="t" style="position:absolute;left:70;top:-2568;width:953;height:787;mso-position-vertical:top">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ACE 2</w:t>
                        </w:r>
                      </w:p>
                    </w:txbxContent>
                  </v:textbox>
                  <w10:wrap type="square"/>
                  <v:fill o:detectmouseclick="t" on="false"/>
                  <v:stroke color="#43729d" weight="12600" joinstyle="miter" endcap="flat"/>
                </v:rect>
                <v:rect id="shape_0" ID="Rectangle 9" stroked="t" style="position:absolute;left:1086;top:-1697;width:1453;height:786;mso-position-vertical:top">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Access allowed</w:t>
                        </w:r>
                      </w:p>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Group B</w:t>
                        </w:r>
                      </w:p>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Write</w:t>
                        </w:r>
                      </w:p>
                    </w:txbxContent>
                  </v:textbox>
                  <w10:wrap type="square"/>
                  <v:fill o:detectmouseclick="t" on="false"/>
                  <v:stroke color="#43729d" weight="12600" joinstyle="miter" endcap="flat"/>
                </v:rect>
                <v:rect id="shape_0" ID="Rectangle 10" stroked="t" style="position:absolute;left:70;top:-1704;width:953;height:786;mso-position-vertical:top">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ACE 3</w:t>
                        </w:r>
                      </w:p>
                    </w:txbxContent>
                  </v:textbox>
                  <w10:wrap type="square"/>
                  <v:fill o:detectmouseclick="t" on="false"/>
                  <v:stroke color="#43729d" weight="12600" joinstyle="miter" endcap="flat"/>
                </v:rect>
                <v:rect id="shape_0" ID="Rectangle 11" stroked="t" style="position:absolute;left:1091;top:-845;width:1453;height:786;mso-position-vertical:top">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Access allowed</w:t>
                        </w:r>
                      </w:p>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everyone</w:t>
                        </w:r>
                      </w:p>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Read</w:t>
                        </w:r>
                      </w:p>
                    </w:txbxContent>
                  </v:textbox>
                  <w10:wrap type="square"/>
                  <v:fill o:detectmouseclick="t" on="false"/>
                  <v:stroke color="#43729d" weight="12600" joinstyle="miter" endcap="flat"/>
                </v:rect>
                <v:rect id="shape_0" ID="Rectangle 12" stroked="t" style="position:absolute;left:75;top:-852;width:953;height:786;mso-position-vertical:top">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eastAsia="ja-JP"/>
                          </w:rPr>
                          <w:t>ACE 4</w:t>
                        </w:r>
                      </w:p>
                    </w:txbxContent>
                  </v:textbox>
                  <w10:wrap type="square"/>
                  <v:fill o:detectmouseclick="t" on="false"/>
                  <v:stroke color="#43729d" weight="12600" joinstyle="miter" endcap="flat"/>
                </v:rect>
                <v:rect id="shape_0" ID="Rectangle 13" stroked="t" style="position:absolute;left:2;top:-3750;width:2602;height:3748;mso-position-vertical:top">
                  <w10:wrap type="none"/>
                  <v:fill o:detectmouseclick="t" on="false"/>
                  <v:stroke color="#43729d" weight="12600" joinstyle="miter" endcap="flat"/>
                </v:rect>
                <v:line id="shape_0" from="1295,-3902" to="1298,-3751" ID="Straight Connector 14" stroked="t" style="position:absolute;flip:x;mso-position-vertical:top">
                  <v:stroke color="#5b9bd5" weight="6480" joinstyle="miter" endcap="flat"/>
                  <v:fill o:detectmouseclick="t" on="false"/>
                </v:line>
              </v:group>
            </w:pict>
          </mc:Fallback>
        </mc:AlternateConten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roman"/>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662c87"/>
    <w:pPr>
      <w:widowControl/>
      <w:bidi w:val="0"/>
      <w:jc w:val="left"/>
    </w:pPr>
    <w:rPr>
      <w:rFonts w:ascii="Times New Roman" w:hAnsi="Times New Roman" w:eastAsia="ＭＳ 明朝" w:cs="Times New Roman" w:eastAsiaTheme="minorEastAsia"/>
      <w:color w:val="auto"/>
      <w:kern w:val="0"/>
      <w:sz w:val="24"/>
      <w:szCs w:val="24"/>
      <w:lang w:eastAsia="ko-KR" w:val="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fd26f7"/>
    <w:rPr>
      <w:rFonts w:ascii="Tahoma" w:hAnsi="Tahoma" w:cs="Tahoma"/>
      <w:sz w:val="16"/>
      <w:szCs w:val="16"/>
      <w:lang w:eastAsia="ko-K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d26f7"/>
    <w:pPr>
      <w:spacing w:lineRule="auto" w:line="276" w:before="0" w:after="200"/>
      <w:ind w:left="720" w:hanging="0"/>
      <w:contextualSpacing/>
    </w:pPr>
    <w:rPr>
      <w:rFonts w:ascii="Calibri" w:hAnsi="Calibri" w:eastAsia="Calibri" w:cs="" w:asciiTheme="minorHAnsi" w:cstheme="minorBidi" w:eastAsiaTheme="minorHAnsi" w:hAnsiTheme="minorHAnsi"/>
      <w:sz w:val="22"/>
      <w:szCs w:val="22"/>
      <w:lang w:eastAsia="en-US"/>
    </w:rPr>
  </w:style>
  <w:style w:type="paragraph" w:styleId="BalloonText">
    <w:name w:val="Balloon Text"/>
    <w:basedOn w:val="Normal"/>
    <w:link w:val="BalloonTextChar"/>
    <w:qFormat/>
    <w:rsid w:val="00fd26f7"/>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3</Pages>
  <Words>610</Words>
  <Characters>2762</Characters>
  <CharactersWithSpaces>3290</CharactersWithSpaces>
  <Paragraphs>43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2020-05-18T18:27:00Z</dcterms:created>
  <dc:creator>bohacek</dc:creator>
  <dc:description/>
  <dc:language>en-US</dc:language>
  <cp:lastModifiedBy/>
  <dcterms:modified xsi:type="dcterms:W3CDTF">2020-05-18T16:38:04Z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