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2EC" w:rsidRPr="00FB514D" w:rsidRDefault="00BB32F6" w:rsidP="009E7993">
      <w:pPr>
        <w:pBdr>
          <w:bottom w:val="single" w:sz="4" w:space="1" w:color="auto"/>
        </w:pBdr>
        <w:rPr>
          <w:rStyle w:val="BookTitle"/>
          <w:sz w:val="32"/>
        </w:rPr>
      </w:pPr>
      <w:r>
        <w:rPr>
          <w:rStyle w:val="BookTitle"/>
          <w:sz w:val="32"/>
        </w:rPr>
        <w:t>ELEG 309</w:t>
      </w:r>
      <w:r w:rsidR="00344974">
        <w:rPr>
          <w:rStyle w:val="BookTitle"/>
          <w:sz w:val="32"/>
        </w:rPr>
        <w:t xml:space="preserve"> - Example Problem</w:t>
      </w:r>
      <w:r w:rsidR="00361128">
        <w:rPr>
          <w:rStyle w:val="BookTitle"/>
          <w:sz w:val="32"/>
        </w:rPr>
        <w:t>s</w:t>
      </w:r>
      <w:r w:rsidR="00344974">
        <w:rPr>
          <w:rStyle w:val="BookTitle"/>
          <w:sz w:val="32"/>
        </w:rPr>
        <w:t xml:space="preserve"> Chapter </w:t>
      </w:r>
      <w:r w:rsidR="008A1A37">
        <w:rPr>
          <w:rStyle w:val="BookTitle"/>
          <w:sz w:val="32"/>
        </w:rPr>
        <w:t>6</w:t>
      </w:r>
      <w:r w:rsidR="004B13EF">
        <w:rPr>
          <w:rStyle w:val="BookTitle"/>
          <w:sz w:val="32"/>
        </w:rPr>
        <w:t>-1</w:t>
      </w:r>
    </w:p>
    <w:p w:rsidR="00F75BBC" w:rsidRPr="00F75BBC" w:rsidRDefault="00EB7876" w:rsidP="009E7993">
      <w:pPr>
        <w:rPr>
          <w:rFonts w:ascii="Times New Roman" w:hAnsi="Times New Roman"/>
          <w:b/>
          <w:sz w:val="24"/>
          <w:szCs w:val="20"/>
        </w:rPr>
      </w:pPr>
      <w:r w:rsidRPr="009E7993">
        <w:rPr>
          <w:rFonts w:ascii="Times New Roman" w:hAnsi="Times New Roman"/>
          <w:noProof/>
        </w:rPr>
        <w:drawing>
          <wp:anchor distT="0" distB="0" distL="114300" distR="114300" simplePos="0" relativeHeight="251660288" behindDoc="0" locked="0" layoutInCell="1" allowOverlap="1" wp14:anchorId="312BD9EC" wp14:editId="7A53EEC0">
            <wp:simplePos x="0" y="0"/>
            <wp:positionH relativeFrom="column">
              <wp:posOffset>5606415</wp:posOffset>
            </wp:positionH>
            <wp:positionV relativeFrom="paragraph">
              <wp:posOffset>13335</wp:posOffset>
            </wp:positionV>
            <wp:extent cx="1307465" cy="1595755"/>
            <wp:effectExtent l="0" t="0" r="6985" b="4445"/>
            <wp:wrapSquare wrapText="bothSides"/>
            <wp:docPr id="2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7465" cy="159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5BBC" w:rsidRPr="00F75BBC">
        <w:rPr>
          <w:rFonts w:ascii="Times New Roman" w:hAnsi="Times New Roman"/>
          <w:b/>
          <w:sz w:val="24"/>
          <w:szCs w:val="20"/>
        </w:rPr>
        <w:t xml:space="preserve">Example </w:t>
      </w:r>
      <w:r w:rsidR="009E7993">
        <w:rPr>
          <w:rFonts w:ascii="Times New Roman" w:hAnsi="Times New Roman"/>
          <w:b/>
          <w:sz w:val="24"/>
          <w:szCs w:val="20"/>
        </w:rPr>
        <w:t>6</w:t>
      </w:r>
      <w:r w:rsidR="00F75BBC" w:rsidRPr="00F75BBC">
        <w:rPr>
          <w:rFonts w:ascii="Times New Roman" w:hAnsi="Times New Roman"/>
          <w:b/>
          <w:sz w:val="24"/>
          <w:szCs w:val="20"/>
        </w:rPr>
        <w:t>.1</w:t>
      </w:r>
    </w:p>
    <w:p w:rsidR="009E7993" w:rsidRPr="009E7993" w:rsidRDefault="009E7993" w:rsidP="009E7993">
      <w:pPr>
        <w:autoSpaceDE w:val="0"/>
        <w:autoSpaceDN w:val="0"/>
        <w:adjustRightInd w:val="0"/>
        <w:rPr>
          <w:rFonts w:ascii="Times New Roman" w:hAnsi="Times New Roman"/>
        </w:rPr>
      </w:pPr>
      <w:r w:rsidRPr="009E7993">
        <w:rPr>
          <w:rFonts w:ascii="Times New Roman" w:hAnsi="Times New Roman"/>
        </w:rPr>
        <w:t xml:space="preserve">An </w:t>
      </w:r>
      <w:proofErr w:type="spellStart"/>
      <w:r w:rsidRPr="009E7993">
        <w:rPr>
          <w:rFonts w:ascii="Times New Roman" w:hAnsi="Times New Roman"/>
          <w:i/>
          <w:iCs/>
        </w:rPr>
        <w:t>npn</w:t>
      </w:r>
      <w:proofErr w:type="spellEnd"/>
      <w:r w:rsidRPr="009E7993">
        <w:rPr>
          <w:rFonts w:ascii="Times New Roman" w:hAnsi="Times New Roman"/>
          <w:i/>
          <w:iCs/>
        </w:rPr>
        <w:t xml:space="preserve"> </w:t>
      </w:r>
      <w:r w:rsidRPr="009E7993">
        <w:rPr>
          <w:rFonts w:ascii="Times New Roman" w:hAnsi="Times New Roman"/>
        </w:rPr>
        <w:t xml:space="preserve">transistor having </w:t>
      </w:r>
      <w:r w:rsidRPr="009E7993">
        <w:rPr>
          <w:rFonts w:ascii="Times New Roman" w:hAnsi="Times New Roman"/>
          <w:i/>
          <w:iCs/>
        </w:rPr>
        <w:t>I</w:t>
      </w:r>
      <w:r w:rsidRPr="009E7993">
        <w:rPr>
          <w:rFonts w:ascii="Times New Roman" w:hAnsi="Times New Roman"/>
          <w:i/>
          <w:iCs/>
          <w:vertAlign w:val="subscript"/>
        </w:rPr>
        <w:t>S</w:t>
      </w:r>
      <w:r w:rsidRPr="009E7993">
        <w:rPr>
          <w:rFonts w:ascii="Times New Roman" w:hAnsi="Times New Roman"/>
          <w:i/>
          <w:iCs/>
        </w:rPr>
        <w:t xml:space="preserve"> </w:t>
      </w:r>
      <w:r w:rsidRPr="009E7993">
        <w:rPr>
          <w:rFonts w:ascii="Times New Roman" w:hAnsi="Times New Roman"/>
        </w:rPr>
        <w:t>= 10</w:t>
      </w:r>
      <w:r w:rsidRPr="009E7993">
        <w:rPr>
          <w:rFonts w:ascii="Times New Roman" w:hAnsi="Times New Roman"/>
          <w:vertAlign w:val="superscript"/>
        </w:rPr>
        <w:t>-15</w:t>
      </w:r>
      <w:r w:rsidRPr="009E7993">
        <w:rPr>
          <w:rFonts w:ascii="Times New Roman" w:hAnsi="Times New Roman"/>
        </w:rPr>
        <w:t xml:space="preserve"> A and </w:t>
      </w:r>
      <w:r w:rsidRPr="009E7993">
        <w:rPr>
          <w:rFonts w:ascii="Symbol" w:hAnsi="Symbol"/>
          <w:i/>
          <w:iCs/>
        </w:rPr>
        <w:t></w:t>
      </w:r>
      <w:r w:rsidRPr="009E7993">
        <w:rPr>
          <w:rFonts w:ascii="Times New Roman" w:hAnsi="Times New Roman"/>
        </w:rPr>
        <w:t xml:space="preserve"> = 100 is connected as follows: The emitter is grounded, the base is fed with a constant-current source supplying a dc current of 10 </w:t>
      </w:r>
      <w:r w:rsidRPr="009E7993">
        <w:rPr>
          <w:rFonts w:ascii="Symbol" w:hAnsi="Symbol"/>
        </w:rPr>
        <w:t></w:t>
      </w:r>
      <w:r w:rsidRPr="009E7993">
        <w:rPr>
          <w:rFonts w:ascii="Times New Roman" w:hAnsi="Times New Roman"/>
        </w:rPr>
        <w:t xml:space="preserve">A, and the collector is connected to a 5-V dc supply via a resistance </w:t>
      </w:r>
      <w:r w:rsidRPr="009E7993">
        <w:rPr>
          <w:rFonts w:ascii="Times New Roman" w:hAnsi="Times New Roman"/>
          <w:i/>
          <w:iCs/>
        </w:rPr>
        <w:t>R</w:t>
      </w:r>
      <w:r w:rsidRPr="009E7993">
        <w:rPr>
          <w:rFonts w:ascii="Times New Roman" w:hAnsi="Times New Roman"/>
          <w:i/>
          <w:iCs/>
          <w:vertAlign w:val="subscript"/>
        </w:rPr>
        <w:t>C</w:t>
      </w:r>
      <w:r w:rsidRPr="009E7993">
        <w:rPr>
          <w:rFonts w:ascii="Times New Roman" w:hAnsi="Times New Roman"/>
          <w:i/>
          <w:iCs/>
        </w:rPr>
        <w:t xml:space="preserve"> </w:t>
      </w:r>
      <w:r w:rsidRPr="009E7993">
        <w:rPr>
          <w:rFonts w:ascii="Times New Roman" w:hAnsi="Times New Roman"/>
        </w:rPr>
        <w:t>of 3 k</w:t>
      </w:r>
      <w:r w:rsidRPr="009E7993">
        <w:rPr>
          <w:rFonts w:ascii="Symbol" w:hAnsi="Symbol"/>
        </w:rPr>
        <w:t></w:t>
      </w:r>
      <w:r w:rsidRPr="009E7993">
        <w:rPr>
          <w:rFonts w:ascii="Times New Roman" w:hAnsi="Times New Roman"/>
        </w:rPr>
        <w:t xml:space="preserve">.  Assuming that the transistor is operating in the active mode, find </w:t>
      </w:r>
      <w:r w:rsidRPr="009E7993">
        <w:rPr>
          <w:rFonts w:ascii="Times New Roman" w:hAnsi="Times New Roman"/>
          <w:i/>
          <w:iCs/>
        </w:rPr>
        <w:t>V</w:t>
      </w:r>
      <w:r w:rsidRPr="009E7993">
        <w:rPr>
          <w:rFonts w:ascii="Times New Roman" w:hAnsi="Times New Roman"/>
          <w:i/>
          <w:iCs/>
          <w:vertAlign w:val="subscript"/>
        </w:rPr>
        <w:t>BE</w:t>
      </w:r>
      <w:r w:rsidRPr="009E7993">
        <w:rPr>
          <w:rFonts w:ascii="Times New Roman" w:hAnsi="Times New Roman"/>
          <w:i/>
          <w:iCs/>
        </w:rPr>
        <w:t xml:space="preserve"> </w:t>
      </w:r>
      <w:r w:rsidRPr="009E7993">
        <w:rPr>
          <w:rFonts w:ascii="Times New Roman" w:hAnsi="Times New Roman"/>
        </w:rPr>
        <w:t xml:space="preserve">and </w:t>
      </w:r>
      <w:r w:rsidRPr="009E7993">
        <w:rPr>
          <w:rFonts w:ascii="Times New Roman" w:hAnsi="Times New Roman"/>
          <w:i/>
          <w:iCs/>
        </w:rPr>
        <w:t>V</w:t>
      </w:r>
      <w:r w:rsidRPr="009E7993">
        <w:rPr>
          <w:rFonts w:ascii="Times New Roman" w:hAnsi="Times New Roman"/>
          <w:i/>
          <w:iCs/>
          <w:vertAlign w:val="subscript"/>
        </w:rPr>
        <w:t>CE</w:t>
      </w:r>
      <w:r w:rsidRPr="009E7993">
        <w:rPr>
          <w:rFonts w:ascii="Times New Roman" w:hAnsi="Times New Roman"/>
          <w:i/>
          <w:iCs/>
        </w:rPr>
        <w:t xml:space="preserve">. </w:t>
      </w:r>
      <w:r w:rsidRPr="009E7993">
        <w:rPr>
          <w:rFonts w:ascii="Times New Roman" w:hAnsi="Times New Roman"/>
        </w:rPr>
        <w:t>Use these values to verify active-mode operation. Replace the current source with a resistance connected from the base to the 5-V dc supply. What resistance value is needed to result in the same operating conditions?</w:t>
      </w:r>
    </w:p>
    <w:p w:rsidR="00F75BBC" w:rsidRPr="00B643A4" w:rsidRDefault="00F75BBC" w:rsidP="009E7993">
      <w:pPr>
        <w:autoSpaceDE w:val="0"/>
        <w:autoSpaceDN w:val="0"/>
        <w:adjustRightInd w:val="0"/>
        <w:rPr>
          <w:rFonts w:ascii="Times New Roman" w:hAnsi="Times New Roman"/>
        </w:rPr>
      </w:pPr>
    </w:p>
    <w:p w:rsidR="00F75BBC" w:rsidRPr="00F75BBC" w:rsidRDefault="00F75BBC" w:rsidP="009E7993">
      <w:pPr>
        <w:rPr>
          <w:rFonts w:ascii="Times New Roman" w:hAnsi="Times New Roman"/>
          <w:sz w:val="24"/>
          <w:szCs w:val="20"/>
        </w:rPr>
      </w:pPr>
    </w:p>
    <w:p w:rsidR="00F75BBC" w:rsidRPr="00F75BBC" w:rsidRDefault="00F75BBC" w:rsidP="009E7993">
      <w:pPr>
        <w:rPr>
          <w:rFonts w:ascii="Times New Roman" w:hAnsi="Times New Roman"/>
          <w:sz w:val="24"/>
          <w:szCs w:val="20"/>
        </w:rPr>
      </w:pPr>
    </w:p>
    <w:p w:rsidR="00F75BBC" w:rsidRPr="00F75BBC" w:rsidRDefault="00F75BBC" w:rsidP="009E7993">
      <w:pPr>
        <w:rPr>
          <w:rFonts w:ascii="Times New Roman" w:hAnsi="Times New Roman"/>
          <w:sz w:val="24"/>
          <w:szCs w:val="20"/>
        </w:rPr>
      </w:pPr>
    </w:p>
    <w:p w:rsidR="00F75BBC" w:rsidRDefault="00F75BBC" w:rsidP="009E7993">
      <w:pPr>
        <w:rPr>
          <w:rFonts w:ascii="Times New Roman" w:hAnsi="Times New Roman"/>
          <w:sz w:val="24"/>
          <w:szCs w:val="20"/>
        </w:rPr>
      </w:pPr>
    </w:p>
    <w:p w:rsidR="00B643A4" w:rsidRDefault="00B643A4" w:rsidP="009E7993">
      <w:pPr>
        <w:rPr>
          <w:rFonts w:ascii="Times New Roman" w:hAnsi="Times New Roman"/>
          <w:sz w:val="24"/>
          <w:szCs w:val="20"/>
        </w:rPr>
      </w:pPr>
    </w:p>
    <w:p w:rsidR="00B643A4" w:rsidRDefault="00B643A4" w:rsidP="009E7993">
      <w:pPr>
        <w:rPr>
          <w:rFonts w:ascii="Times New Roman" w:hAnsi="Times New Roman"/>
          <w:sz w:val="24"/>
          <w:szCs w:val="20"/>
        </w:rPr>
      </w:pPr>
    </w:p>
    <w:p w:rsidR="00B643A4" w:rsidRPr="00F75BBC" w:rsidRDefault="00B643A4" w:rsidP="009E7993">
      <w:pPr>
        <w:rPr>
          <w:rFonts w:ascii="Times New Roman" w:hAnsi="Times New Roman"/>
          <w:sz w:val="24"/>
          <w:szCs w:val="20"/>
        </w:rPr>
      </w:pPr>
    </w:p>
    <w:p w:rsidR="00F75BBC" w:rsidRPr="00F75BBC" w:rsidRDefault="00F75BBC" w:rsidP="009E7993">
      <w:pPr>
        <w:rPr>
          <w:rFonts w:ascii="Times New Roman" w:hAnsi="Times New Roman"/>
          <w:sz w:val="24"/>
          <w:szCs w:val="20"/>
        </w:rPr>
      </w:pPr>
    </w:p>
    <w:p w:rsidR="00F75BBC" w:rsidRPr="00F75BBC" w:rsidRDefault="00F75BBC" w:rsidP="009E7993">
      <w:pPr>
        <w:rPr>
          <w:rFonts w:ascii="Times New Roman" w:hAnsi="Times New Roman"/>
          <w:sz w:val="24"/>
          <w:szCs w:val="20"/>
        </w:rPr>
      </w:pPr>
    </w:p>
    <w:p w:rsidR="00F75BBC" w:rsidRPr="00F75BBC" w:rsidRDefault="00F75BBC" w:rsidP="009E7993">
      <w:pPr>
        <w:rPr>
          <w:rFonts w:ascii="Times New Roman" w:hAnsi="Times New Roman"/>
          <w:sz w:val="24"/>
          <w:szCs w:val="20"/>
        </w:rPr>
      </w:pPr>
    </w:p>
    <w:p w:rsidR="00B643A4" w:rsidRPr="00F75BBC" w:rsidRDefault="00B643A4" w:rsidP="009E7993">
      <w:pPr>
        <w:rPr>
          <w:rFonts w:ascii="Times New Roman" w:hAnsi="Times New Roman"/>
          <w:b/>
          <w:sz w:val="24"/>
          <w:szCs w:val="20"/>
        </w:rPr>
      </w:pPr>
      <w:r w:rsidRPr="00F75BBC">
        <w:rPr>
          <w:rFonts w:ascii="Times New Roman" w:hAnsi="Times New Roman"/>
          <w:b/>
          <w:sz w:val="24"/>
          <w:szCs w:val="20"/>
        </w:rPr>
        <w:t xml:space="preserve">Example </w:t>
      </w:r>
      <w:r w:rsidR="009E7993">
        <w:rPr>
          <w:rFonts w:ascii="Times New Roman" w:hAnsi="Times New Roman"/>
          <w:b/>
          <w:sz w:val="24"/>
          <w:szCs w:val="20"/>
        </w:rPr>
        <w:t>6</w:t>
      </w:r>
      <w:r w:rsidRPr="00F75BBC">
        <w:rPr>
          <w:rFonts w:ascii="Times New Roman" w:hAnsi="Times New Roman"/>
          <w:b/>
          <w:sz w:val="24"/>
          <w:szCs w:val="20"/>
        </w:rPr>
        <w:t>.</w:t>
      </w:r>
      <w:r w:rsidR="006061F3">
        <w:rPr>
          <w:rFonts w:ascii="Times New Roman" w:hAnsi="Times New Roman"/>
          <w:b/>
          <w:sz w:val="24"/>
          <w:szCs w:val="20"/>
        </w:rPr>
        <w:t>2</w:t>
      </w:r>
    </w:p>
    <w:p w:rsidR="009E7993" w:rsidRPr="009E7993" w:rsidRDefault="009E7993" w:rsidP="009E7993">
      <w:pPr>
        <w:autoSpaceDE w:val="0"/>
        <w:autoSpaceDN w:val="0"/>
        <w:adjustRightInd w:val="0"/>
        <w:rPr>
          <w:rFonts w:ascii="Times New Roman" w:hAnsi="Times New Roman"/>
          <w:szCs w:val="22"/>
        </w:rPr>
      </w:pPr>
      <w:r w:rsidRPr="009E7993">
        <w:rPr>
          <w:rFonts w:ascii="Times New Roman" w:hAnsi="Times New Roman"/>
          <w:szCs w:val="22"/>
        </w:rPr>
        <w:t xml:space="preserve">The transistor in the circuit 6.14(a) has </w:t>
      </w:r>
      <w:r w:rsidRPr="009E7993">
        <w:rPr>
          <w:rFonts w:ascii="Symbol" w:hAnsi="Symbol"/>
          <w:i/>
          <w:iCs/>
          <w:szCs w:val="22"/>
        </w:rPr>
        <w:t></w:t>
      </w:r>
      <w:r w:rsidRPr="009E7993">
        <w:rPr>
          <w:rFonts w:ascii="Times New Roman" w:hAnsi="Times New Roman"/>
          <w:szCs w:val="22"/>
        </w:rPr>
        <w:t xml:space="preserve"> = 100 and exhibits a </w:t>
      </w:r>
      <w:proofErr w:type="spellStart"/>
      <w:r w:rsidRPr="009E7993">
        <w:rPr>
          <w:rFonts w:ascii="Times New Roman" w:hAnsi="Times New Roman"/>
          <w:i/>
          <w:iCs/>
          <w:szCs w:val="22"/>
        </w:rPr>
        <w:t>v</w:t>
      </w:r>
      <w:r w:rsidRPr="009E7993">
        <w:rPr>
          <w:rFonts w:ascii="Times New Roman" w:hAnsi="Times New Roman"/>
          <w:i/>
          <w:iCs/>
          <w:szCs w:val="22"/>
          <w:vertAlign w:val="subscript"/>
        </w:rPr>
        <w:t>BE</w:t>
      </w:r>
      <w:proofErr w:type="spellEnd"/>
      <w:r w:rsidRPr="009E7993">
        <w:rPr>
          <w:rFonts w:ascii="Times New Roman" w:hAnsi="Times New Roman"/>
          <w:szCs w:val="22"/>
        </w:rPr>
        <w:t xml:space="preserve"> of 0.7 V at </w:t>
      </w:r>
      <w:r w:rsidRPr="009E7993">
        <w:rPr>
          <w:rFonts w:ascii="Times New Roman" w:hAnsi="Times New Roman"/>
          <w:i/>
          <w:iCs/>
          <w:szCs w:val="22"/>
        </w:rPr>
        <w:t>I</w:t>
      </w:r>
      <w:r w:rsidRPr="009E7993">
        <w:rPr>
          <w:rFonts w:ascii="Times New Roman" w:hAnsi="Times New Roman"/>
          <w:i/>
          <w:iCs/>
          <w:szCs w:val="22"/>
          <w:vertAlign w:val="subscript"/>
        </w:rPr>
        <w:t>C</w:t>
      </w:r>
      <w:r w:rsidRPr="009E7993">
        <w:rPr>
          <w:rFonts w:ascii="Times New Roman" w:hAnsi="Times New Roman"/>
          <w:szCs w:val="22"/>
        </w:rPr>
        <w:t xml:space="preserve"> = 1 mA. Design the circuit so that the current of 2 mA flows through the collector and a voltage a +5 V appears at the collector.</w:t>
      </w:r>
    </w:p>
    <w:p w:rsidR="00F75BBC" w:rsidRPr="00B643A4" w:rsidRDefault="009E7993" w:rsidP="009E7993">
      <w:pPr>
        <w:autoSpaceDE w:val="0"/>
        <w:autoSpaceDN w:val="0"/>
        <w:adjustRightInd w:val="0"/>
        <w:rPr>
          <w:rFonts w:ascii="Times New Roman" w:hAnsi="Times New Roman"/>
          <w:szCs w:val="22"/>
        </w:rPr>
      </w:pPr>
      <w:r w:rsidRPr="009E7993">
        <w:rPr>
          <w:rFonts w:ascii="Times New Roman" w:hAnsi="Times New Roman"/>
          <w:noProof/>
          <w:szCs w:val="22"/>
        </w:rPr>
        <w:drawing>
          <wp:inline distT="0" distB="0" distL="0" distR="0" wp14:anchorId="54C31E1A" wp14:editId="5C66B5FE">
            <wp:extent cx="646981" cy="1578994"/>
            <wp:effectExtent l="0" t="0" r="1270" b="2540"/>
            <wp:docPr id="27653" name="Picture 4" descr="se06F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53" name="Picture 4" descr="se06F1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0084" b="8087"/>
                    <a:stretch/>
                  </pic:blipFill>
                  <pic:spPr bwMode="auto">
                    <a:xfrm>
                      <a:off x="0" y="0"/>
                      <a:ext cx="649123" cy="1584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5BBC" w:rsidRPr="00F75BBC" w:rsidRDefault="00F75BBC" w:rsidP="009E7993">
      <w:pPr>
        <w:rPr>
          <w:rFonts w:ascii="Times New Roman" w:hAnsi="Times New Roman"/>
          <w:sz w:val="24"/>
          <w:szCs w:val="20"/>
        </w:rPr>
      </w:pPr>
    </w:p>
    <w:p w:rsidR="00B643A4" w:rsidRDefault="00B643A4" w:rsidP="009E7993">
      <w:pPr>
        <w:rPr>
          <w:rFonts w:ascii="Times New Roman" w:hAnsi="Times New Roman"/>
          <w:b/>
          <w:sz w:val="24"/>
          <w:szCs w:val="20"/>
        </w:rPr>
      </w:pPr>
    </w:p>
    <w:p w:rsidR="00EB7876" w:rsidRDefault="00EB7876" w:rsidP="009E7993">
      <w:pPr>
        <w:rPr>
          <w:rFonts w:ascii="Times New Roman" w:hAnsi="Times New Roman"/>
          <w:b/>
          <w:sz w:val="24"/>
          <w:szCs w:val="20"/>
        </w:rPr>
      </w:pPr>
    </w:p>
    <w:p w:rsidR="00EB7876" w:rsidRDefault="00EB7876" w:rsidP="009E7993">
      <w:pPr>
        <w:rPr>
          <w:rFonts w:ascii="Times New Roman" w:hAnsi="Times New Roman"/>
          <w:b/>
          <w:sz w:val="24"/>
          <w:szCs w:val="20"/>
        </w:rPr>
      </w:pPr>
    </w:p>
    <w:p w:rsidR="00EB7876" w:rsidRDefault="00EB7876" w:rsidP="009E7993">
      <w:pPr>
        <w:rPr>
          <w:rFonts w:ascii="Times New Roman" w:hAnsi="Times New Roman"/>
          <w:b/>
          <w:sz w:val="24"/>
          <w:szCs w:val="20"/>
        </w:rPr>
      </w:pPr>
    </w:p>
    <w:p w:rsidR="00EB7876" w:rsidRDefault="00EB7876" w:rsidP="009E7993">
      <w:pPr>
        <w:rPr>
          <w:rFonts w:ascii="Times New Roman" w:hAnsi="Times New Roman"/>
          <w:b/>
          <w:sz w:val="24"/>
          <w:szCs w:val="20"/>
        </w:rPr>
      </w:pPr>
    </w:p>
    <w:p w:rsidR="00EB7876" w:rsidRDefault="00EB7876" w:rsidP="009E7993">
      <w:pPr>
        <w:rPr>
          <w:rFonts w:ascii="Times New Roman" w:hAnsi="Times New Roman"/>
          <w:b/>
          <w:sz w:val="24"/>
          <w:szCs w:val="20"/>
        </w:rPr>
      </w:pPr>
    </w:p>
    <w:p w:rsidR="00EB7876" w:rsidRDefault="00EB7876" w:rsidP="009E7993">
      <w:pPr>
        <w:rPr>
          <w:rFonts w:ascii="Times New Roman" w:hAnsi="Times New Roman"/>
          <w:b/>
          <w:sz w:val="24"/>
          <w:szCs w:val="20"/>
        </w:rPr>
      </w:pPr>
    </w:p>
    <w:p w:rsidR="001A6E5E" w:rsidRDefault="009E7993" w:rsidP="009E7993">
      <w:pPr>
        <w:rPr>
          <w:rFonts w:ascii="Times New Roman" w:hAnsi="Times New Roman"/>
          <w:b/>
          <w:sz w:val="24"/>
          <w:szCs w:val="20"/>
        </w:rPr>
      </w:pPr>
      <w:r w:rsidRPr="009E7993">
        <w:rPr>
          <w:noProof/>
        </w:rPr>
        <w:drawing>
          <wp:anchor distT="0" distB="0" distL="114300" distR="114300" simplePos="0" relativeHeight="251658240" behindDoc="0" locked="0" layoutInCell="1" allowOverlap="1" wp14:anchorId="6B60B659" wp14:editId="784075CE">
            <wp:simplePos x="0" y="0"/>
            <wp:positionH relativeFrom="column">
              <wp:posOffset>6012815</wp:posOffset>
            </wp:positionH>
            <wp:positionV relativeFrom="paragraph">
              <wp:posOffset>146050</wp:posOffset>
            </wp:positionV>
            <wp:extent cx="792480" cy="1949450"/>
            <wp:effectExtent l="0" t="0" r="762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" cy="194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2C39">
        <w:rPr>
          <w:rFonts w:ascii="Times New Roman" w:hAnsi="Times New Roman"/>
          <w:b/>
          <w:sz w:val="24"/>
          <w:szCs w:val="20"/>
        </w:rPr>
        <w:t>Ex</w:t>
      </w:r>
      <w:r w:rsidR="003F26C3">
        <w:rPr>
          <w:rFonts w:ascii="Times New Roman" w:hAnsi="Times New Roman"/>
          <w:b/>
          <w:sz w:val="24"/>
          <w:szCs w:val="20"/>
        </w:rPr>
        <w:t>ercise</w:t>
      </w:r>
      <w:r w:rsidR="00412C39">
        <w:rPr>
          <w:rFonts w:ascii="Times New Roman" w:hAnsi="Times New Roman"/>
          <w:b/>
          <w:sz w:val="24"/>
          <w:szCs w:val="20"/>
        </w:rPr>
        <w:t xml:space="preserve"> </w:t>
      </w:r>
      <w:r>
        <w:rPr>
          <w:rFonts w:ascii="Times New Roman" w:hAnsi="Times New Roman"/>
          <w:b/>
          <w:sz w:val="24"/>
          <w:szCs w:val="20"/>
        </w:rPr>
        <w:t>6</w:t>
      </w:r>
      <w:r w:rsidR="004F5DC1">
        <w:rPr>
          <w:rFonts w:ascii="Times New Roman" w:hAnsi="Times New Roman"/>
          <w:b/>
          <w:sz w:val="24"/>
          <w:szCs w:val="20"/>
        </w:rPr>
        <w:t>.</w:t>
      </w:r>
      <w:r>
        <w:rPr>
          <w:rFonts w:ascii="Times New Roman" w:hAnsi="Times New Roman"/>
          <w:b/>
          <w:sz w:val="24"/>
          <w:szCs w:val="20"/>
        </w:rPr>
        <w:t>13</w:t>
      </w:r>
    </w:p>
    <w:p w:rsidR="009E7993" w:rsidRPr="009E7993" w:rsidRDefault="009E7993" w:rsidP="009E7993">
      <w:pPr>
        <w:rPr>
          <w:rFonts w:ascii="Times New Roman" w:hAnsi="Times New Roman"/>
          <w:szCs w:val="20"/>
        </w:rPr>
      </w:pPr>
      <w:proofErr w:type="gramStart"/>
      <w:r w:rsidRPr="009E7993">
        <w:rPr>
          <w:rFonts w:ascii="Times New Roman" w:hAnsi="Times New Roman"/>
          <w:szCs w:val="20"/>
        </w:rPr>
        <w:t>In the circuit shown in Fig.</w:t>
      </w:r>
      <w:proofErr w:type="gramEnd"/>
      <w:r w:rsidRPr="009E7993">
        <w:rPr>
          <w:rFonts w:ascii="Times New Roman" w:hAnsi="Times New Roman"/>
          <w:szCs w:val="20"/>
        </w:rPr>
        <w:t xml:space="preserve"> E6.13, the voltage at the emitter was measured and found to be -0.7 V.  If </w:t>
      </w:r>
      <w:r w:rsidRPr="009E7993">
        <w:rPr>
          <w:rFonts w:ascii="Symbol" w:hAnsi="Symbol"/>
          <w:i/>
          <w:iCs/>
          <w:szCs w:val="20"/>
        </w:rPr>
        <w:t></w:t>
      </w:r>
      <w:r w:rsidRPr="009E7993">
        <w:rPr>
          <w:rFonts w:ascii="Times New Roman" w:hAnsi="Times New Roman"/>
          <w:i/>
          <w:iCs/>
          <w:szCs w:val="20"/>
        </w:rPr>
        <w:t xml:space="preserve"> </w:t>
      </w:r>
      <w:r w:rsidRPr="009E7993">
        <w:rPr>
          <w:rFonts w:ascii="Times New Roman" w:hAnsi="Times New Roman"/>
          <w:szCs w:val="20"/>
        </w:rPr>
        <w:t xml:space="preserve">= 50, find </w:t>
      </w:r>
      <w:r w:rsidRPr="009E7993">
        <w:rPr>
          <w:rFonts w:ascii="Times New Roman" w:hAnsi="Times New Roman"/>
          <w:i/>
          <w:iCs/>
          <w:szCs w:val="20"/>
        </w:rPr>
        <w:t>I</w:t>
      </w:r>
      <w:r w:rsidRPr="009E7993">
        <w:rPr>
          <w:rFonts w:ascii="Times New Roman" w:hAnsi="Times New Roman"/>
          <w:i/>
          <w:iCs/>
          <w:szCs w:val="20"/>
          <w:vertAlign w:val="subscript"/>
        </w:rPr>
        <w:t>E</w:t>
      </w:r>
      <w:r w:rsidRPr="009E7993">
        <w:rPr>
          <w:rFonts w:ascii="Times New Roman" w:hAnsi="Times New Roman"/>
          <w:i/>
          <w:iCs/>
          <w:szCs w:val="20"/>
        </w:rPr>
        <w:t>, I</w:t>
      </w:r>
      <w:r w:rsidRPr="009E7993">
        <w:rPr>
          <w:rFonts w:ascii="Times New Roman" w:hAnsi="Times New Roman"/>
          <w:i/>
          <w:iCs/>
          <w:szCs w:val="20"/>
          <w:vertAlign w:val="subscript"/>
        </w:rPr>
        <w:t>B</w:t>
      </w:r>
      <w:r w:rsidRPr="009E7993">
        <w:rPr>
          <w:rFonts w:ascii="Times New Roman" w:hAnsi="Times New Roman"/>
          <w:i/>
          <w:iCs/>
          <w:szCs w:val="20"/>
        </w:rPr>
        <w:t>, I</w:t>
      </w:r>
      <w:r w:rsidRPr="009E7993">
        <w:rPr>
          <w:rFonts w:ascii="Times New Roman" w:hAnsi="Times New Roman"/>
          <w:i/>
          <w:iCs/>
          <w:szCs w:val="20"/>
          <w:vertAlign w:val="subscript"/>
        </w:rPr>
        <w:t>C</w:t>
      </w:r>
      <w:r w:rsidRPr="009E7993">
        <w:rPr>
          <w:rFonts w:ascii="Times New Roman" w:hAnsi="Times New Roman"/>
          <w:i/>
          <w:iCs/>
          <w:szCs w:val="20"/>
        </w:rPr>
        <w:t xml:space="preserve">, </w:t>
      </w:r>
      <w:r w:rsidRPr="009E7993">
        <w:rPr>
          <w:rFonts w:ascii="Times New Roman" w:hAnsi="Times New Roman"/>
          <w:szCs w:val="20"/>
        </w:rPr>
        <w:t xml:space="preserve">and </w:t>
      </w:r>
      <w:r w:rsidRPr="009E7993">
        <w:rPr>
          <w:rFonts w:ascii="Times New Roman" w:hAnsi="Times New Roman"/>
          <w:i/>
          <w:iCs/>
          <w:szCs w:val="20"/>
        </w:rPr>
        <w:t>V</w:t>
      </w:r>
      <w:r w:rsidRPr="009E7993">
        <w:rPr>
          <w:rFonts w:ascii="Times New Roman" w:hAnsi="Times New Roman"/>
          <w:i/>
          <w:iCs/>
          <w:szCs w:val="20"/>
          <w:vertAlign w:val="subscript"/>
        </w:rPr>
        <w:t>C</w:t>
      </w:r>
      <w:r w:rsidRPr="009E7993">
        <w:rPr>
          <w:rFonts w:ascii="Times New Roman" w:hAnsi="Times New Roman"/>
          <w:szCs w:val="20"/>
        </w:rPr>
        <w:t>.</w:t>
      </w:r>
    </w:p>
    <w:p w:rsidR="004F5DC1" w:rsidRPr="004F5DC1" w:rsidRDefault="004F5DC1" w:rsidP="009E7993">
      <w:pPr>
        <w:rPr>
          <w:rFonts w:ascii="Times New Roman" w:hAnsi="Times New Roman"/>
          <w:sz w:val="24"/>
          <w:szCs w:val="20"/>
        </w:rPr>
      </w:pPr>
    </w:p>
    <w:p w:rsidR="002A2F9D" w:rsidRPr="002A2F9D" w:rsidRDefault="002A2F9D" w:rsidP="009E7993">
      <w:pPr>
        <w:rPr>
          <w:rFonts w:ascii="Times New Roman" w:hAnsi="Times New Roman"/>
          <w:sz w:val="24"/>
          <w:szCs w:val="20"/>
        </w:rPr>
      </w:pPr>
    </w:p>
    <w:p w:rsidR="00412C39" w:rsidRPr="00412C39" w:rsidRDefault="00412C39" w:rsidP="009E7993">
      <w:pPr>
        <w:rPr>
          <w:rFonts w:ascii="Times New Roman" w:hAnsi="Times New Roman"/>
          <w:sz w:val="24"/>
          <w:szCs w:val="20"/>
        </w:rPr>
      </w:pPr>
      <w:r w:rsidRPr="00412C39">
        <w:rPr>
          <w:rFonts w:ascii="Times New Roman" w:hAnsi="Times New Roman"/>
          <w:sz w:val="24"/>
          <w:szCs w:val="20"/>
        </w:rPr>
        <w:t xml:space="preserve"> </w:t>
      </w:r>
    </w:p>
    <w:p w:rsidR="00A3460E" w:rsidRDefault="00A3460E" w:rsidP="009E7993">
      <w:pPr>
        <w:rPr>
          <w:rFonts w:ascii="Times New Roman" w:hAnsi="Times New Roman"/>
          <w:b/>
          <w:sz w:val="24"/>
          <w:szCs w:val="20"/>
        </w:rPr>
      </w:pPr>
    </w:p>
    <w:p w:rsidR="00A3460E" w:rsidRDefault="00A3460E" w:rsidP="009E7993">
      <w:pPr>
        <w:rPr>
          <w:rFonts w:ascii="Times New Roman" w:hAnsi="Times New Roman"/>
          <w:sz w:val="24"/>
          <w:szCs w:val="20"/>
        </w:rPr>
      </w:pPr>
    </w:p>
    <w:p w:rsidR="00A3460E" w:rsidRDefault="00A3460E" w:rsidP="009E7993">
      <w:pPr>
        <w:rPr>
          <w:rFonts w:ascii="Times New Roman" w:hAnsi="Times New Roman"/>
          <w:sz w:val="24"/>
          <w:szCs w:val="20"/>
        </w:rPr>
      </w:pPr>
    </w:p>
    <w:p w:rsidR="00A3460E" w:rsidRDefault="00A3460E" w:rsidP="009E7993">
      <w:pPr>
        <w:rPr>
          <w:rFonts w:ascii="Times New Roman" w:hAnsi="Times New Roman"/>
          <w:sz w:val="24"/>
          <w:szCs w:val="20"/>
        </w:rPr>
      </w:pPr>
    </w:p>
    <w:p w:rsidR="00A3460E" w:rsidRDefault="00A3460E" w:rsidP="009E7993">
      <w:pPr>
        <w:rPr>
          <w:rFonts w:ascii="Times New Roman" w:hAnsi="Times New Roman"/>
          <w:sz w:val="24"/>
          <w:szCs w:val="20"/>
        </w:rPr>
      </w:pPr>
    </w:p>
    <w:p w:rsidR="00A3460E" w:rsidRDefault="00A3460E" w:rsidP="009E7993">
      <w:pPr>
        <w:rPr>
          <w:rFonts w:ascii="Times New Roman" w:hAnsi="Times New Roman"/>
          <w:sz w:val="24"/>
          <w:szCs w:val="20"/>
        </w:rPr>
      </w:pPr>
    </w:p>
    <w:p w:rsidR="00275101" w:rsidRPr="00794C86" w:rsidRDefault="00275101" w:rsidP="00275101">
      <w:pPr>
        <w:rPr>
          <w:rFonts w:ascii="Times New Roman" w:hAnsi="Times New Roman"/>
          <w:b/>
          <w:sz w:val="24"/>
          <w:szCs w:val="20"/>
        </w:rPr>
      </w:pPr>
      <w:r>
        <w:rPr>
          <w:rFonts w:ascii="Times New Roman" w:hAnsi="Times New Roman"/>
          <w:b/>
          <w:sz w:val="24"/>
          <w:szCs w:val="20"/>
        </w:rPr>
        <w:lastRenderedPageBreak/>
        <w:t>Exercise 6.14</w:t>
      </w:r>
    </w:p>
    <w:p w:rsidR="00275101" w:rsidRPr="00794C86" w:rsidRDefault="00275101" w:rsidP="00275101">
      <w:pPr>
        <w:rPr>
          <w:rFonts w:ascii="Times New Roman" w:hAnsi="Times New Roman"/>
          <w:szCs w:val="20"/>
        </w:rPr>
      </w:pPr>
      <w:proofErr w:type="gramStart"/>
      <w:r w:rsidRPr="00794C86">
        <w:rPr>
          <w:rFonts w:ascii="Times New Roman" w:hAnsi="Times New Roman"/>
          <w:szCs w:val="20"/>
        </w:rPr>
        <w:t>In the circuit shown in Fig.</w:t>
      </w:r>
      <w:proofErr w:type="gramEnd"/>
      <w:r w:rsidRPr="00794C86">
        <w:rPr>
          <w:rFonts w:ascii="Times New Roman" w:hAnsi="Times New Roman"/>
          <w:szCs w:val="20"/>
        </w:rPr>
        <w:t xml:space="preserve"> E6.14, measurement indicates </w:t>
      </w:r>
      <w:r w:rsidRPr="00794C86">
        <w:rPr>
          <w:rFonts w:ascii="Times New Roman" w:hAnsi="Times New Roman"/>
          <w:i/>
          <w:iCs/>
          <w:szCs w:val="20"/>
        </w:rPr>
        <w:t>V</w:t>
      </w:r>
      <w:r w:rsidRPr="00794C86">
        <w:rPr>
          <w:rFonts w:ascii="Times New Roman" w:hAnsi="Times New Roman"/>
          <w:i/>
          <w:iCs/>
          <w:szCs w:val="20"/>
          <w:vertAlign w:val="subscript"/>
        </w:rPr>
        <w:t>B</w:t>
      </w:r>
      <w:r w:rsidRPr="00794C86">
        <w:rPr>
          <w:rFonts w:ascii="Times New Roman" w:hAnsi="Times New Roman"/>
          <w:szCs w:val="20"/>
        </w:rPr>
        <w:t xml:space="preserve"> to be +1.0 V and </w:t>
      </w:r>
      <w:r w:rsidRPr="00794C86">
        <w:rPr>
          <w:rFonts w:ascii="Times New Roman" w:hAnsi="Times New Roman"/>
          <w:i/>
          <w:iCs/>
          <w:szCs w:val="20"/>
        </w:rPr>
        <w:t>V</w:t>
      </w:r>
      <w:r w:rsidRPr="00794C86">
        <w:rPr>
          <w:rFonts w:ascii="Times New Roman" w:hAnsi="Times New Roman"/>
          <w:i/>
          <w:iCs/>
          <w:szCs w:val="20"/>
          <w:vertAlign w:val="subscript"/>
        </w:rPr>
        <w:t>E</w:t>
      </w:r>
      <w:r w:rsidRPr="00794C86">
        <w:rPr>
          <w:rFonts w:ascii="Times New Roman" w:hAnsi="Times New Roman"/>
          <w:i/>
          <w:iCs/>
          <w:szCs w:val="20"/>
        </w:rPr>
        <w:t xml:space="preserve"> </w:t>
      </w:r>
      <w:r w:rsidRPr="00794C86">
        <w:rPr>
          <w:rFonts w:ascii="Times New Roman" w:hAnsi="Times New Roman"/>
          <w:szCs w:val="20"/>
        </w:rPr>
        <w:t xml:space="preserve">to be +1.7 V.  What are </w:t>
      </w:r>
      <w:r w:rsidRPr="00794C86">
        <w:rPr>
          <w:rFonts w:ascii="Symbol" w:hAnsi="Symbol"/>
          <w:i/>
          <w:iCs/>
          <w:szCs w:val="20"/>
        </w:rPr>
        <w:t></w:t>
      </w:r>
      <w:r w:rsidRPr="00794C86">
        <w:rPr>
          <w:rFonts w:ascii="Times New Roman" w:hAnsi="Times New Roman"/>
          <w:i/>
          <w:iCs/>
          <w:szCs w:val="20"/>
        </w:rPr>
        <w:t xml:space="preserve"> </w:t>
      </w:r>
      <w:r w:rsidRPr="00794C86">
        <w:rPr>
          <w:rFonts w:ascii="Times New Roman" w:hAnsi="Times New Roman"/>
          <w:szCs w:val="20"/>
        </w:rPr>
        <w:t xml:space="preserve">and </w:t>
      </w:r>
      <w:r w:rsidRPr="00794C86">
        <w:rPr>
          <w:rFonts w:ascii="Symbol" w:hAnsi="Symbol"/>
          <w:i/>
          <w:iCs/>
          <w:szCs w:val="20"/>
        </w:rPr>
        <w:t></w:t>
      </w:r>
      <w:r w:rsidRPr="00794C86">
        <w:rPr>
          <w:rFonts w:ascii="Times New Roman" w:hAnsi="Times New Roman"/>
          <w:i/>
          <w:iCs/>
          <w:szCs w:val="20"/>
        </w:rPr>
        <w:t xml:space="preserve"> </w:t>
      </w:r>
      <w:r w:rsidRPr="00794C86">
        <w:rPr>
          <w:rFonts w:ascii="Times New Roman" w:hAnsi="Times New Roman"/>
          <w:szCs w:val="20"/>
        </w:rPr>
        <w:t xml:space="preserve">for this transistor?  What voltage </w:t>
      </w:r>
      <w:r w:rsidRPr="00794C86">
        <w:rPr>
          <w:rFonts w:ascii="Times New Roman" w:hAnsi="Times New Roman"/>
          <w:i/>
          <w:iCs/>
          <w:szCs w:val="20"/>
        </w:rPr>
        <w:t>V</w:t>
      </w:r>
      <w:r w:rsidRPr="00794C86">
        <w:rPr>
          <w:rFonts w:ascii="Times New Roman" w:hAnsi="Times New Roman"/>
          <w:i/>
          <w:iCs/>
          <w:szCs w:val="20"/>
          <w:vertAlign w:val="subscript"/>
        </w:rPr>
        <w:t>C</w:t>
      </w:r>
      <w:r w:rsidRPr="00794C86">
        <w:rPr>
          <w:rFonts w:ascii="Times New Roman" w:hAnsi="Times New Roman"/>
          <w:szCs w:val="20"/>
        </w:rPr>
        <w:t xml:space="preserve"> do you expect at the collector?</w:t>
      </w:r>
    </w:p>
    <w:p w:rsidR="00275101" w:rsidRDefault="00275101" w:rsidP="00275101">
      <w:pPr>
        <w:rPr>
          <w:rFonts w:ascii="Times New Roman" w:hAnsi="Times New Roman"/>
          <w:szCs w:val="20"/>
        </w:rPr>
      </w:pPr>
      <w:r w:rsidRPr="00794C86">
        <w:rPr>
          <w:noProof/>
        </w:rPr>
        <w:drawing>
          <wp:inline distT="0" distB="0" distL="0" distR="0" wp14:anchorId="165013A4" wp14:editId="190E3F97">
            <wp:extent cx="1303823" cy="230325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5825" cy="230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101" w:rsidRDefault="00275101" w:rsidP="00275101">
      <w:pPr>
        <w:rPr>
          <w:rFonts w:ascii="Times New Roman" w:hAnsi="Times New Roman"/>
          <w:szCs w:val="20"/>
        </w:rPr>
      </w:pPr>
    </w:p>
    <w:p w:rsidR="002A2F9D" w:rsidRDefault="009E7993" w:rsidP="009E7993">
      <w:pPr>
        <w:rPr>
          <w:rFonts w:ascii="Times New Roman" w:hAnsi="Times New Roman"/>
          <w:b/>
          <w:sz w:val="24"/>
          <w:szCs w:val="20"/>
        </w:rPr>
      </w:pPr>
      <w:r w:rsidRPr="009E7993">
        <w:rPr>
          <w:noProof/>
        </w:rPr>
        <w:drawing>
          <wp:anchor distT="0" distB="0" distL="114300" distR="114300" simplePos="0" relativeHeight="251659264" behindDoc="0" locked="0" layoutInCell="1" allowOverlap="1" wp14:anchorId="5BF45B3E" wp14:editId="485D39A8">
            <wp:simplePos x="0" y="0"/>
            <wp:positionH relativeFrom="column">
              <wp:posOffset>5589270</wp:posOffset>
            </wp:positionH>
            <wp:positionV relativeFrom="paragraph">
              <wp:posOffset>140335</wp:posOffset>
            </wp:positionV>
            <wp:extent cx="1381125" cy="1500505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50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b/>
          <w:sz w:val="24"/>
          <w:szCs w:val="20"/>
        </w:rPr>
        <w:t>Example</w:t>
      </w:r>
      <w:r w:rsidR="003F26C3">
        <w:rPr>
          <w:rFonts w:ascii="Times New Roman" w:hAnsi="Times New Roman"/>
          <w:b/>
          <w:sz w:val="24"/>
          <w:szCs w:val="20"/>
        </w:rPr>
        <w:t xml:space="preserve"> </w:t>
      </w:r>
      <w:r>
        <w:rPr>
          <w:rFonts w:ascii="Times New Roman" w:hAnsi="Times New Roman"/>
          <w:b/>
          <w:sz w:val="24"/>
          <w:szCs w:val="20"/>
        </w:rPr>
        <w:t>6.3</w:t>
      </w:r>
    </w:p>
    <w:p w:rsidR="009E7993" w:rsidRPr="009E7993" w:rsidRDefault="009E7993" w:rsidP="009E7993">
      <w:pPr>
        <w:rPr>
          <w:rFonts w:ascii="Times New Roman" w:hAnsi="Times New Roman"/>
          <w:szCs w:val="20"/>
        </w:rPr>
      </w:pPr>
      <w:r w:rsidRPr="009E7993">
        <w:rPr>
          <w:rFonts w:ascii="Times New Roman" w:hAnsi="Times New Roman"/>
          <w:szCs w:val="20"/>
        </w:rPr>
        <w:t xml:space="preserve">For the circuit in Fig. 6.21, it is required to determine the value of the voltage </w:t>
      </w:r>
      <w:r w:rsidRPr="009E7993">
        <w:rPr>
          <w:rFonts w:ascii="Times New Roman" w:hAnsi="Times New Roman"/>
          <w:i/>
          <w:iCs/>
          <w:szCs w:val="20"/>
        </w:rPr>
        <w:t>V</w:t>
      </w:r>
      <w:r w:rsidRPr="009E7993">
        <w:rPr>
          <w:rFonts w:ascii="Times New Roman" w:hAnsi="Times New Roman"/>
          <w:i/>
          <w:iCs/>
          <w:szCs w:val="20"/>
          <w:vertAlign w:val="subscript"/>
        </w:rPr>
        <w:t>BB</w:t>
      </w:r>
      <w:r w:rsidRPr="009E7993">
        <w:rPr>
          <w:rFonts w:ascii="Times New Roman" w:hAnsi="Times New Roman"/>
          <w:i/>
          <w:iCs/>
          <w:szCs w:val="20"/>
        </w:rPr>
        <w:t xml:space="preserve"> </w:t>
      </w:r>
      <w:r w:rsidRPr="009E7993">
        <w:rPr>
          <w:rFonts w:ascii="Times New Roman" w:hAnsi="Times New Roman"/>
          <w:szCs w:val="20"/>
        </w:rPr>
        <w:t>that results in the transistor operating</w:t>
      </w:r>
    </w:p>
    <w:p w:rsidR="009E7993" w:rsidRPr="009E7993" w:rsidRDefault="009E7993" w:rsidP="009E7993">
      <w:pPr>
        <w:rPr>
          <w:rFonts w:ascii="Times New Roman" w:hAnsi="Times New Roman"/>
          <w:szCs w:val="20"/>
        </w:rPr>
      </w:pPr>
      <w:r w:rsidRPr="009E7993">
        <w:rPr>
          <w:rFonts w:ascii="Times New Roman" w:hAnsi="Times New Roman"/>
          <w:szCs w:val="20"/>
        </w:rPr>
        <w:t xml:space="preserve">(a) </w:t>
      </w:r>
      <w:proofErr w:type="gramStart"/>
      <w:r w:rsidRPr="009E7993">
        <w:rPr>
          <w:rFonts w:ascii="Times New Roman" w:hAnsi="Times New Roman"/>
          <w:szCs w:val="20"/>
        </w:rPr>
        <w:t>in</w:t>
      </w:r>
      <w:proofErr w:type="gramEnd"/>
      <w:r w:rsidRPr="009E7993">
        <w:rPr>
          <w:rFonts w:ascii="Times New Roman" w:hAnsi="Times New Roman"/>
          <w:szCs w:val="20"/>
        </w:rPr>
        <w:t xml:space="preserve"> the active mode with </w:t>
      </w:r>
      <w:r w:rsidRPr="009E7993">
        <w:rPr>
          <w:rFonts w:ascii="Times New Roman" w:hAnsi="Times New Roman"/>
          <w:i/>
          <w:iCs/>
          <w:szCs w:val="20"/>
        </w:rPr>
        <w:t>V</w:t>
      </w:r>
      <w:r w:rsidRPr="009E7993">
        <w:rPr>
          <w:rFonts w:ascii="Times New Roman" w:hAnsi="Times New Roman"/>
          <w:i/>
          <w:iCs/>
          <w:szCs w:val="20"/>
          <w:vertAlign w:val="subscript"/>
        </w:rPr>
        <w:t>CE</w:t>
      </w:r>
      <w:r w:rsidRPr="009E7993">
        <w:rPr>
          <w:rFonts w:ascii="Times New Roman" w:hAnsi="Times New Roman"/>
          <w:i/>
          <w:iCs/>
          <w:szCs w:val="20"/>
        </w:rPr>
        <w:t xml:space="preserve">= </w:t>
      </w:r>
      <w:r w:rsidRPr="009E7993">
        <w:rPr>
          <w:rFonts w:ascii="Times New Roman" w:hAnsi="Times New Roman"/>
          <w:szCs w:val="20"/>
        </w:rPr>
        <w:t>5 V</w:t>
      </w:r>
    </w:p>
    <w:p w:rsidR="009E7993" w:rsidRPr="009E7993" w:rsidRDefault="009E7993" w:rsidP="009E7993">
      <w:pPr>
        <w:rPr>
          <w:rFonts w:ascii="Times New Roman" w:hAnsi="Times New Roman"/>
          <w:szCs w:val="20"/>
        </w:rPr>
      </w:pPr>
      <w:r w:rsidRPr="009E7993">
        <w:rPr>
          <w:rFonts w:ascii="Times New Roman" w:hAnsi="Times New Roman"/>
          <w:szCs w:val="20"/>
        </w:rPr>
        <w:t xml:space="preserve">(b) </w:t>
      </w:r>
      <w:proofErr w:type="gramStart"/>
      <w:r w:rsidRPr="009E7993">
        <w:rPr>
          <w:rFonts w:ascii="Times New Roman" w:hAnsi="Times New Roman"/>
          <w:szCs w:val="20"/>
        </w:rPr>
        <w:t>at</w:t>
      </w:r>
      <w:proofErr w:type="gramEnd"/>
      <w:r w:rsidRPr="009E7993">
        <w:rPr>
          <w:rFonts w:ascii="Times New Roman" w:hAnsi="Times New Roman"/>
          <w:szCs w:val="20"/>
        </w:rPr>
        <w:t xml:space="preserve"> the edge of saturation</w:t>
      </w:r>
    </w:p>
    <w:p w:rsidR="009E7993" w:rsidRPr="009E7993" w:rsidRDefault="009E7993" w:rsidP="009E7993">
      <w:pPr>
        <w:rPr>
          <w:rFonts w:ascii="Times New Roman" w:hAnsi="Times New Roman"/>
          <w:szCs w:val="20"/>
        </w:rPr>
      </w:pPr>
      <w:r w:rsidRPr="009E7993">
        <w:rPr>
          <w:rFonts w:ascii="Times New Roman" w:hAnsi="Times New Roman"/>
          <w:szCs w:val="20"/>
        </w:rPr>
        <w:t xml:space="preserve">(c) </w:t>
      </w:r>
      <w:proofErr w:type="gramStart"/>
      <w:r w:rsidRPr="009E7993">
        <w:rPr>
          <w:rFonts w:ascii="Times New Roman" w:hAnsi="Times New Roman"/>
          <w:szCs w:val="20"/>
        </w:rPr>
        <w:t>deep</w:t>
      </w:r>
      <w:proofErr w:type="gramEnd"/>
      <w:r w:rsidRPr="009E7993">
        <w:rPr>
          <w:rFonts w:ascii="Times New Roman" w:hAnsi="Times New Roman"/>
          <w:szCs w:val="20"/>
        </w:rPr>
        <w:t xml:space="preserve"> in saturation with </w:t>
      </w:r>
      <w:r w:rsidRPr="00693E26">
        <w:rPr>
          <w:rFonts w:ascii="Symbol" w:hAnsi="Symbol"/>
          <w:i/>
          <w:iCs/>
          <w:szCs w:val="20"/>
        </w:rPr>
        <w:t></w:t>
      </w:r>
      <w:r w:rsidRPr="009E7993">
        <w:rPr>
          <w:rFonts w:ascii="Times New Roman" w:hAnsi="Times New Roman"/>
          <w:szCs w:val="20"/>
          <w:vertAlign w:val="subscript"/>
        </w:rPr>
        <w:t>forced</w:t>
      </w:r>
      <w:r w:rsidRPr="009E7993">
        <w:rPr>
          <w:rFonts w:ascii="Times New Roman" w:hAnsi="Times New Roman"/>
          <w:szCs w:val="20"/>
        </w:rPr>
        <w:t>= 10</w:t>
      </w:r>
    </w:p>
    <w:p w:rsidR="009E7993" w:rsidRPr="009E7993" w:rsidRDefault="009E7993" w:rsidP="009E7993">
      <w:pPr>
        <w:rPr>
          <w:rFonts w:ascii="Times New Roman" w:hAnsi="Times New Roman"/>
          <w:szCs w:val="20"/>
        </w:rPr>
      </w:pPr>
      <w:r w:rsidRPr="009E7993">
        <w:rPr>
          <w:rFonts w:ascii="Times New Roman" w:hAnsi="Times New Roman"/>
          <w:szCs w:val="20"/>
        </w:rPr>
        <w:t xml:space="preserve">For simplicity, assume that </w:t>
      </w:r>
      <w:r w:rsidRPr="009E7993">
        <w:rPr>
          <w:rFonts w:ascii="Times New Roman" w:hAnsi="Times New Roman"/>
          <w:i/>
          <w:iCs/>
          <w:szCs w:val="20"/>
        </w:rPr>
        <w:t>V</w:t>
      </w:r>
      <w:r w:rsidRPr="009E7993">
        <w:rPr>
          <w:rFonts w:ascii="Times New Roman" w:hAnsi="Times New Roman"/>
          <w:i/>
          <w:iCs/>
          <w:szCs w:val="20"/>
          <w:vertAlign w:val="subscript"/>
        </w:rPr>
        <w:t>BE</w:t>
      </w:r>
      <w:r w:rsidRPr="009E7993">
        <w:rPr>
          <w:rFonts w:ascii="Times New Roman" w:hAnsi="Times New Roman"/>
          <w:i/>
          <w:iCs/>
          <w:szCs w:val="20"/>
        </w:rPr>
        <w:t xml:space="preserve"> </w:t>
      </w:r>
      <w:r w:rsidRPr="009E7993">
        <w:rPr>
          <w:rFonts w:ascii="Times New Roman" w:hAnsi="Times New Roman"/>
          <w:szCs w:val="20"/>
        </w:rPr>
        <w:t xml:space="preserve">remains constant at 0.7 V. The transistor </w:t>
      </w:r>
      <w:r w:rsidRPr="009E7993">
        <w:rPr>
          <w:rFonts w:ascii="Symbol" w:hAnsi="Symbol"/>
          <w:i/>
          <w:iCs/>
          <w:szCs w:val="20"/>
        </w:rPr>
        <w:t></w:t>
      </w:r>
      <w:r w:rsidRPr="009E7993">
        <w:rPr>
          <w:rFonts w:ascii="Times New Roman" w:hAnsi="Times New Roman"/>
          <w:i/>
          <w:iCs/>
          <w:szCs w:val="20"/>
        </w:rPr>
        <w:t xml:space="preserve"> </w:t>
      </w:r>
      <w:r w:rsidRPr="009E7993">
        <w:rPr>
          <w:rFonts w:ascii="Times New Roman" w:hAnsi="Times New Roman"/>
          <w:szCs w:val="20"/>
        </w:rPr>
        <w:t>is specified to be 50.</w:t>
      </w:r>
    </w:p>
    <w:p w:rsidR="003F26C3" w:rsidRPr="003F26C3" w:rsidRDefault="003F26C3" w:rsidP="009E7993">
      <w:pPr>
        <w:rPr>
          <w:rFonts w:ascii="Times New Roman" w:hAnsi="Times New Roman"/>
          <w:szCs w:val="20"/>
        </w:rPr>
      </w:pPr>
    </w:p>
    <w:p w:rsidR="003F26C3" w:rsidRPr="003F26C3" w:rsidRDefault="003F26C3" w:rsidP="009E7993">
      <w:pPr>
        <w:rPr>
          <w:rFonts w:ascii="Times New Roman" w:hAnsi="Times New Roman"/>
          <w:szCs w:val="20"/>
        </w:rPr>
      </w:pPr>
    </w:p>
    <w:sectPr w:rsidR="003F26C3" w:rsidRPr="003F26C3" w:rsidSect="00361128">
      <w:footerReference w:type="default" r:id="rId14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40D5" w:rsidRDefault="00DB40D5" w:rsidP="00F5722E">
      <w:r>
        <w:separator/>
      </w:r>
    </w:p>
  </w:endnote>
  <w:endnote w:type="continuationSeparator" w:id="0">
    <w:p w:rsidR="00DB40D5" w:rsidRDefault="00DB40D5" w:rsidP="00F57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/>
        <w:sz w:val="20"/>
      </w:rPr>
      <w:id w:val="19728703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D0629" w:rsidRPr="001D0629" w:rsidRDefault="00DB40D5" w:rsidP="001D0629">
        <w:pPr>
          <w:pStyle w:val="Footer"/>
          <w:tabs>
            <w:tab w:val="clear" w:pos="9360"/>
            <w:tab w:val="right" w:pos="10800"/>
          </w:tabs>
          <w:rPr>
            <w:rFonts w:ascii="Times New Roman" w:hAnsi="Times New Roman"/>
            <w:sz w:val="20"/>
          </w:rPr>
        </w:pPr>
        <w:r>
          <w:fldChar w:fldCharType="begin"/>
        </w:r>
        <w:r>
          <w:instrText xml:space="preserve"> FILENAME   \* MERGEFORMAT </w:instrText>
        </w:r>
        <w:r>
          <w:fldChar w:fldCharType="separate"/>
        </w:r>
        <w:r w:rsidR="006E6128" w:rsidRPr="006E6128">
          <w:rPr>
            <w:rFonts w:ascii="Times New Roman" w:hAnsi="Times New Roman"/>
            <w:noProof/>
            <w:sz w:val="20"/>
          </w:rPr>
          <w:t>Ch6 Example Problems-1.docx</w:t>
        </w:r>
        <w:r>
          <w:rPr>
            <w:rFonts w:ascii="Times New Roman" w:hAnsi="Times New Roman"/>
            <w:noProof/>
            <w:sz w:val="20"/>
          </w:rPr>
          <w:fldChar w:fldCharType="end"/>
        </w:r>
        <w:r w:rsidR="001D0629" w:rsidRPr="001D0629">
          <w:rPr>
            <w:rFonts w:ascii="Times New Roman" w:hAnsi="Times New Roman"/>
            <w:sz w:val="20"/>
          </w:rPr>
          <w:tab/>
        </w:r>
        <w:r w:rsidR="001D0629" w:rsidRPr="001D0629">
          <w:rPr>
            <w:rFonts w:ascii="Times New Roman" w:hAnsi="Times New Roman"/>
            <w:sz w:val="20"/>
          </w:rPr>
          <w:tab/>
          <w:t xml:space="preserve">Page </w:t>
        </w:r>
        <w:r w:rsidR="009A1C33" w:rsidRPr="001D0629">
          <w:rPr>
            <w:rFonts w:ascii="Times New Roman" w:hAnsi="Times New Roman"/>
            <w:sz w:val="20"/>
          </w:rPr>
          <w:fldChar w:fldCharType="begin"/>
        </w:r>
        <w:r w:rsidR="001D0629" w:rsidRPr="001D0629">
          <w:rPr>
            <w:rFonts w:ascii="Times New Roman" w:hAnsi="Times New Roman"/>
            <w:sz w:val="20"/>
          </w:rPr>
          <w:instrText xml:space="preserve"> PAGE   \* MERGEFORMAT </w:instrText>
        </w:r>
        <w:r w:rsidR="009A1C33" w:rsidRPr="001D0629">
          <w:rPr>
            <w:rFonts w:ascii="Times New Roman" w:hAnsi="Times New Roman"/>
            <w:sz w:val="20"/>
          </w:rPr>
          <w:fldChar w:fldCharType="separate"/>
        </w:r>
        <w:r w:rsidR="006E6128">
          <w:rPr>
            <w:rFonts w:ascii="Times New Roman" w:hAnsi="Times New Roman"/>
            <w:noProof/>
            <w:sz w:val="20"/>
          </w:rPr>
          <w:t>1</w:t>
        </w:r>
        <w:r w:rsidR="009A1C33" w:rsidRPr="001D0629">
          <w:rPr>
            <w:rFonts w:ascii="Times New Roman" w:hAnsi="Times New Roman"/>
            <w:noProof/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40D5" w:rsidRDefault="00DB40D5" w:rsidP="00F5722E">
      <w:r>
        <w:separator/>
      </w:r>
    </w:p>
  </w:footnote>
  <w:footnote w:type="continuationSeparator" w:id="0">
    <w:p w:rsidR="00DB40D5" w:rsidRDefault="00DB40D5" w:rsidP="00F572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130B92"/>
    <w:multiLevelType w:val="hybridMultilevel"/>
    <w:tmpl w:val="D91485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activeWritingStyle w:appName="MSWord" w:lang="en-US" w:vendorID="64" w:dllVersion="131077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0C2"/>
    <w:rsid w:val="0001191A"/>
    <w:rsid w:val="00016606"/>
    <w:rsid w:val="00033ABA"/>
    <w:rsid w:val="00041666"/>
    <w:rsid w:val="0004235F"/>
    <w:rsid w:val="00070520"/>
    <w:rsid w:val="00095D1D"/>
    <w:rsid w:val="00097D29"/>
    <w:rsid w:val="000A02B5"/>
    <w:rsid w:val="000B6CAD"/>
    <w:rsid w:val="000C0402"/>
    <w:rsid w:val="000C455E"/>
    <w:rsid w:val="000D78DF"/>
    <w:rsid w:val="00112E4C"/>
    <w:rsid w:val="00114C6A"/>
    <w:rsid w:val="0011669F"/>
    <w:rsid w:val="00134D75"/>
    <w:rsid w:val="001420AD"/>
    <w:rsid w:val="00156BD8"/>
    <w:rsid w:val="00167D42"/>
    <w:rsid w:val="00182117"/>
    <w:rsid w:val="00196AAF"/>
    <w:rsid w:val="001A6E5E"/>
    <w:rsid w:val="001B3E01"/>
    <w:rsid w:val="001B487E"/>
    <w:rsid w:val="001B4B2C"/>
    <w:rsid w:val="001D0629"/>
    <w:rsid w:val="001D10F4"/>
    <w:rsid w:val="001F033B"/>
    <w:rsid w:val="001F33A0"/>
    <w:rsid w:val="001F540F"/>
    <w:rsid w:val="001F640D"/>
    <w:rsid w:val="00202496"/>
    <w:rsid w:val="00210D37"/>
    <w:rsid w:val="002117AC"/>
    <w:rsid w:val="002529B9"/>
    <w:rsid w:val="00275101"/>
    <w:rsid w:val="00276948"/>
    <w:rsid w:val="00296936"/>
    <w:rsid w:val="002A2F9D"/>
    <w:rsid w:val="002B1E52"/>
    <w:rsid w:val="002B4C68"/>
    <w:rsid w:val="002C43F3"/>
    <w:rsid w:val="002C76A8"/>
    <w:rsid w:val="002D2C39"/>
    <w:rsid w:val="002D7B43"/>
    <w:rsid w:val="002F4147"/>
    <w:rsid w:val="00312231"/>
    <w:rsid w:val="0031748D"/>
    <w:rsid w:val="00344974"/>
    <w:rsid w:val="00361128"/>
    <w:rsid w:val="00364162"/>
    <w:rsid w:val="003835FB"/>
    <w:rsid w:val="003973A7"/>
    <w:rsid w:val="003A7320"/>
    <w:rsid w:val="003B1A16"/>
    <w:rsid w:val="003B2A4B"/>
    <w:rsid w:val="003C57D2"/>
    <w:rsid w:val="003F26C3"/>
    <w:rsid w:val="0040533D"/>
    <w:rsid w:val="00411C78"/>
    <w:rsid w:val="00412C39"/>
    <w:rsid w:val="00444589"/>
    <w:rsid w:val="00444698"/>
    <w:rsid w:val="00444AF4"/>
    <w:rsid w:val="00455E7B"/>
    <w:rsid w:val="00477DE1"/>
    <w:rsid w:val="00485971"/>
    <w:rsid w:val="00491028"/>
    <w:rsid w:val="004B13EF"/>
    <w:rsid w:val="004F5DC1"/>
    <w:rsid w:val="0052554B"/>
    <w:rsid w:val="00530ACD"/>
    <w:rsid w:val="00551EF5"/>
    <w:rsid w:val="005C7F80"/>
    <w:rsid w:val="005D3B86"/>
    <w:rsid w:val="005D42D9"/>
    <w:rsid w:val="005D52B6"/>
    <w:rsid w:val="006061F3"/>
    <w:rsid w:val="00614733"/>
    <w:rsid w:val="006302DA"/>
    <w:rsid w:val="006308CD"/>
    <w:rsid w:val="00636440"/>
    <w:rsid w:val="00652C37"/>
    <w:rsid w:val="00667A3E"/>
    <w:rsid w:val="006712C9"/>
    <w:rsid w:val="00692D00"/>
    <w:rsid w:val="00693E26"/>
    <w:rsid w:val="00694214"/>
    <w:rsid w:val="006A0B44"/>
    <w:rsid w:val="006A51D7"/>
    <w:rsid w:val="006B27A5"/>
    <w:rsid w:val="006B6BE5"/>
    <w:rsid w:val="006E296C"/>
    <w:rsid w:val="006E6128"/>
    <w:rsid w:val="006F2FEC"/>
    <w:rsid w:val="00701B5C"/>
    <w:rsid w:val="0071792E"/>
    <w:rsid w:val="00767404"/>
    <w:rsid w:val="0078040E"/>
    <w:rsid w:val="007871D9"/>
    <w:rsid w:val="007B3F86"/>
    <w:rsid w:val="007D0485"/>
    <w:rsid w:val="007F078E"/>
    <w:rsid w:val="007F654B"/>
    <w:rsid w:val="0081545C"/>
    <w:rsid w:val="008313B9"/>
    <w:rsid w:val="00864FB2"/>
    <w:rsid w:val="0086731B"/>
    <w:rsid w:val="00883353"/>
    <w:rsid w:val="008A1A37"/>
    <w:rsid w:val="008A3343"/>
    <w:rsid w:val="008C0C47"/>
    <w:rsid w:val="008C792C"/>
    <w:rsid w:val="008D6994"/>
    <w:rsid w:val="008E4D65"/>
    <w:rsid w:val="008F2BA1"/>
    <w:rsid w:val="008F2FD8"/>
    <w:rsid w:val="00915508"/>
    <w:rsid w:val="0093327F"/>
    <w:rsid w:val="00944832"/>
    <w:rsid w:val="00976D89"/>
    <w:rsid w:val="00980416"/>
    <w:rsid w:val="00990813"/>
    <w:rsid w:val="0099561E"/>
    <w:rsid w:val="00997399"/>
    <w:rsid w:val="009A1C33"/>
    <w:rsid w:val="009A41F1"/>
    <w:rsid w:val="009C1A9F"/>
    <w:rsid w:val="009D4216"/>
    <w:rsid w:val="009E0EBC"/>
    <w:rsid w:val="009E145E"/>
    <w:rsid w:val="009E7993"/>
    <w:rsid w:val="00A02318"/>
    <w:rsid w:val="00A14FC2"/>
    <w:rsid w:val="00A21CDA"/>
    <w:rsid w:val="00A3460E"/>
    <w:rsid w:val="00A4525D"/>
    <w:rsid w:val="00A50B3B"/>
    <w:rsid w:val="00A51691"/>
    <w:rsid w:val="00AA463D"/>
    <w:rsid w:val="00AB090B"/>
    <w:rsid w:val="00AB3AF1"/>
    <w:rsid w:val="00AD65BD"/>
    <w:rsid w:val="00AF48C1"/>
    <w:rsid w:val="00B01AAB"/>
    <w:rsid w:val="00B02099"/>
    <w:rsid w:val="00B03CF8"/>
    <w:rsid w:val="00B3096C"/>
    <w:rsid w:val="00B30A59"/>
    <w:rsid w:val="00B332DF"/>
    <w:rsid w:val="00B50391"/>
    <w:rsid w:val="00B51591"/>
    <w:rsid w:val="00B562EC"/>
    <w:rsid w:val="00B643A4"/>
    <w:rsid w:val="00B81F9E"/>
    <w:rsid w:val="00B95918"/>
    <w:rsid w:val="00BB32F6"/>
    <w:rsid w:val="00BB3B9A"/>
    <w:rsid w:val="00BB4AB1"/>
    <w:rsid w:val="00BD190E"/>
    <w:rsid w:val="00BD77BB"/>
    <w:rsid w:val="00C047C1"/>
    <w:rsid w:val="00C121A9"/>
    <w:rsid w:val="00C17389"/>
    <w:rsid w:val="00C460E7"/>
    <w:rsid w:val="00C62796"/>
    <w:rsid w:val="00C726A5"/>
    <w:rsid w:val="00C9223F"/>
    <w:rsid w:val="00CB18A1"/>
    <w:rsid w:val="00CB50C9"/>
    <w:rsid w:val="00CC26B0"/>
    <w:rsid w:val="00CC46E1"/>
    <w:rsid w:val="00CC59AC"/>
    <w:rsid w:val="00CD0108"/>
    <w:rsid w:val="00CD5045"/>
    <w:rsid w:val="00CD75BF"/>
    <w:rsid w:val="00CE0026"/>
    <w:rsid w:val="00D0187F"/>
    <w:rsid w:val="00D04466"/>
    <w:rsid w:val="00D1288A"/>
    <w:rsid w:val="00D750C2"/>
    <w:rsid w:val="00D842A1"/>
    <w:rsid w:val="00D860E6"/>
    <w:rsid w:val="00DB40D5"/>
    <w:rsid w:val="00DC371E"/>
    <w:rsid w:val="00DD2711"/>
    <w:rsid w:val="00DD4134"/>
    <w:rsid w:val="00DD4E28"/>
    <w:rsid w:val="00E22878"/>
    <w:rsid w:val="00E42809"/>
    <w:rsid w:val="00E606CB"/>
    <w:rsid w:val="00E718EE"/>
    <w:rsid w:val="00E7573B"/>
    <w:rsid w:val="00E818E7"/>
    <w:rsid w:val="00E852AE"/>
    <w:rsid w:val="00E95AC3"/>
    <w:rsid w:val="00EA29E8"/>
    <w:rsid w:val="00EB7876"/>
    <w:rsid w:val="00ED0CAD"/>
    <w:rsid w:val="00EE3EEF"/>
    <w:rsid w:val="00EF7E29"/>
    <w:rsid w:val="00F02A04"/>
    <w:rsid w:val="00F5273B"/>
    <w:rsid w:val="00F5722E"/>
    <w:rsid w:val="00F75BBC"/>
    <w:rsid w:val="00F80F9F"/>
    <w:rsid w:val="00F874B4"/>
    <w:rsid w:val="00F914BF"/>
    <w:rsid w:val="00FA2864"/>
    <w:rsid w:val="00FB514D"/>
    <w:rsid w:val="00FD0408"/>
    <w:rsid w:val="00FD282B"/>
    <w:rsid w:val="00FE2823"/>
    <w:rsid w:val="00FE2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02318"/>
    <w:pPr>
      <w:jc w:val="both"/>
    </w:pPr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cs="Arial"/>
      <w:b/>
      <w:bCs/>
      <w:sz w:val="2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cs="Arial"/>
      <w:b/>
      <w:bCs/>
      <w:sz w:val="18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cs="Arial"/>
      <w:b/>
      <w:bCs/>
      <w:i/>
      <w:iCs/>
      <w:sz w:val="18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cs="Arial"/>
      <w:b/>
      <w:bCs/>
      <w:i/>
      <w:iCs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cs="Arial"/>
      <w:b/>
      <w:bCs/>
    </w:rPr>
  </w:style>
  <w:style w:type="paragraph" w:styleId="BodyText2">
    <w:name w:val="Body Text 2"/>
    <w:basedOn w:val="Normal"/>
    <w:rPr>
      <w:rFonts w:cs="Arial"/>
    </w:rPr>
  </w:style>
  <w:style w:type="character" w:styleId="Hyperlink">
    <w:name w:val="Hyperlink"/>
    <w:rPr>
      <w:color w:val="0000FF"/>
      <w:u w:val="single"/>
    </w:rPr>
  </w:style>
  <w:style w:type="paragraph" w:styleId="Title">
    <w:name w:val="Title"/>
    <w:basedOn w:val="Normal"/>
    <w:qFormat/>
    <w:pPr>
      <w:jc w:val="center"/>
    </w:pPr>
    <w:rPr>
      <w:rFonts w:cs="Arial"/>
      <w:b/>
      <w:bCs/>
      <w:sz w:val="20"/>
    </w:rPr>
  </w:style>
  <w:style w:type="paragraph" w:styleId="BodyText3">
    <w:name w:val="Body Text 3"/>
    <w:basedOn w:val="Normal"/>
    <w:pPr>
      <w:jc w:val="center"/>
    </w:pPr>
    <w:rPr>
      <w:rFonts w:cs="Arial"/>
      <w:b/>
      <w:bCs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MTEquationSection">
    <w:name w:val="MTEquationSection"/>
    <w:rPr>
      <w:rFonts w:ascii="Arial" w:hAnsi="Arial" w:cs="Arial"/>
      <w:vanish/>
      <w:color w:val="FF0000"/>
      <w:sz w:val="16"/>
    </w:rPr>
  </w:style>
  <w:style w:type="paragraph" w:styleId="NormalWeb">
    <w:name w:val="Normal (Web)"/>
    <w:basedOn w:val="Normal"/>
    <w:uiPriority w:val="99"/>
    <w:unhideWhenUsed/>
    <w:rsid w:val="001D10F4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rsid w:val="00F5722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5722E"/>
    <w:rPr>
      <w:rFonts w:ascii="Arial" w:hAnsi="Arial"/>
      <w:sz w:val="22"/>
      <w:szCs w:val="24"/>
    </w:rPr>
  </w:style>
  <w:style w:type="paragraph" w:styleId="Footer">
    <w:name w:val="footer"/>
    <w:basedOn w:val="Normal"/>
    <w:link w:val="FooterChar"/>
    <w:uiPriority w:val="99"/>
    <w:rsid w:val="00F5722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5722E"/>
    <w:rPr>
      <w:rFonts w:ascii="Arial" w:hAnsi="Arial"/>
      <w:sz w:val="22"/>
      <w:szCs w:val="24"/>
    </w:rPr>
  </w:style>
  <w:style w:type="paragraph" w:styleId="BalloonText">
    <w:name w:val="Balloon Text"/>
    <w:basedOn w:val="Normal"/>
    <w:link w:val="BalloonTextChar"/>
    <w:rsid w:val="00F572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5722E"/>
    <w:rPr>
      <w:rFonts w:ascii="Tahoma" w:hAnsi="Tahoma" w:cs="Tahoma"/>
      <w:sz w:val="16"/>
      <w:szCs w:val="16"/>
    </w:rPr>
  </w:style>
  <w:style w:type="character" w:styleId="BookTitle">
    <w:name w:val="Book Title"/>
    <w:uiPriority w:val="33"/>
    <w:qFormat/>
    <w:rsid w:val="00FB514D"/>
    <w:rPr>
      <w:rFonts w:ascii="Times New Roman" w:hAnsi="Times New Roman"/>
      <w:b/>
      <w:bCs/>
      <w:smallCaps/>
      <w:spacing w:val="5"/>
      <w:sz w:val="28"/>
    </w:rPr>
  </w:style>
  <w:style w:type="table" w:customStyle="1" w:styleId="MediumList21">
    <w:name w:val="Medium List 21"/>
    <w:basedOn w:val="TableNormal"/>
    <w:uiPriority w:val="66"/>
    <w:rsid w:val="00AD65BD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bottommargin">
    <w:name w:val="bottom_margin"/>
    <w:basedOn w:val="Normal"/>
    <w:rsid w:val="003B1A16"/>
    <w:pPr>
      <w:spacing w:before="100" w:beforeAutospacing="1" w:after="225"/>
      <w:jc w:val="left"/>
    </w:pPr>
    <w:rPr>
      <w:rFonts w:ascii="Times New Roman" w:hAnsi="Times New Roman"/>
      <w:sz w:val="24"/>
    </w:rPr>
  </w:style>
  <w:style w:type="character" w:customStyle="1" w:styleId="apple-converted-space">
    <w:name w:val="apple-converted-space"/>
    <w:basedOn w:val="DefaultParagraphFont"/>
    <w:rsid w:val="000C0402"/>
  </w:style>
  <w:style w:type="paragraph" w:styleId="ListParagraph">
    <w:name w:val="List Paragraph"/>
    <w:basedOn w:val="Normal"/>
    <w:uiPriority w:val="34"/>
    <w:qFormat/>
    <w:rsid w:val="003611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02318"/>
    <w:pPr>
      <w:jc w:val="both"/>
    </w:pPr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cs="Arial"/>
      <w:b/>
      <w:bCs/>
      <w:sz w:val="2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cs="Arial"/>
      <w:b/>
      <w:bCs/>
      <w:sz w:val="18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cs="Arial"/>
      <w:b/>
      <w:bCs/>
      <w:i/>
      <w:iCs/>
      <w:sz w:val="18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cs="Arial"/>
      <w:b/>
      <w:bCs/>
      <w:i/>
      <w:iCs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cs="Arial"/>
      <w:b/>
      <w:bCs/>
    </w:rPr>
  </w:style>
  <w:style w:type="paragraph" w:styleId="BodyText2">
    <w:name w:val="Body Text 2"/>
    <w:basedOn w:val="Normal"/>
    <w:rPr>
      <w:rFonts w:cs="Arial"/>
    </w:rPr>
  </w:style>
  <w:style w:type="character" w:styleId="Hyperlink">
    <w:name w:val="Hyperlink"/>
    <w:rPr>
      <w:color w:val="0000FF"/>
      <w:u w:val="single"/>
    </w:rPr>
  </w:style>
  <w:style w:type="paragraph" w:styleId="Title">
    <w:name w:val="Title"/>
    <w:basedOn w:val="Normal"/>
    <w:qFormat/>
    <w:pPr>
      <w:jc w:val="center"/>
    </w:pPr>
    <w:rPr>
      <w:rFonts w:cs="Arial"/>
      <w:b/>
      <w:bCs/>
      <w:sz w:val="20"/>
    </w:rPr>
  </w:style>
  <w:style w:type="paragraph" w:styleId="BodyText3">
    <w:name w:val="Body Text 3"/>
    <w:basedOn w:val="Normal"/>
    <w:pPr>
      <w:jc w:val="center"/>
    </w:pPr>
    <w:rPr>
      <w:rFonts w:cs="Arial"/>
      <w:b/>
      <w:bCs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MTEquationSection">
    <w:name w:val="MTEquationSection"/>
    <w:rPr>
      <w:rFonts w:ascii="Arial" w:hAnsi="Arial" w:cs="Arial"/>
      <w:vanish/>
      <w:color w:val="FF0000"/>
      <w:sz w:val="16"/>
    </w:rPr>
  </w:style>
  <w:style w:type="paragraph" w:styleId="NormalWeb">
    <w:name w:val="Normal (Web)"/>
    <w:basedOn w:val="Normal"/>
    <w:uiPriority w:val="99"/>
    <w:unhideWhenUsed/>
    <w:rsid w:val="001D10F4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rsid w:val="00F5722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5722E"/>
    <w:rPr>
      <w:rFonts w:ascii="Arial" w:hAnsi="Arial"/>
      <w:sz w:val="22"/>
      <w:szCs w:val="24"/>
    </w:rPr>
  </w:style>
  <w:style w:type="paragraph" w:styleId="Footer">
    <w:name w:val="footer"/>
    <w:basedOn w:val="Normal"/>
    <w:link w:val="FooterChar"/>
    <w:uiPriority w:val="99"/>
    <w:rsid w:val="00F5722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5722E"/>
    <w:rPr>
      <w:rFonts w:ascii="Arial" w:hAnsi="Arial"/>
      <w:sz w:val="22"/>
      <w:szCs w:val="24"/>
    </w:rPr>
  </w:style>
  <w:style w:type="paragraph" w:styleId="BalloonText">
    <w:name w:val="Balloon Text"/>
    <w:basedOn w:val="Normal"/>
    <w:link w:val="BalloonTextChar"/>
    <w:rsid w:val="00F572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5722E"/>
    <w:rPr>
      <w:rFonts w:ascii="Tahoma" w:hAnsi="Tahoma" w:cs="Tahoma"/>
      <w:sz w:val="16"/>
      <w:szCs w:val="16"/>
    </w:rPr>
  </w:style>
  <w:style w:type="character" w:styleId="BookTitle">
    <w:name w:val="Book Title"/>
    <w:uiPriority w:val="33"/>
    <w:qFormat/>
    <w:rsid w:val="00FB514D"/>
    <w:rPr>
      <w:rFonts w:ascii="Times New Roman" w:hAnsi="Times New Roman"/>
      <w:b/>
      <w:bCs/>
      <w:smallCaps/>
      <w:spacing w:val="5"/>
      <w:sz w:val="28"/>
    </w:rPr>
  </w:style>
  <w:style w:type="table" w:customStyle="1" w:styleId="MediumList21">
    <w:name w:val="Medium List 21"/>
    <w:basedOn w:val="TableNormal"/>
    <w:uiPriority w:val="66"/>
    <w:rsid w:val="00AD65BD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bottommargin">
    <w:name w:val="bottom_margin"/>
    <w:basedOn w:val="Normal"/>
    <w:rsid w:val="003B1A16"/>
    <w:pPr>
      <w:spacing w:before="100" w:beforeAutospacing="1" w:after="225"/>
      <w:jc w:val="left"/>
    </w:pPr>
    <w:rPr>
      <w:rFonts w:ascii="Times New Roman" w:hAnsi="Times New Roman"/>
      <w:sz w:val="24"/>
    </w:rPr>
  </w:style>
  <w:style w:type="character" w:customStyle="1" w:styleId="apple-converted-space">
    <w:name w:val="apple-converted-space"/>
    <w:basedOn w:val="DefaultParagraphFont"/>
    <w:rsid w:val="000C0402"/>
  </w:style>
  <w:style w:type="paragraph" w:styleId="ListParagraph">
    <w:name w:val="List Paragraph"/>
    <w:basedOn w:val="Normal"/>
    <w:uiPriority w:val="34"/>
    <w:qFormat/>
    <w:rsid w:val="003611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8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33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950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493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692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207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89988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1615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7275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4521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9079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76552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3657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30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6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9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11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80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6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5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2012-02-04T00:00:00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ELEG309 ELECTRONIC CIRCUIT ANALYSIS I</vt:lpstr>
    </vt:vector>
  </TitlesOfParts>
  <Company>Microsoft</Company>
  <LinksUpToDate>false</LinksUpToDate>
  <CharactersWithSpaces>1565</CharactersWithSpaces>
  <SharedDoc>false</SharedDoc>
  <HLinks>
    <vt:vector size="30" baseType="variant">
      <vt:variant>
        <vt:i4>6160406</vt:i4>
      </vt:variant>
      <vt:variant>
        <vt:i4>12</vt:i4>
      </vt:variant>
      <vt:variant>
        <vt:i4>0</vt:i4>
      </vt:variant>
      <vt:variant>
        <vt:i4>5</vt:i4>
      </vt:variant>
      <vt:variant>
        <vt:lpwstr>http://nfoshare.com/</vt:lpwstr>
      </vt:variant>
      <vt:variant>
        <vt:lpwstr/>
      </vt:variant>
      <vt:variant>
        <vt:i4>8257643</vt:i4>
      </vt:variant>
      <vt:variant>
        <vt:i4>9</vt:i4>
      </vt:variant>
      <vt:variant>
        <vt:i4>0</vt:i4>
      </vt:variant>
      <vt:variant>
        <vt:i4>5</vt:i4>
      </vt:variant>
      <vt:variant>
        <vt:lpwstr>https://www.sakai.udel.edu/</vt:lpwstr>
      </vt:variant>
      <vt:variant>
        <vt:lpwstr/>
      </vt:variant>
      <vt:variant>
        <vt:i4>4194427</vt:i4>
      </vt:variant>
      <vt:variant>
        <vt:i4>6</vt:i4>
      </vt:variant>
      <vt:variant>
        <vt:i4>0</vt:i4>
      </vt:variant>
      <vt:variant>
        <vt:i4>5</vt:i4>
      </vt:variant>
      <vt:variant>
        <vt:lpwstr>mailto:ramsey@udel.edu</vt:lpwstr>
      </vt:variant>
      <vt:variant>
        <vt:lpwstr/>
      </vt:variant>
      <vt:variant>
        <vt:i4>2949122</vt:i4>
      </vt:variant>
      <vt:variant>
        <vt:i4>3</vt:i4>
      </vt:variant>
      <vt:variant>
        <vt:i4>0</vt:i4>
      </vt:variant>
      <vt:variant>
        <vt:i4>5</vt:i4>
      </vt:variant>
      <vt:variant>
        <vt:lpwstr>mailto:guptajay@udel.edu</vt:lpwstr>
      </vt:variant>
      <vt:variant>
        <vt:lpwstr/>
      </vt:variant>
      <vt:variant>
        <vt:i4>4063247</vt:i4>
      </vt:variant>
      <vt:variant>
        <vt:i4>0</vt:i4>
      </vt:variant>
      <vt:variant>
        <vt:i4>0</vt:i4>
      </vt:variant>
      <vt:variant>
        <vt:i4>5</vt:i4>
      </vt:variant>
      <vt:variant>
        <vt:lpwstr>mailto:rdmartin@udel.edu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ELEG309 ELECTRONIC CIRCUIT ANALYSIS I</dc:title>
  <dc:creator>Jorge Andres Garcia</dc:creator>
  <cp:lastModifiedBy>RIchard Martin</cp:lastModifiedBy>
  <cp:revision>12</cp:revision>
  <cp:lastPrinted>2016-04-09T14:00:00Z</cp:lastPrinted>
  <dcterms:created xsi:type="dcterms:W3CDTF">2014-04-24T12:04:00Z</dcterms:created>
  <dcterms:modified xsi:type="dcterms:W3CDTF">2016-04-09T16:57:00Z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