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4F5DC1">
        <w:rPr>
          <w:rStyle w:val="BookTitle"/>
          <w:sz w:val="32"/>
        </w:rPr>
        <w:t>4</w:t>
      </w:r>
      <w:r w:rsidR="004B13EF">
        <w:rPr>
          <w:rStyle w:val="BookTitle"/>
          <w:sz w:val="32"/>
        </w:rPr>
        <w:t>-</w:t>
      </w:r>
      <w:r w:rsidR="007A78F3">
        <w:rPr>
          <w:rStyle w:val="BookTitle"/>
          <w:sz w:val="32"/>
        </w:rPr>
        <w:t>2</w:t>
      </w:r>
    </w:p>
    <w:p w:rsidR="001A6E5E" w:rsidRDefault="002B72F1">
      <w:pPr>
        <w:jc w:val="left"/>
        <w:rPr>
          <w:rFonts w:ascii="Times New Roman" w:hAnsi="Times New Roman"/>
          <w:b/>
          <w:sz w:val="24"/>
          <w:szCs w:val="20"/>
        </w:rPr>
      </w:pPr>
      <w:r w:rsidRPr="00D43E2C">
        <w:rPr>
          <w:noProof/>
        </w:rPr>
        <w:drawing>
          <wp:anchor distT="0" distB="0" distL="114300" distR="114300" simplePos="0" relativeHeight="251662336" behindDoc="0" locked="0" layoutInCell="1" allowOverlap="1" wp14:anchorId="1647E204" wp14:editId="5EB66B0C">
            <wp:simplePos x="0" y="0"/>
            <wp:positionH relativeFrom="column">
              <wp:posOffset>4812665</wp:posOffset>
            </wp:positionH>
            <wp:positionV relativeFrom="paragraph">
              <wp:posOffset>48260</wp:posOffset>
            </wp:positionV>
            <wp:extent cx="2065020" cy="12934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39">
        <w:rPr>
          <w:rFonts w:ascii="Times New Roman" w:hAnsi="Times New Roman"/>
          <w:b/>
          <w:sz w:val="24"/>
          <w:szCs w:val="20"/>
        </w:rPr>
        <w:t xml:space="preserve">Example </w:t>
      </w:r>
      <w:r w:rsidR="004F5DC1">
        <w:rPr>
          <w:rFonts w:ascii="Times New Roman" w:hAnsi="Times New Roman"/>
          <w:b/>
          <w:sz w:val="24"/>
          <w:szCs w:val="20"/>
        </w:rPr>
        <w:t>4.</w:t>
      </w:r>
      <w:r w:rsidR="00D43E2C">
        <w:rPr>
          <w:rFonts w:ascii="Times New Roman" w:hAnsi="Times New Roman"/>
          <w:b/>
          <w:sz w:val="24"/>
          <w:szCs w:val="20"/>
        </w:rPr>
        <w:t>4</w:t>
      </w:r>
    </w:p>
    <w:p w:rsidR="00D43E2C" w:rsidRPr="00D43E2C" w:rsidRDefault="00D43E2C" w:rsidP="00D43E2C">
      <w:pPr>
        <w:jc w:val="left"/>
        <w:rPr>
          <w:rFonts w:ascii="Times New Roman" w:hAnsi="Times New Roman"/>
          <w:sz w:val="24"/>
          <w:szCs w:val="20"/>
        </w:rPr>
      </w:pPr>
      <w:r w:rsidRPr="00D43E2C">
        <w:rPr>
          <w:rFonts w:ascii="Times New Roman" w:hAnsi="Times New Roman"/>
          <w:sz w:val="24"/>
          <w:szCs w:val="20"/>
        </w:rPr>
        <w:t xml:space="preserve">Determine the current </w:t>
      </w:r>
      <w:r w:rsidRPr="00D43E2C">
        <w:rPr>
          <w:rFonts w:ascii="Times New Roman" w:hAnsi="Times New Roman"/>
          <w:i/>
          <w:iCs/>
          <w:sz w:val="24"/>
          <w:szCs w:val="20"/>
        </w:rPr>
        <w:t>I</w:t>
      </w:r>
      <w:r w:rsidR="00F05042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D43E2C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D43E2C">
        <w:rPr>
          <w:rFonts w:ascii="Times New Roman" w:hAnsi="Times New Roman"/>
          <w:sz w:val="24"/>
          <w:szCs w:val="20"/>
        </w:rPr>
        <w:t xml:space="preserve">and the diode voltage </w:t>
      </w:r>
      <w:r w:rsidRPr="00D43E2C">
        <w:rPr>
          <w:rFonts w:ascii="Times New Roman" w:hAnsi="Times New Roman"/>
          <w:i/>
          <w:iCs/>
          <w:sz w:val="24"/>
          <w:szCs w:val="20"/>
        </w:rPr>
        <w:t>V</w:t>
      </w:r>
      <w:r w:rsidRPr="00D43E2C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D43E2C">
        <w:rPr>
          <w:rFonts w:ascii="Times New Roman" w:hAnsi="Times New Roman"/>
          <w:sz w:val="24"/>
          <w:szCs w:val="20"/>
        </w:rPr>
        <w:t xml:space="preserve"> for the circuit in Fig 4.10 with </w:t>
      </w:r>
      <w:r w:rsidRPr="00D43E2C">
        <w:rPr>
          <w:rFonts w:ascii="Times New Roman" w:hAnsi="Times New Roman"/>
          <w:i/>
          <w:iCs/>
          <w:sz w:val="24"/>
          <w:szCs w:val="20"/>
        </w:rPr>
        <w:t>V</w:t>
      </w:r>
      <w:r w:rsidRPr="00D43E2C">
        <w:rPr>
          <w:rFonts w:ascii="Times New Roman" w:hAnsi="Times New Roman"/>
          <w:i/>
          <w:iCs/>
          <w:sz w:val="24"/>
          <w:szCs w:val="20"/>
          <w:vertAlign w:val="subscript"/>
        </w:rPr>
        <w:t>DD</w:t>
      </w:r>
      <w:r w:rsidRPr="00D43E2C">
        <w:rPr>
          <w:rFonts w:ascii="Times New Roman" w:hAnsi="Times New Roman"/>
          <w:sz w:val="24"/>
          <w:szCs w:val="20"/>
        </w:rPr>
        <w:t xml:space="preserve"> = 5 V and R = 1 k</w:t>
      </w:r>
      <w:r w:rsidRPr="00D43E2C">
        <w:rPr>
          <w:rFonts w:ascii="Symbol" w:hAnsi="Symbol"/>
          <w:sz w:val="24"/>
          <w:szCs w:val="20"/>
        </w:rPr>
        <w:t></w:t>
      </w:r>
      <w:r w:rsidRPr="00D43E2C">
        <w:rPr>
          <w:rFonts w:ascii="Times New Roman" w:hAnsi="Times New Roman"/>
          <w:sz w:val="24"/>
          <w:szCs w:val="20"/>
        </w:rPr>
        <w:t>.  Assume that the diode has a current of 1 mA at a voltage of 0.7 V.</w:t>
      </w: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2A2F9D" w:rsidRDefault="002B72F1" w:rsidP="002A2F9D">
      <w:pPr>
        <w:jc w:val="left"/>
        <w:rPr>
          <w:rFonts w:ascii="Times New Roman" w:hAnsi="Times New Roman"/>
          <w:b/>
          <w:sz w:val="24"/>
          <w:szCs w:val="20"/>
        </w:rPr>
      </w:pPr>
      <w:r w:rsidRPr="00D43E2C">
        <w:rPr>
          <w:noProof/>
        </w:rPr>
        <w:drawing>
          <wp:anchor distT="0" distB="0" distL="114300" distR="114300" simplePos="0" relativeHeight="251661312" behindDoc="0" locked="0" layoutInCell="1" allowOverlap="1" wp14:anchorId="42F16639" wp14:editId="41EB81D5">
            <wp:simplePos x="0" y="0"/>
            <wp:positionH relativeFrom="column">
              <wp:posOffset>6216650</wp:posOffset>
            </wp:positionH>
            <wp:positionV relativeFrom="paragraph">
              <wp:posOffset>137795</wp:posOffset>
            </wp:positionV>
            <wp:extent cx="614045" cy="2052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F9D">
        <w:rPr>
          <w:rFonts w:ascii="Times New Roman" w:hAnsi="Times New Roman"/>
          <w:b/>
          <w:sz w:val="24"/>
          <w:szCs w:val="20"/>
        </w:rPr>
        <w:t>Ex</w:t>
      </w:r>
      <w:r w:rsidR="00D43E2C">
        <w:rPr>
          <w:rFonts w:ascii="Times New Roman" w:hAnsi="Times New Roman"/>
          <w:b/>
          <w:sz w:val="24"/>
          <w:szCs w:val="20"/>
        </w:rPr>
        <w:t>ercise</w:t>
      </w:r>
      <w:r w:rsidR="002A2F9D">
        <w:rPr>
          <w:rFonts w:ascii="Times New Roman" w:hAnsi="Times New Roman"/>
          <w:b/>
          <w:sz w:val="24"/>
          <w:szCs w:val="20"/>
        </w:rPr>
        <w:t xml:space="preserve"> </w:t>
      </w:r>
      <w:r w:rsidR="004F5DC1">
        <w:rPr>
          <w:rFonts w:ascii="Times New Roman" w:hAnsi="Times New Roman"/>
          <w:b/>
          <w:sz w:val="24"/>
          <w:szCs w:val="20"/>
        </w:rPr>
        <w:t>4.</w:t>
      </w:r>
      <w:r w:rsidR="00D43E2C">
        <w:rPr>
          <w:rFonts w:ascii="Times New Roman" w:hAnsi="Times New Roman"/>
          <w:b/>
          <w:sz w:val="24"/>
          <w:szCs w:val="20"/>
        </w:rPr>
        <w:t>11</w:t>
      </w:r>
    </w:p>
    <w:p w:rsidR="00D43E2C" w:rsidRPr="00D43E2C" w:rsidRDefault="00D43E2C" w:rsidP="00D43E2C">
      <w:pPr>
        <w:jc w:val="left"/>
        <w:rPr>
          <w:rFonts w:ascii="Times New Roman" w:hAnsi="Times New Roman"/>
          <w:sz w:val="24"/>
          <w:szCs w:val="20"/>
        </w:rPr>
      </w:pPr>
      <w:r w:rsidRPr="00D43E2C">
        <w:rPr>
          <w:rFonts w:ascii="Times New Roman" w:hAnsi="Times New Roman"/>
          <w:sz w:val="24"/>
          <w:szCs w:val="20"/>
        </w:rPr>
        <w:t>Design the circuit in Fig. E4.11 to provide an output voltage of 2.4 V.  Assume that the diodes available have 0.7-V drop at 1 mA.</w:t>
      </w:r>
    </w:p>
    <w:p w:rsidR="002A2F9D" w:rsidRDefault="002A2F9D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2B72F1" w:rsidRDefault="002B72F1">
      <w:pPr>
        <w:jc w:val="left"/>
        <w:rPr>
          <w:rFonts w:ascii="Times New Roman" w:hAnsi="Times New Roman"/>
          <w:sz w:val="24"/>
          <w:szCs w:val="20"/>
        </w:rPr>
      </w:pPr>
    </w:p>
    <w:p w:rsidR="002B72F1" w:rsidRDefault="002B72F1">
      <w:pPr>
        <w:jc w:val="left"/>
        <w:rPr>
          <w:rFonts w:ascii="Times New Roman" w:hAnsi="Times New Roman"/>
          <w:sz w:val="24"/>
          <w:szCs w:val="20"/>
        </w:rPr>
      </w:pPr>
    </w:p>
    <w:p w:rsidR="002B72F1" w:rsidRDefault="002B72F1">
      <w:pPr>
        <w:jc w:val="left"/>
        <w:rPr>
          <w:rFonts w:ascii="Times New Roman" w:hAnsi="Times New Roman"/>
          <w:sz w:val="24"/>
          <w:szCs w:val="20"/>
        </w:rPr>
      </w:pPr>
    </w:p>
    <w:p w:rsidR="002B72F1" w:rsidRDefault="002B72F1">
      <w:pPr>
        <w:jc w:val="left"/>
        <w:rPr>
          <w:rFonts w:ascii="Times New Roman" w:hAnsi="Times New Roman"/>
          <w:sz w:val="24"/>
          <w:szCs w:val="20"/>
        </w:rPr>
      </w:pPr>
    </w:p>
    <w:p w:rsidR="002B72F1" w:rsidRDefault="002B72F1">
      <w:pPr>
        <w:jc w:val="left"/>
        <w:rPr>
          <w:rFonts w:ascii="Times New Roman" w:hAnsi="Times New Roman"/>
          <w:sz w:val="24"/>
          <w:szCs w:val="20"/>
        </w:rPr>
      </w:pPr>
    </w:p>
    <w:p w:rsidR="002B72F1" w:rsidRDefault="002B72F1">
      <w:pPr>
        <w:jc w:val="left"/>
        <w:rPr>
          <w:rFonts w:ascii="Times New Roman" w:hAnsi="Times New Roman"/>
          <w:sz w:val="24"/>
          <w:szCs w:val="20"/>
        </w:rPr>
      </w:pPr>
    </w:p>
    <w:p w:rsidR="002B72F1" w:rsidRDefault="002B72F1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361128" w:rsidRPr="00361128" w:rsidRDefault="00D43E2C" w:rsidP="00361128">
      <w:pPr>
        <w:rPr>
          <w:rFonts w:ascii="Times New Roman" w:hAnsi="Times New Roman"/>
          <w:b/>
          <w:sz w:val="24"/>
          <w:szCs w:val="20"/>
        </w:rPr>
      </w:pPr>
      <w:r w:rsidRPr="00D43E2C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6DF05F16" wp14:editId="397CC647">
            <wp:simplePos x="0" y="0"/>
            <wp:positionH relativeFrom="column">
              <wp:posOffset>6193155</wp:posOffset>
            </wp:positionH>
            <wp:positionV relativeFrom="paragraph">
              <wp:posOffset>137795</wp:posOffset>
            </wp:positionV>
            <wp:extent cx="641985" cy="1776730"/>
            <wp:effectExtent l="0" t="0" r="5715" b="0"/>
            <wp:wrapSquare wrapText="bothSides"/>
            <wp:docPr id="34821" name="Picture 4" descr="se04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4" descr="se04F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93" b="40275"/>
                    <a:stretch/>
                  </pic:blipFill>
                  <pic:spPr bwMode="auto">
                    <a:xfrm>
                      <a:off x="0" y="0"/>
                      <a:ext cx="64198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28" w:rsidRPr="00361128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ample</w:t>
      </w:r>
      <w:r w:rsidR="00361128" w:rsidRPr="00361128">
        <w:rPr>
          <w:rFonts w:ascii="Times New Roman" w:hAnsi="Times New Roman"/>
          <w:b/>
          <w:sz w:val="24"/>
          <w:szCs w:val="20"/>
        </w:rPr>
        <w:t xml:space="preserve"> </w:t>
      </w:r>
      <w:r w:rsidR="00134D75">
        <w:rPr>
          <w:rFonts w:ascii="Times New Roman" w:hAnsi="Times New Roman"/>
          <w:b/>
          <w:sz w:val="24"/>
          <w:szCs w:val="20"/>
        </w:rPr>
        <w:t>4</w:t>
      </w:r>
      <w:r w:rsidR="00412C39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5</w:t>
      </w:r>
    </w:p>
    <w:p w:rsidR="00D43E2C" w:rsidRPr="00D43E2C" w:rsidRDefault="00D43E2C" w:rsidP="00D43E2C">
      <w:pPr>
        <w:jc w:val="left"/>
        <w:rPr>
          <w:rFonts w:ascii="Times New Roman" w:hAnsi="Times New Roman"/>
          <w:noProof/>
          <w:szCs w:val="20"/>
        </w:rPr>
      </w:pPr>
      <w:r w:rsidRPr="00D43E2C">
        <w:rPr>
          <w:rFonts w:ascii="Times New Roman" w:hAnsi="Times New Roman"/>
          <w:noProof/>
          <w:szCs w:val="20"/>
        </w:rPr>
        <w:t xml:space="preserve">Consider the circuit shown in Fig. 4.14(a) for the case in which </w:t>
      </w:r>
      <w:r w:rsidRPr="00D43E2C">
        <w:rPr>
          <w:rFonts w:ascii="Times New Roman" w:hAnsi="Times New Roman"/>
          <w:i/>
          <w:iCs/>
          <w:noProof/>
          <w:szCs w:val="20"/>
        </w:rPr>
        <w:t xml:space="preserve">R </w:t>
      </w:r>
      <w:r w:rsidRPr="00D43E2C">
        <w:rPr>
          <w:rFonts w:ascii="Times New Roman" w:hAnsi="Times New Roman"/>
          <w:noProof/>
          <w:szCs w:val="20"/>
        </w:rPr>
        <w:t>= 10 k</w:t>
      </w:r>
      <w:r w:rsidRPr="00D43E2C">
        <w:rPr>
          <w:rFonts w:ascii="Symbol" w:hAnsi="Symbol"/>
          <w:noProof/>
          <w:szCs w:val="20"/>
        </w:rPr>
        <w:t></w:t>
      </w:r>
      <w:r w:rsidRPr="00D43E2C">
        <w:rPr>
          <w:rFonts w:ascii="Times New Roman" w:hAnsi="Times New Roman"/>
          <w:noProof/>
          <w:szCs w:val="20"/>
        </w:rPr>
        <w:t xml:space="preserve">. The power supply </w:t>
      </w:r>
      <w:r w:rsidRPr="00D43E2C">
        <w:rPr>
          <w:rFonts w:ascii="Times New Roman" w:hAnsi="Times New Roman"/>
          <w:i/>
          <w:iCs/>
          <w:noProof/>
          <w:szCs w:val="20"/>
        </w:rPr>
        <w:t xml:space="preserve">V </w:t>
      </w:r>
      <w:r w:rsidRPr="00D43E2C">
        <w:rPr>
          <w:rFonts w:ascii="Times New Roman" w:hAnsi="Times New Roman"/>
          <w:noProof/>
          <w:szCs w:val="20"/>
        </w:rPr>
        <w:t>has a dc value of 10 V on which is superimposed a 60-Hz sinusoid of 1-V peak amplitude. (This "signal" component of the power-supply voltage is an imperfection in the power-supply design. It is known as the power-supply ripple. More on this later.) Calculate both the dc voltage of the diode and the amplitude of the sine-wave signal appearing across it.  Assume the diode to have a 0.7-V drop at 1-mA current.</w:t>
      </w:r>
    </w:p>
    <w:p w:rsidR="002A2F9D" w:rsidRPr="002A2F9D" w:rsidRDefault="002A2F9D" w:rsidP="002B72F1">
      <w:pPr>
        <w:jc w:val="left"/>
        <w:rPr>
          <w:rFonts w:ascii="Times New Roman" w:hAnsi="Times New Roman"/>
          <w:szCs w:val="20"/>
        </w:rPr>
      </w:pPr>
    </w:p>
    <w:p w:rsidR="00412C39" w:rsidRDefault="00412C39" w:rsidP="00412C39">
      <w:pPr>
        <w:rPr>
          <w:rFonts w:ascii="Times New Roman" w:hAnsi="Times New Roman"/>
          <w:szCs w:val="20"/>
        </w:rPr>
      </w:pPr>
    </w:p>
    <w:p w:rsidR="002A2F9D" w:rsidRDefault="002A2F9D" w:rsidP="00412C39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2B72F1">
      <w:pPr>
        <w:jc w:val="left"/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2B72F1" w:rsidRDefault="002B72F1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D04466" w:rsidRDefault="00D04466" w:rsidP="00D04466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Example 4.</w:t>
      </w:r>
      <w:r w:rsidR="00D43E2C">
        <w:rPr>
          <w:rFonts w:ascii="Times New Roman" w:hAnsi="Times New Roman"/>
          <w:b/>
          <w:sz w:val="24"/>
          <w:szCs w:val="20"/>
        </w:rPr>
        <w:t>6</w:t>
      </w:r>
    </w:p>
    <w:p w:rsidR="00D43E2C" w:rsidRPr="00D43E2C" w:rsidRDefault="00D43E2C" w:rsidP="00D43E2C">
      <w:pPr>
        <w:rPr>
          <w:rFonts w:ascii="Times New Roman" w:hAnsi="Times New Roman"/>
          <w:szCs w:val="20"/>
        </w:rPr>
      </w:pPr>
      <w:r w:rsidRPr="00D43E2C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D4CCE6F" wp14:editId="66986412">
            <wp:simplePos x="0" y="0"/>
            <wp:positionH relativeFrom="column">
              <wp:posOffset>5080635</wp:posOffset>
            </wp:positionH>
            <wp:positionV relativeFrom="paragraph">
              <wp:posOffset>31750</wp:posOffset>
            </wp:positionV>
            <wp:extent cx="1802765" cy="1889125"/>
            <wp:effectExtent l="0" t="0" r="6985" b="0"/>
            <wp:wrapSquare wrapText="bothSides"/>
            <wp:docPr id="35845" name="Picture 4" descr="se04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4" descr="se04F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E2C">
        <w:rPr>
          <w:rFonts w:ascii="Times New Roman" w:hAnsi="Times New Roman"/>
          <w:szCs w:val="20"/>
        </w:rPr>
        <w:t>Consider the circuit shown in Fig 4.15.  A string of three diodes is used to provide a constant voltage of about 2.1 V. We want to calculate the percentage change in this regulated voltage caused by (a) a ± 10% change in the power-supply voltage and (b) connection of a 1-k</w:t>
      </w:r>
      <w:r w:rsidRPr="00D43E2C">
        <w:rPr>
          <w:rFonts w:ascii="Symbol" w:hAnsi="Symbol"/>
          <w:szCs w:val="20"/>
        </w:rPr>
        <w:t></w:t>
      </w:r>
      <w:r w:rsidRPr="00D43E2C">
        <w:rPr>
          <w:rFonts w:ascii="Times New Roman" w:hAnsi="Times New Roman"/>
          <w:szCs w:val="20"/>
        </w:rPr>
        <w:t xml:space="preserve"> load resistance.</w:t>
      </w: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D43E2C" w:rsidRDefault="00D43E2C" w:rsidP="006302DA">
      <w:pPr>
        <w:rPr>
          <w:rFonts w:ascii="Times New Roman" w:hAnsi="Times New Roman"/>
          <w:szCs w:val="20"/>
        </w:rPr>
      </w:pPr>
    </w:p>
    <w:p w:rsidR="00D43E2C" w:rsidRDefault="00D43E2C" w:rsidP="006302DA">
      <w:pPr>
        <w:rPr>
          <w:rFonts w:ascii="Times New Roman" w:hAnsi="Times New Roman"/>
          <w:szCs w:val="20"/>
        </w:rPr>
      </w:pPr>
    </w:p>
    <w:p w:rsidR="00D43E2C" w:rsidRDefault="00D43E2C" w:rsidP="006302DA">
      <w:pPr>
        <w:rPr>
          <w:rFonts w:ascii="Times New Roman" w:hAnsi="Times New Roman"/>
          <w:szCs w:val="20"/>
        </w:rPr>
      </w:pPr>
    </w:p>
    <w:p w:rsidR="00D43E2C" w:rsidRDefault="00D43E2C" w:rsidP="006302DA">
      <w:pPr>
        <w:rPr>
          <w:rFonts w:ascii="Times New Roman" w:hAnsi="Times New Roman"/>
          <w:szCs w:val="20"/>
        </w:rPr>
      </w:pPr>
    </w:p>
    <w:p w:rsidR="002B72F1" w:rsidRDefault="002B72F1" w:rsidP="006302DA">
      <w:pPr>
        <w:rPr>
          <w:rFonts w:ascii="Times New Roman" w:hAnsi="Times New Roman"/>
          <w:szCs w:val="20"/>
        </w:rPr>
      </w:pPr>
    </w:p>
    <w:p w:rsidR="002B72F1" w:rsidRDefault="002B72F1" w:rsidP="006302DA">
      <w:pPr>
        <w:rPr>
          <w:rFonts w:ascii="Times New Roman" w:hAnsi="Times New Roman"/>
          <w:szCs w:val="20"/>
        </w:rPr>
      </w:pPr>
    </w:p>
    <w:p w:rsidR="007776B5" w:rsidRDefault="007776B5" w:rsidP="006302DA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br/>
      </w:r>
    </w:p>
    <w:p w:rsidR="00C86F7D" w:rsidRDefault="00C86F7D" w:rsidP="006302DA">
      <w:pPr>
        <w:rPr>
          <w:rFonts w:ascii="Times New Roman" w:hAnsi="Times New Roman"/>
          <w:szCs w:val="20"/>
        </w:rPr>
      </w:pPr>
    </w:p>
    <w:p w:rsidR="00C86F7D" w:rsidRDefault="00C86F7D" w:rsidP="006302DA">
      <w:pPr>
        <w:rPr>
          <w:rFonts w:ascii="Times New Roman" w:hAnsi="Times New Roman"/>
          <w:szCs w:val="20"/>
        </w:rPr>
      </w:pPr>
    </w:p>
    <w:p w:rsidR="00C86F7D" w:rsidRDefault="00C86F7D" w:rsidP="006302DA">
      <w:pPr>
        <w:rPr>
          <w:rFonts w:ascii="Times New Roman" w:hAnsi="Times New Roman"/>
          <w:szCs w:val="20"/>
        </w:rPr>
      </w:pPr>
    </w:p>
    <w:p w:rsidR="002B72F1" w:rsidRDefault="002B72F1" w:rsidP="006302DA">
      <w:pPr>
        <w:rPr>
          <w:rFonts w:ascii="Times New Roman" w:hAnsi="Times New Roman"/>
          <w:szCs w:val="20"/>
        </w:rPr>
      </w:pPr>
    </w:p>
    <w:p w:rsidR="002B72F1" w:rsidRDefault="002B72F1" w:rsidP="006302DA">
      <w:pPr>
        <w:rPr>
          <w:rFonts w:ascii="Times New Roman" w:hAnsi="Times New Roman"/>
          <w:szCs w:val="20"/>
        </w:rPr>
      </w:pPr>
    </w:p>
    <w:p w:rsidR="002B72F1" w:rsidRDefault="002B72F1" w:rsidP="006302DA">
      <w:pPr>
        <w:rPr>
          <w:rFonts w:ascii="Times New Roman" w:hAnsi="Times New Roman"/>
          <w:szCs w:val="20"/>
        </w:rPr>
      </w:pPr>
    </w:p>
    <w:p w:rsidR="00D43E2C" w:rsidRDefault="00D43E2C" w:rsidP="00D43E2C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 4.15</w:t>
      </w:r>
    </w:p>
    <w:p w:rsidR="00D43E2C" w:rsidRPr="00D43E2C" w:rsidRDefault="00D43E2C" w:rsidP="00D43E2C">
      <w:pPr>
        <w:jc w:val="left"/>
        <w:rPr>
          <w:rFonts w:ascii="Times New Roman" w:hAnsi="Times New Roman"/>
          <w:iCs/>
          <w:szCs w:val="20"/>
        </w:rPr>
      </w:pPr>
      <w:r w:rsidRPr="00D43E2C">
        <w:rPr>
          <w:rFonts w:ascii="Times New Roman" w:hAnsi="Times New Roman"/>
          <w:iCs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136EB724" wp14:editId="19748FBC">
            <wp:simplePos x="0" y="0"/>
            <wp:positionH relativeFrom="column">
              <wp:posOffset>6258560</wp:posOffset>
            </wp:positionH>
            <wp:positionV relativeFrom="paragraph">
              <wp:posOffset>28575</wp:posOffset>
            </wp:positionV>
            <wp:extent cx="627380" cy="1957705"/>
            <wp:effectExtent l="0" t="0" r="1270" b="4445"/>
            <wp:wrapSquare wrapText="bothSides"/>
            <wp:docPr id="36869" name="Picture 4" descr="se04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4" descr="se04E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E2C">
        <w:rPr>
          <w:rFonts w:ascii="Times New Roman" w:hAnsi="Times New Roman"/>
          <w:szCs w:val="20"/>
        </w:rPr>
        <w:t xml:space="preserve">Design the circuit of Fig. E4.15 so that </w:t>
      </w:r>
      <w:r w:rsidRPr="00D43E2C">
        <w:rPr>
          <w:rFonts w:ascii="Times New Roman" w:hAnsi="Times New Roman"/>
          <w:i/>
          <w:iCs/>
          <w:szCs w:val="20"/>
        </w:rPr>
        <w:t>V</w:t>
      </w:r>
      <w:r w:rsidRPr="00D43E2C">
        <w:rPr>
          <w:rFonts w:ascii="Times New Roman" w:hAnsi="Times New Roman"/>
          <w:i/>
          <w:iCs/>
          <w:szCs w:val="20"/>
          <w:vertAlign w:val="subscript"/>
        </w:rPr>
        <w:t>O</w:t>
      </w:r>
      <w:r w:rsidRPr="00D43E2C">
        <w:rPr>
          <w:rFonts w:ascii="Times New Roman" w:hAnsi="Times New Roman"/>
          <w:i/>
          <w:iCs/>
          <w:szCs w:val="20"/>
        </w:rPr>
        <w:t xml:space="preserve"> </w:t>
      </w:r>
      <w:r w:rsidRPr="00D43E2C">
        <w:rPr>
          <w:rFonts w:ascii="Times New Roman" w:hAnsi="Times New Roman"/>
          <w:szCs w:val="20"/>
        </w:rPr>
        <w:t xml:space="preserve">= 3 V when </w:t>
      </w:r>
      <w:r w:rsidRPr="00D43E2C">
        <w:rPr>
          <w:rFonts w:ascii="Times New Roman" w:hAnsi="Times New Roman"/>
          <w:i/>
          <w:iCs/>
          <w:szCs w:val="20"/>
        </w:rPr>
        <w:t>I</w:t>
      </w:r>
      <w:r w:rsidRPr="00D43E2C">
        <w:rPr>
          <w:rFonts w:ascii="Times New Roman" w:hAnsi="Times New Roman"/>
          <w:i/>
          <w:iCs/>
          <w:szCs w:val="20"/>
          <w:vertAlign w:val="subscript"/>
        </w:rPr>
        <w:t>L</w:t>
      </w:r>
      <w:r w:rsidRPr="00D43E2C">
        <w:rPr>
          <w:rFonts w:ascii="Times New Roman" w:hAnsi="Times New Roman"/>
          <w:i/>
          <w:iCs/>
          <w:szCs w:val="20"/>
        </w:rPr>
        <w:t xml:space="preserve"> </w:t>
      </w:r>
      <w:r w:rsidRPr="00D43E2C">
        <w:rPr>
          <w:rFonts w:ascii="Times New Roman" w:hAnsi="Times New Roman"/>
          <w:szCs w:val="20"/>
        </w:rPr>
        <w:t xml:space="preserve">= 0, and </w:t>
      </w:r>
      <w:r w:rsidRPr="00D43E2C">
        <w:rPr>
          <w:rFonts w:ascii="Times New Roman" w:hAnsi="Times New Roman"/>
          <w:i/>
          <w:iCs/>
          <w:szCs w:val="20"/>
        </w:rPr>
        <w:t>V</w:t>
      </w:r>
      <w:r w:rsidRPr="00D43E2C">
        <w:rPr>
          <w:rFonts w:ascii="Times New Roman" w:hAnsi="Times New Roman"/>
          <w:i/>
          <w:iCs/>
          <w:szCs w:val="20"/>
          <w:vertAlign w:val="subscript"/>
        </w:rPr>
        <w:t>O</w:t>
      </w:r>
      <w:r w:rsidRPr="00D43E2C">
        <w:rPr>
          <w:rFonts w:ascii="Times New Roman" w:hAnsi="Times New Roman"/>
          <w:i/>
          <w:iCs/>
          <w:szCs w:val="20"/>
        </w:rPr>
        <w:t xml:space="preserve"> </w:t>
      </w:r>
      <w:r w:rsidRPr="00D43E2C">
        <w:rPr>
          <w:rFonts w:ascii="Times New Roman" w:hAnsi="Times New Roman"/>
          <w:szCs w:val="20"/>
        </w:rPr>
        <w:t>changes by 20 mV per 1 mA of load current.</w:t>
      </w:r>
      <w:r>
        <w:rPr>
          <w:rFonts w:ascii="Times New Roman" w:hAnsi="Times New Roman"/>
          <w:szCs w:val="20"/>
        </w:rPr>
        <w:t xml:space="preserve">  (a)</w:t>
      </w:r>
      <w:r w:rsidRPr="00D43E2C">
        <w:rPr>
          <w:rFonts w:ascii="Times New Roman" w:hAnsi="Times New Roman"/>
          <w:szCs w:val="20"/>
        </w:rPr>
        <w:t xml:space="preserve"> Use the small-signal model of the diode to find the value of </w:t>
      </w:r>
      <w:r w:rsidRPr="00D43E2C">
        <w:rPr>
          <w:rFonts w:ascii="Times New Roman" w:hAnsi="Times New Roman"/>
          <w:i/>
          <w:iCs/>
          <w:szCs w:val="20"/>
        </w:rPr>
        <w:t>R.</w:t>
      </w:r>
      <w:r>
        <w:rPr>
          <w:rFonts w:ascii="Times New Roman" w:hAnsi="Times New Roman"/>
          <w:iCs/>
          <w:szCs w:val="20"/>
        </w:rPr>
        <w:t xml:space="preserve">  </w:t>
      </w:r>
      <w:r w:rsidRPr="00D43E2C">
        <w:rPr>
          <w:rFonts w:ascii="Times New Roman" w:hAnsi="Times New Roman"/>
          <w:iCs/>
          <w:szCs w:val="20"/>
        </w:rPr>
        <w:t xml:space="preserve">(b) Specify the value of </w:t>
      </w:r>
      <w:r w:rsidRPr="00D43E2C">
        <w:rPr>
          <w:rFonts w:ascii="Times New Roman" w:hAnsi="Times New Roman"/>
          <w:i/>
          <w:iCs/>
          <w:szCs w:val="20"/>
        </w:rPr>
        <w:t>I</w:t>
      </w:r>
      <w:r w:rsidRPr="00D43E2C">
        <w:rPr>
          <w:rFonts w:ascii="Times New Roman" w:hAnsi="Times New Roman"/>
          <w:i/>
          <w:iCs/>
          <w:szCs w:val="20"/>
          <w:vertAlign w:val="subscript"/>
        </w:rPr>
        <w:t>S</w:t>
      </w:r>
      <w:r w:rsidRPr="00D43E2C">
        <w:rPr>
          <w:rFonts w:ascii="Times New Roman" w:hAnsi="Times New Roman"/>
          <w:i/>
          <w:iCs/>
          <w:szCs w:val="20"/>
        </w:rPr>
        <w:t xml:space="preserve"> </w:t>
      </w:r>
      <w:r w:rsidRPr="00D43E2C">
        <w:rPr>
          <w:rFonts w:ascii="Times New Roman" w:hAnsi="Times New Roman"/>
          <w:iCs/>
          <w:szCs w:val="20"/>
        </w:rPr>
        <w:t>of each of the diodes.</w:t>
      </w:r>
      <w:r>
        <w:rPr>
          <w:rFonts w:ascii="Times New Roman" w:hAnsi="Times New Roman"/>
          <w:iCs/>
          <w:szCs w:val="20"/>
        </w:rPr>
        <w:t xml:space="preserve">  </w:t>
      </w:r>
      <w:r w:rsidRPr="00D43E2C">
        <w:rPr>
          <w:rFonts w:ascii="Times New Roman" w:hAnsi="Times New Roman"/>
          <w:iCs/>
          <w:szCs w:val="20"/>
        </w:rPr>
        <w:t xml:space="preserve">(c) For this design, use the diode exponential model to determine the actual change in </w:t>
      </w:r>
      <w:r w:rsidRPr="00D43E2C">
        <w:rPr>
          <w:rFonts w:ascii="Times New Roman" w:hAnsi="Times New Roman"/>
          <w:i/>
          <w:iCs/>
          <w:szCs w:val="20"/>
        </w:rPr>
        <w:t>V</w:t>
      </w:r>
      <w:r w:rsidRPr="00D43E2C">
        <w:rPr>
          <w:rFonts w:ascii="Times New Roman" w:hAnsi="Times New Roman"/>
          <w:i/>
          <w:iCs/>
          <w:szCs w:val="20"/>
          <w:vertAlign w:val="subscript"/>
        </w:rPr>
        <w:t>O</w:t>
      </w:r>
      <w:r w:rsidRPr="00D43E2C">
        <w:rPr>
          <w:rFonts w:ascii="Times New Roman" w:hAnsi="Times New Roman"/>
          <w:i/>
          <w:iCs/>
          <w:szCs w:val="20"/>
        </w:rPr>
        <w:t xml:space="preserve"> </w:t>
      </w:r>
      <w:r w:rsidRPr="00D43E2C">
        <w:rPr>
          <w:rFonts w:ascii="Times New Roman" w:hAnsi="Times New Roman"/>
          <w:iCs/>
          <w:szCs w:val="20"/>
        </w:rPr>
        <w:t xml:space="preserve">when a current </w:t>
      </w:r>
      <w:r w:rsidRPr="00D43E2C">
        <w:rPr>
          <w:rFonts w:ascii="Times New Roman" w:hAnsi="Times New Roman"/>
          <w:i/>
          <w:iCs/>
          <w:szCs w:val="20"/>
        </w:rPr>
        <w:t>I</w:t>
      </w:r>
      <w:r w:rsidRPr="00D43E2C">
        <w:rPr>
          <w:rFonts w:ascii="Times New Roman" w:hAnsi="Times New Roman"/>
          <w:i/>
          <w:iCs/>
          <w:szCs w:val="20"/>
          <w:vertAlign w:val="subscript"/>
        </w:rPr>
        <w:t>L</w:t>
      </w:r>
      <w:r w:rsidRPr="00D43E2C">
        <w:rPr>
          <w:rFonts w:ascii="Times New Roman" w:hAnsi="Times New Roman"/>
          <w:i/>
          <w:iCs/>
          <w:szCs w:val="20"/>
        </w:rPr>
        <w:t xml:space="preserve"> </w:t>
      </w:r>
      <w:r w:rsidRPr="00D43E2C">
        <w:rPr>
          <w:rFonts w:ascii="Times New Roman" w:hAnsi="Times New Roman"/>
          <w:iCs/>
          <w:szCs w:val="20"/>
        </w:rPr>
        <w:t>= 1 mA is drawn from the regulator.</w:t>
      </w:r>
    </w:p>
    <w:p w:rsidR="00D43E2C" w:rsidRPr="00D43E2C" w:rsidRDefault="00D43E2C" w:rsidP="00D43E2C">
      <w:pPr>
        <w:jc w:val="left"/>
        <w:rPr>
          <w:rFonts w:ascii="Times New Roman" w:hAnsi="Times New Roman"/>
          <w:iCs/>
          <w:szCs w:val="20"/>
        </w:rPr>
      </w:pPr>
    </w:p>
    <w:p w:rsidR="00D43E2C" w:rsidRPr="00D43E2C" w:rsidRDefault="00D43E2C" w:rsidP="00D43E2C">
      <w:pPr>
        <w:jc w:val="left"/>
        <w:rPr>
          <w:rFonts w:ascii="Times New Roman" w:hAnsi="Times New Roman"/>
          <w:szCs w:val="20"/>
        </w:rPr>
      </w:pPr>
    </w:p>
    <w:p w:rsidR="00D43E2C" w:rsidRPr="00D43E2C" w:rsidRDefault="00D43E2C" w:rsidP="00D43E2C">
      <w:pPr>
        <w:jc w:val="left"/>
        <w:rPr>
          <w:rFonts w:ascii="Times New Roman" w:hAnsi="Times New Roman"/>
          <w:szCs w:val="20"/>
        </w:rPr>
      </w:pPr>
    </w:p>
    <w:sectPr w:rsidR="00D43E2C" w:rsidRPr="00D43E2C" w:rsidSect="00361128">
      <w:foot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DCB" w:rsidRDefault="00EA4DCB" w:rsidP="00F5722E">
      <w:r>
        <w:separator/>
      </w:r>
    </w:p>
  </w:endnote>
  <w:endnote w:type="continuationSeparator" w:id="0">
    <w:p w:rsidR="00EA4DCB" w:rsidRDefault="00EA4DCB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B87721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fldSimple w:instr=" FILENAME   \* MERGEFORMAT ">
          <w:r w:rsidR="002D0D70" w:rsidRPr="002D0D70">
            <w:rPr>
              <w:rFonts w:ascii="Times New Roman" w:hAnsi="Times New Roman"/>
              <w:noProof/>
              <w:sz w:val="20"/>
            </w:rPr>
            <w:t>Ch4 Example Problems-2.docx</w:t>
          </w:r>
        </w:fldSimple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2D0D70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DCB" w:rsidRDefault="00EA4DCB" w:rsidP="00F5722E">
      <w:r>
        <w:separator/>
      </w:r>
    </w:p>
  </w:footnote>
  <w:footnote w:type="continuationSeparator" w:id="0">
    <w:p w:rsidR="00EA4DCB" w:rsidRDefault="00EA4DCB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04E38"/>
    <w:rsid w:val="0001191A"/>
    <w:rsid w:val="00016606"/>
    <w:rsid w:val="00033ABA"/>
    <w:rsid w:val="00041666"/>
    <w:rsid w:val="0004235F"/>
    <w:rsid w:val="00095D1D"/>
    <w:rsid w:val="00097D29"/>
    <w:rsid w:val="000A02B5"/>
    <w:rsid w:val="000B5054"/>
    <w:rsid w:val="000B6CAD"/>
    <w:rsid w:val="000C0402"/>
    <w:rsid w:val="000D78DF"/>
    <w:rsid w:val="00112E4C"/>
    <w:rsid w:val="00114C6A"/>
    <w:rsid w:val="0011669F"/>
    <w:rsid w:val="00134D75"/>
    <w:rsid w:val="001420AD"/>
    <w:rsid w:val="00156BD8"/>
    <w:rsid w:val="00167D42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96936"/>
    <w:rsid w:val="002A2F9D"/>
    <w:rsid w:val="002B1E52"/>
    <w:rsid w:val="002B4C68"/>
    <w:rsid w:val="002B72F1"/>
    <w:rsid w:val="002C43F3"/>
    <w:rsid w:val="002C76A8"/>
    <w:rsid w:val="002D0D70"/>
    <w:rsid w:val="002D2C39"/>
    <w:rsid w:val="002D7B43"/>
    <w:rsid w:val="002F4147"/>
    <w:rsid w:val="00312231"/>
    <w:rsid w:val="0031748D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40533D"/>
    <w:rsid w:val="00411C78"/>
    <w:rsid w:val="00412C39"/>
    <w:rsid w:val="00444589"/>
    <w:rsid w:val="00444698"/>
    <w:rsid w:val="00444AF4"/>
    <w:rsid w:val="00455E7B"/>
    <w:rsid w:val="00477DE1"/>
    <w:rsid w:val="00485971"/>
    <w:rsid w:val="00491028"/>
    <w:rsid w:val="004B13EF"/>
    <w:rsid w:val="004F5DC1"/>
    <w:rsid w:val="0052554B"/>
    <w:rsid w:val="00530ACD"/>
    <w:rsid w:val="00551EF5"/>
    <w:rsid w:val="005C7F80"/>
    <w:rsid w:val="005D3B86"/>
    <w:rsid w:val="005D42D9"/>
    <w:rsid w:val="005D52B6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6E7FBE"/>
    <w:rsid w:val="00701B5C"/>
    <w:rsid w:val="0071792E"/>
    <w:rsid w:val="007776B5"/>
    <w:rsid w:val="0078040E"/>
    <w:rsid w:val="007871D9"/>
    <w:rsid w:val="007A78F3"/>
    <w:rsid w:val="007B3F86"/>
    <w:rsid w:val="007D0485"/>
    <w:rsid w:val="007F078E"/>
    <w:rsid w:val="007F654B"/>
    <w:rsid w:val="0081545C"/>
    <w:rsid w:val="00864FB2"/>
    <w:rsid w:val="0086731B"/>
    <w:rsid w:val="00883353"/>
    <w:rsid w:val="008A3343"/>
    <w:rsid w:val="008C0C47"/>
    <w:rsid w:val="008C792C"/>
    <w:rsid w:val="008D6994"/>
    <w:rsid w:val="008E4D65"/>
    <w:rsid w:val="008F2FD8"/>
    <w:rsid w:val="008F5CC6"/>
    <w:rsid w:val="00915508"/>
    <w:rsid w:val="0093327F"/>
    <w:rsid w:val="00944832"/>
    <w:rsid w:val="00976D89"/>
    <w:rsid w:val="00980416"/>
    <w:rsid w:val="00990813"/>
    <w:rsid w:val="00997399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B3AF1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87721"/>
    <w:rsid w:val="00B95918"/>
    <w:rsid w:val="00BB32F6"/>
    <w:rsid w:val="00BB3B9A"/>
    <w:rsid w:val="00BB4AB1"/>
    <w:rsid w:val="00BD190E"/>
    <w:rsid w:val="00BD77BB"/>
    <w:rsid w:val="00C047C1"/>
    <w:rsid w:val="00C17389"/>
    <w:rsid w:val="00C62796"/>
    <w:rsid w:val="00C726A5"/>
    <w:rsid w:val="00C86F7D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CE452E"/>
    <w:rsid w:val="00D0187F"/>
    <w:rsid w:val="00D04466"/>
    <w:rsid w:val="00D1288A"/>
    <w:rsid w:val="00D43E2C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52AE"/>
    <w:rsid w:val="00E95AC3"/>
    <w:rsid w:val="00EA29E8"/>
    <w:rsid w:val="00EA4DCB"/>
    <w:rsid w:val="00ED0CAD"/>
    <w:rsid w:val="00EE3EEF"/>
    <w:rsid w:val="00EF7E29"/>
    <w:rsid w:val="00F02A04"/>
    <w:rsid w:val="00F05042"/>
    <w:rsid w:val="00F5273B"/>
    <w:rsid w:val="00F5722E"/>
    <w:rsid w:val="00F80F9F"/>
    <w:rsid w:val="00F874B4"/>
    <w:rsid w:val="00F914BF"/>
    <w:rsid w:val="00FA2864"/>
    <w:rsid w:val="00FB514D"/>
    <w:rsid w:val="00FD282B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1649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Rick Martin</cp:lastModifiedBy>
  <cp:revision>10</cp:revision>
  <cp:lastPrinted>2015-03-12T13:13:00Z</cp:lastPrinted>
  <dcterms:created xsi:type="dcterms:W3CDTF">2014-03-18T16:32:00Z</dcterms:created>
  <dcterms:modified xsi:type="dcterms:W3CDTF">2015-03-12T13:13:00Z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