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1714" w:rsidRDefault="008070C0" w:rsidP="008070C0">
      <w:pPr>
        <w:pStyle w:val="1"/>
        <w:jc w:val="center"/>
      </w:pPr>
      <w:r>
        <w:rPr>
          <w:rFonts w:hint="eastAsia"/>
        </w:rPr>
        <w:t>指针与引用</w:t>
      </w:r>
    </w:p>
    <w:p w:rsidR="00034650" w:rsidRPr="00034650" w:rsidRDefault="00034650" w:rsidP="00034650">
      <w:pPr>
        <w:widowControl/>
        <w:jc w:val="left"/>
        <w:rPr>
          <w:rFonts w:ascii="宋体" w:eastAsia="宋体" w:hAnsi="宋体" w:cs="宋体"/>
          <w:kern w:val="0"/>
          <w:sz w:val="24"/>
        </w:rPr>
      </w:pPr>
      <w:r w:rsidRPr="00034650">
        <w:rPr>
          <w:rFonts w:ascii="微软雅黑" w:eastAsia="微软雅黑" w:hAnsi="微软雅黑" w:cs="宋体" w:hint="eastAsia"/>
          <w:color w:val="333333"/>
          <w:kern w:val="0"/>
          <w:szCs w:val="21"/>
          <w:shd w:val="clear" w:color="auto" w:fill="FFFFFF"/>
        </w:rPr>
        <w:t>“-&gt;”是一个整体,它是用于指向结构体子数据的指针,用来取子数据。</w:t>
      </w:r>
    </w:p>
    <w:p w:rsidR="00034650" w:rsidRPr="00034650" w:rsidRDefault="00034650" w:rsidP="00034650">
      <w:pPr>
        <w:rPr>
          <w:rFonts w:hint="eastAsia"/>
        </w:rPr>
      </w:pPr>
      <w:bookmarkStart w:id="0" w:name="_GoBack"/>
      <w:bookmarkEnd w:id="0"/>
    </w:p>
    <w:p w:rsidR="008070C0" w:rsidRDefault="008070C0" w:rsidP="008070C0">
      <w:pPr>
        <w:pStyle w:val="a3"/>
        <w:shd w:val="clear" w:color="auto" w:fill="FFFFFF"/>
        <w:spacing w:before="0" w:beforeAutospacing="0" w:after="0" w:afterAutospacing="0" w:line="390" w:lineRule="atLeast"/>
        <w:rPr>
          <w:rFonts w:ascii="微软雅黑" w:eastAsia="微软雅黑" w:hAnsi="微软雅黑"/>
          <w:color w:val="4D4D4D"/>
        </w:rPr>
      </w:pPr>
      <w:r>
        <w:rPr>
          <w:rFonts w:ascii="微软雅黑" w:eastAsia="微软雅黑" w:hAnsi="微软雅黑" w:hint="eastAsia"/>
          <w:color w:val="4D4D4D"/>
        </w:rPr>
        <w:t>int a = 10; </w:t>
      </w:r>
      <w:r>
        <w:rPr>
          <w:rFonts w:ascii="微软雅黑" w:eastAsia="微软雅黑" w:hAnsi="微软雅黑" w:hint="eastAsia"/>
          <w:color w:val="4D4D4D"/>
        </w:rPr>
        <w:br/>
        <w:t>int *b = &amp;a；</w:t>
      </w:r>
    </w:p>
    <w:p w:rsidR="008070C0" w:rsidRDefault="008070C0" w:rsidP="008070C0">
      <w:pPr>
        <w:pStyle w:val="a3"/>
        <w:shd w:val="clear" w:color="auto" w:fill="FFFFFF"/>
        <w:spacing w:before="0" w:beforeAutospacing="0" w:after="0" w:afterAutospacing="0" w:line="390" w:lineRule="atLeast"/>
        <w:rPr>
          <w:rFonts w:ascii="微软雅黑" w:eastAsia="微软雅黑" w:hAnsi="微软雅黑"/>
          <w:color w:val="4D4D4D"/>
        </w:rPr>
      </w:pPr>
      <w:r>
        <w:rPr>
          <w:rFonts w:ascii="微软雅黑" w:eastAsia="微软雅黑" w:hAnsi="微软雅黑" w:hint="eastAsia"/>
          <w:color w:val="4D4D4D"/>
        </w:rPr>
        <w:t>printf(“%d\n”, a); </w:t>
      </w:r>
      <w:r>
        <w:rPr>
          <w:rFonts w:ascii="微软雅黑" w:eastAsia="微软雅黑" w:hAnsi="微软雅黑" w:hint="eastAsia"/>
          <w:color w:val="4D4D4D"/>
        </w:rPr>
        <w:br/>
        <w:t>printf(“%d\n”, &amp;a); </w:t>
      </w:r>
      <w:r>
        <w:rPr>
          <w:rFonts w:ascii="微软雅黑" w:eastAsia="微软雅黑" w:hAnsi="微软雅黑" w:hint="eastAsia"/>
          <w:color w:val="4D4D4D"/>
        </w:rPr>
        <w:br/>
        <w:t>printf(“%d\n”, b); </w:t>
      </w:r>
      <w:r>
        <w:rPr>
          <w:rFonts w:ascii="微软雅黑" w:eastAsia="微软雅黑" w:hAnsi="微软雅黑" w:hint="eastAsia"/>
          <w:color w:val="4D4D4D"/>
        </w:rPr>
        <w:br/>
        <w:t>printf(“%d\n”, *b);</w:t>
      </w:r>
    </w:p>
    <w:p w:rsidR="008070C0" w:rsidRDefault="008070C0" w:rsidP="008070C0">
      <w:pPr>
        <w:pStyle w:val="a3"/>
        <w:shd w:val="clear" w:color="auto" w:fill="FFFFFF"/>
        <w:spacing w:before="0" w:beforeAutospacing="0" w:after="0" w:afterAutospacing="0" w:line="390" w:lineRule="atLeast"/>
        <w:rPr>
          <w:rFonts w:ascii="微软雅黑" w:eastAsia="微软雅黑" w:hAnsi="微软雅黑"/>
          <w:color w:val="4D4D4D"/>
        </w:rPr>
      </w:pPr>
      <w:r>
        <w:rPr>
          <w:rFonts w:ascii="微软雅黑" w:eastAsia="微软雅黑" w:hAnsi="微软雅黑" w:hint="eastAsia"/>
          <w:color w:val="4D4D4D"/>
        </w:rPr>
        <w:t>结果： </w:t>
      </w:r>
      <w:r>
        <w:rPr>
          <w:rFonts w:ascii="微软雅黑" w:eastAsia="微软雅黑" w:hAnsi="微软雅黑" w:hint="eastAsia"/>
          <w:color w:val="4D4D4D"/>
        </w:rPr>
        <w:br/>
        <w:t>10 </w:t>
      </w:r>
      <w:r>
        <w:rPr>
          <w:rFonts w:ascii="微软雅黑" w:eastAsia="微软雅黑" w:hAnsi="微软雅黑" w:hint="eastAsia"/>
          <w:color w:val="4D4D4D"/>
        </w:rPr>
        <w:br/>
        <w:t>6487620 </w:t>
      </w:r>
      <w:r>
        <w:rPr>
          <w:rFonts w:ascii="微软雅黑" w:eastAsia="微软雅黑" w:hAnsi="微软雅黑" w:hint="eastAsia"/>
          <w:color w:val="4D4D4D"/>
        </w:rPr>
        <w:br/>
        <w:t>6487620 </w:t>
      </w:r>
      <w:r>
        <w:rPr>
          <w:rFonts w:ascii="微软雅黑" w:eastAsia="微软雅黑" w:hAnsi="微软雅黑" w:hint="eastAsia"/>
          <w:color w:val="4D4D4D"/>
        </w:rPr>
        <w:br/>
        <w:t>10</w:t>
      </w:r>
    </w:p>
    <w:p w:rsidR="008070C0" w:rsidRDefault="008070C0" w:rsidP="008070C0">
      <w:pPr>
        <w:pStyle w:val="a3"/>
        <w:shd w:val="clear" w:color="auto" w:fill="FFFFFF"/>
        <w:spacing w:before="0" w:beforeAutospacing="0" w:after="0" w:afterAutospacing="0" w:line="390" w:lineRule="atLeast"/>
        <w:rPr>
          <w:rFonts w:ascii="微软雅黑" w:eastAsia="微软雅黑" w:hAnsi="微软雅黑"/>
          <w:color w:val="4D4D4D"/>
        </w:rPr>
      </w:pPr>
    </w:p>
    <w:p w:rsidR="008070C0" w:rsidRDefault="008070C0" w:rsidP="008070C0">
      <w:pPr>
        <w:pStyle w:val="a3"/>
        <w:shd w:val="clear" w:color="auto" w:fill="FFFFFF"/>
        <w:spacing w:before="0" w:beforeAutospacing="0" w:after="0" w:afterAutospacing="0" w:line="390" w:lineRule="atLeast"/>
        <w:rPr>
          <w:rFonts w:ascii="微软雅黑" w:eastAsia="微软雅黑" w:hAnsi="微软雅黑"/>
          <w:color w:val="4D4D4D"/>
        </w:rPr>
      </w:pPr>
      <w:r>
        <w:rPr>
          <w:rFonts w:ascii="微软雅黑" w:eastAsia="微软雅黑" w:hAnsi="微软雅黑" w:hint="eastAsia"/>
          <w:color w:val="4D4D4D"/>
        </w:rPr>
        <w:t>变量a 本质上代表一个存储单元。CPU通过该存储单元的地址访问该存储单元中的数据。所以a本来代表两个值：存储单元的地址和储单元中的数据。于是就有了二异性。为了消除这种二异性：C语言规定</w:t>
      </w:r>
      <w:r w:rsidRPr="008070C0">
        <w:rPr>
          <w:rFonts w:ascii="微软雅黑" w:eastAsia="微软雅黑" w:hAnsi="微软雅黑" w:hint="eastAsia"/>
          <w:b/>
          <w:color w:val="4D4D4D"/>
        </w:rPr>
        <w:t>a表示存储单元中的数据</w:t>
      </w:r>
      <w:r>
        <w:rPr>
          <w:rFonts w:ascii="微软雅黑" w:eastAsia="微软雅黑" w:hAnsi="微软雅黑" w:hint="eastAsia"/>
          <w:color w:val="4D4D4D"/>
        </w:rPr>
        <w:t>，</w:t>
      </w:r>
      <w:r w:rsidRPr="008070C0">
        <w:rPr>
          <w:rFonts w:ascii="微软雅黑" w:eastAsia="微软雅黑" w:hAnsi="微软雅黑" w:hint="eastAsia"/>
          <w:b/>
          <w:color w:val="4D4D4D"/>
        </w:rPr>
        <w:t>&amp;a表示存储单元的地址</w:t>
      </w:r>
      <w:r>
        <w:rPr>
          <w:rFonts w:ascii="微软雅黑" w:eastAsia="微软雅黑" w:hAnsi="微软雅黑" w:hint="eastAsia"/>
          <w:color w:val="4D4D4D"/>
        </w:rPr>
        <w:t>。 </w:t>
      </w:r>
      <w:r>
        <w:rPr>
          <w:rFonts w:ascii="微软雅黑" w:eastAsia="微软雅黑" w:hAnsi="微软雅黑" w:hint="eastAsia"/>
          <w:color w:val="4D4D4D"/>
        </w:rPr>
        <w:br/>
        <w:t>a存储单元中的数据可以是一个普通数值，也可以是另一个存储单元的地址，比如：a = &amp;b; 语句就是</w:t>
      </w:r>
      <w:r>
        <w:rPr>
          <w:rFonts w:ascii="微软雅黑" w:eastAsia="微软雅黑" w:hAnsi="微软雅黑" w:hint="eastAsia"/>
          <w:color w:val="4D4D4D"/>
          <w:u w:val="single"/>
        </w:rPr>
        <w:t>将b的存储单元的地址存入a存储单元中</w:t>
      </w:r>
      <w:r>
        <w:rPr>
          <w:rFonts w:ascii="微软雅黑" w:eastAsia="微软雅黑" w:hAnsi="微软雅黑" w:hint="eastAsia"/>
          <w:color w:val="4D4D4D"/>
        </w:rPr>
        <w:t>。C语言规</w:t>
      </w:r>
      <w:r>
        <w:rPr>
          <w:rFonts w:ascii="微软雅黑" w:eastAsia="微软雅黑" w:hAnsi="微软雅黑" w:hint="eastAsia"/>
          <w:color w:val="4D4D4D"/>
        </w:rPr>
        <w:lastRenderedPageBreak/>
        <w:t>定</w:t>
      </w:r>
      <w:r>
        <w:rPr>
          <w:rStyle w:val="a4"/>
          <w:rFonts w:ascii="微软雅黑" w:eastAsia="微软雅黑" w:hAnsi="微软雅黑" w:hint="eastAsia"/>
          <w:color w:val="F33B45"/>
          <w:u w:val="single"/>
        </w:rPr>
        <w:t>*a</w:t>
      </w:r>
      <w:r>
        <w:rPr>
          <w:rFonts w:ascii="微软雅黑" w:eastAsia="微软雅黑" w:hAnsi="微软雅黑" w:hint="eastAsia"/>
          <w:color w:val="4D4D4D"/>
          <w:u w:val="single"/>
        </w:rPr>
        <w:t>代表a中存储的地址对应的存储单元中的数据</w:t>
      </w:r>
      <w:r>
        <w:rPr>
          <w:rFonts w:ascii="微软雅黑" w:eastAsia="微软雅黑" w:hAnsi="微软雅黑" w:hint="eastAsia"/>
          <w:color w:val="4D4D4D"/>
        </w:rPr>
        <w:t>，也就是</w:t>
      </w:r>
      <w:r>
        <w:rPr>
          <w:rFonts w:ascii="微软雅黑" w:eastAsia="微软雅黑" w:hAnsi="微软雅黑" w:hint="eastAsia"/>
          <w:color w:val="4D4D4D"/>
          <w:u w:val="single"/>
        </w:rPr>
        <w:t>访问</w:t>
      </w:r>
      <w:r>
        <w:rPr>
          <w:rFonts w:ascii="微软雅黑" w:eastAsia="微软雅黑" w:hAnsi="微软雅黑" w:hint="eastAsia"/>
          <w:color w:val="F33B45"/>
          <w:u w:val="single"/>
        </w:rPr>
        <w:t>*a</w:t>
      </w:r>
      <w:r>
        <w:rPr>
          <w:rFonts w:ascii="微软雅黑" w:eastAsia="微软雅黑" w:hAnsi="微软雅黑" w:hint="eastAsia"/>
          <w:color w:val="4D4D4D"/>
        </w:rPr>
        <w:t>就等于</w:t>
      </w:r>
      <w:r>
        <w:rPr>
          <w:rFonts w:ascii="微软雅黑" w:eastAsia="微软雅黑" w:hAnsi="微软雅黑" w:hint="eastAsia"/>
          <w:color w:val="4D4D4D"/>
          <w:u w:val="single"/>
        </w:rPr>
        <w:t>访问b</w:t>
      </w:r>
      <w:r>
        <w:rPr>
          <w:rFonts w:ascii="微软雅黑" w:eastAsia="微软雅黑" w:hAnsi="微软雅黑" w:hint="eastAsia"/>
          <w:color w:val="4D4D4D"/>
        </w:rPr>
        <w:t>，</w:t>
      </w:r>
      <w:r w:rsidRPr="008070C0">
        <w:rPr>
          <w:rFonts w:ascii="微软雅黑" w:eastAsia="微软雅黑" w:hAnsi="微软雅黑" w:hint="eastAsia"/>
          <w:color w:val="FF0000"/>
        </w:rPr>
        <w:t>于是*a提供了通过a访问b中的数据的手段</w:t>
      </w:r>
      <w:r>
        <w:rPr>
          <w:rFonts w:ascii="微软雅黑" w:eastAsia="微软雅黑" w:hAnsi="微软雅黑" w:hint="eastAsia"/>
          <w:color w:val="4D4D4D"/>
        </w:rPr>
        <w:t>。</w:t>
      </w:r>
    </w:p>
    <w:p w:rsidR="008070C0" w:rsidRDefault="008070C0" w:rsidP="008070C0">
      <w:pPr>
        <w:pStyle w:val="a3"/>
        <w:shd w:val="clear" w:color="auto" w:fill="FFFFFF"/>
        <w:spacing w:before="0" w:beforeAutospacing="0" w:after="0" w:afterAutospacing="0" w:line="390" w:lineRule="atLeast"/>
        <w:rPr>
          <w:rFonts w:ascii="微软雅黑" w:eastAsia="微软雅黑" w:hAnsi="微软雅黑"/>
          <w:color w:val="F33B45"/>
        </w:rPr>
      </w:pPr>
      <w:r>
        <w:rPr>
          <w:rFonts w:ascii="微软雅黑" w:eastAsia="微软雅黑" w:hAnsi="微软雅黑" w:hint="eastAsia"/>
          <w:color w:val="F33B45"/>
        </w:rPr>
        <w:t>总结：</w:t>
      </w:r>
    </w:p>
    <w:p w:rsidR="00547023" w:rsidRDefault="008070C0" w:rsidP="008070C0">
      <w:pPr>
        <w:pStyle w:val="a3"/>
        <w:shd w:val="clear" w:color="auto" w:fill="FFFFFF"/>
        <w:spacing w:before="0" w:beforeAutospacing="0" w:after="0" w:afterAutospacing="0" w:line="390" w:lineRule="atLeast"/>
        <w:rPr>
          <w:rFonts w:ascii="微软雅黑" w:eastAsia="微软雅黑" w:hAnsi="微软雅黑"/>
          <w:color w:val="4D4D4D"/>
        </w:rPr>
      </w:pPr>
      <w:r>
        <w:rPr>
          <w:rFonts w:ascii="微软雅黑" w:eastAsia="微软雅黑" w:hAnsi="微软雅黑" w:hint="eastAsia"/>
          <w:color w:val="F33B45"/>
        </w:rPr>
        <w:t>a</w:t>
      </w:r>
      <w:r>
        <w:rPr>
          <w:rFonts w:ascii="微软雅黑" w:eastAsia="微软雅黑" w:hAnsi="微软雅黑" w:hint="eastAsia"/>
          <w:color w:val="4D4D4D"/>
        </w:rPr>
        <w:t>表示a对应的存储单元中的数据。 </w:t>
      </w:r>
      <w:r>
        <w:rPr>
          <w:rFonts w:ascii="微软雅黑" w:eastAsia="微软雅黑" w:hAnsi="微软雅黑" w:hint="eastAsia"/>
          <w:color w:val="4D4D4D"/>
        </w:rPr>
        <w:br/>
      </w:r>
      <w:r>
        <w:rPr>
          <w:rFonts w:ascii="微软雅黑" w:eastAsia="微软雅黑" w:hAnsi="微软雅黑" w:hint="eastAsia"/>
          <w:color w:val="F33B45"/>
        </w:rPr>
        <w:t>&amp;a</w:t>
      </w:r>
      <w:r>
        <w:rPr>
          <w:rFonts w:ascii="微软雅黑" w:eastAsia="微软雅黑" w:hAnsi="微软雅黑" w:hint="eastAsia"/>
          <w:color w:val="4D4D4D"/>
        </w:rPr>
        <w:t>表示a对应的存储单元的地址。 </w:t>
      </w:r>
      <w:r>
        <w:rPr>
          <w:rFonts w:ascii="微软雅黑" w:eastAsia="微软雅黑" w:hAnsi="微软雅黑" w:hint="eastAsia"/>
          <w:color w:val="4D4D4D"/>
        </w:rPr>
        <w:br/>
      </w:r>
      <w:r>
        <w:rPr>
          <w:rFonts w:ascii="微软雅黑" w:eastAsia="微软雅黑" w:hAnsi="微软雅黑" w:hint="eastAsia"/>
          <w:color w:val="F33B45"/>
        </w:rPr>
        <w:t>*a</w:t>
      </w:r>
      <w:r>
        <w:rPr>
          <w:rFonts w:ascii="微软雅黑" w:eastAsia="微软雅黑" w:hAnsi="微软雅黑" w:hint="eastAsia"/>
          <w:color w:val="4D4D4D"/>
        </w:rPr>
        <w:t>表示：首先，</w:t>
      </w:r>
      <w:r>
        <w:rPr>
          <w:rFonts w:ascii="微软雅黑" w:eastAsia="微软雅黑" w:hAnsi="微软雅黑" w:hint="eastAsia"/>
          <w:color w:val="4D4D4D"/>
          <w:u w:val="single"/>
        </w:rPr>
        <w:t>要求</w:t>
      </w:r>
      <w:r>
        <w:rPr>
          <w:rFonts w:ascii="微软雅黑" w:eastAsia="微软雅黑" w:hAnsi="微软雅黑" w:hint="eastAsia"/>
          <w:color w:val="F33B45"/>
          <w:u w:val="single"/>
        </w:rPr>
        <w:t>a</w:t>
      </w:r>
      <w:r>
        <w:rPr>
          <w:rFonts w:ascii="微软雅黑" w:eastAsia="微软雅黑" w:hAnsi="微软雅黑" w:hint="eastAsia"/>
          <w:color w:val="4D4D4D"/>
          <w:u w:val="single"/>
        </w:rPr>
        <w:t>是一个存储单元的地址</w:t>
      </w:r>
      <w:r>
        <w:rPr>
          <w:rFonts w:ascii="微软雅黑" w:eastAsia="微软雅黑" w:hAnsi="微软雅黑" w:hint="eastAsia"/>
          <w:color w:val="4D4D4D"/>
        </w:rPr>
        <w:t>。 </w:t>
      </w:r>
      <w:r>
        <w:rPr>
          <w:rFonts w:ascii="微软雅黑" w:eastAsia="微软雅黑" w:hAnsi="微软雅黑" w:hint="eastAsia"/>
          <w:color w:val="4D4D4D"/>
        </w:rPr>
        <w:br/>
        <w:t>于是，</w:t>
      </w:r>
      <w:r w:rsidRPr="008070C0">
        <w:rPr>
          <w:rFonts w:ascii="微软雅黑" w:eastAsia="微软雅黑" w:hAnsi="微软雅黑" w:hint="eastAsia"/>
          <w:color w:val="FF0000"/>
        </w:rPr>
        <w:t>*a</w:t>
      </w:r>
      <w:r>
        <w:rPr>
          <w:rFonts w:ascii="微软雅黑" w:eastAsia="微软雅黑" w:hAnsi="微软雅黑" w:hint="eastAsia"/>
          <w:color w:val="4D4D4D"/>
        </w:rPr>
        <w:t>表示这个地址对应的存储单元中的数据。 </w:t>
      </w:r>
    </w:p>
    <w:p w:rsidR="008070C0" w:rsidRDefault="008070C0" w:rsidP="008070C0">
      <w:pPr>
        <w:pStyle w:val="a3"/>
        <w:shd w:val="clear" w:color="auto" w:fill="FFFFFF"/>
        <w:spacing w:before="0" w:beforeAutospacing="0" w:after="0" w:afterAutospacing="0" w:line="390" w:lineRule="atLeast"/>
        <w:rPr>
          <w:rFonts w:ascii="微软雅黑" w:eastAsia="微软雅黑" w:hAnsi="微软雅黑"/>
          <w:color w:val="4D4D4D"/>
        </w:rPr>
      </w:pPr>
      <w:r>
        <w:rPr>
          <w:rFonts w:ascii="微软雅黑" w:eastAsia="微软雅黑" w:hAnsi="微软雅黑" w:hint="eastAsia"/>
          <w:color w:val="4D4D4D"/>
        </w:rPr>
        <w:br/>
        <w:t>当a声明的类型是</w:t>
      </w:r>
      <w:r w:rsidRPr="00547023">
        <w:rPr>
          <w:rFonts w:ascii="微软雅黑" w:eastAsia="微软雅黑" w:hAnsi="微软雅黑" w:hint="eastAsia"/>
          <w:color w:val="FF0000"/>
        </w:rPr>
        <w:t>int</w:t>
      </w:r>
      <w:r>
        <w:rPr>
          <w:rFonts w:ascii="微软雅黑" w:eastAsia="微软雅黑" w:hAnsi="微软雅黑" w:hint="eastAsia"/>
          <w:color w:val="4D4D4D"/>
        </w:rPr>
        <w:t>时，a中存储的是一个整数数值，通过a可以访问（读取或修改）这个数值。 </w:t>
      </w:r>
      <w:r>
        <w:rPr>
          <w:rFonts w:ascii="微软雅黑" w:eastAsia="微软雅黑" w:hAnsi="微软雅黑" w:hint="eastAsia"/>
          <w:color w:val="4D4D4D"/>
        </w:rPr>
        <w:br/>
      </w:r>
      <w:r>
        <w:rPr>
          <w:rFonts w:ascii="微软雅黑" w:eastAsia="微软雅黑" w:hAnsi="微软雅黑" w:hint="eastAsia"/>
          <w:color w:val="4D4D4D"/>
          <w:u w:val="single"/>
        </w:rPr>
        <w:t>当a声明的类型是</w:t>
      </w:r>
      <w:r>
        <w:rPr>
          <w:rFonts w:ascii="微软雅黑" w:eastAsia="微软雅黑" w:hAnsi="微软雅黑" w:hint="eastAsia"/>
          <w:color w:val="F33B45"/>
          <w:u w:val="single"/>
        </w:rPr>
        <w:t>int *</w:t>
      </w:r>
      <w:r>
        <w:rPr>
          <w:rFonts w:ascii="微软雅黑" w:eastAsia="微软雅黑" w:hAnsi="微软雅黑" w:hint="eastAsia"/>
          <w:color w:val="4D4D4D"/>
          <w:u w:val="single"/>
        </w:rPr>
        <w:t>时</w:t>
      </w:r>
      <w:r>
        <w:rPr>
          <w:rFonts w:ascii="微软雅黑" w:eastAsia="微软雅黑" w:hAnsi="微软雅黑" w:hint="eastAsia"/>
          <w:color w:val="4D4D4D"/>
        </w:rPr>
        <w:t>，</w:t>
      </w:r>
      <w:r>
        <w:rPr>
          <w:rFonts w:ascii="微软雅黑" w:eastAsia="微软雅黑" w:hAnsi="微软雅黑" w:hint="eastAsia"/>
          <w:color w:val="4D4D4D"/>
          <w:u w:val="single"/>
        </w:rPr>
        <w:t>a中存储的是一个存储单元的</w:t>
      </w:r>
      <w:r>
        <w:rPr>
          <w:rStyle w:val="a4"/>
          <w:rFonts w:ascii="微软雅黑" w:eastAsia="微软雅黑" w:hAnsi="微软雅黑" w:hint="eastAsia"/>
          <w:color w:val="4D4D4D"/>
          <w:u w:val="single"/>
        </w:rPr>
        <w:t>地址</w:t>
      </w:r>
      <w:r>
        <w:rPr>
          <w:rFonts w:ascii="微软雅黑" w:eastAsia="微软雅黑" w:hAnsi="微软雅黑" w:hint="eastAsia"/>
          <w:color w:val="4D4D4D"/>
        </w:rPr>
        <w:t>，而</w:t>
      </w:r>
      <w:r>
        <w:rPr>
          <w:rFonts w:ascii="微软雅黑" w:eastAsia="微软雅黑" w:hAnsi="微软雅黑" w:hint="eastAsia"/>
          <w:color w:val="4D4D4D"/>
          <w:u w:val="single"/>
        </w:rPr>
        <w:t>该存储单元中存储的数据</w:t>
      </w:r>
      <w:r>
        <w:rPr>
          <w:rFonts w:ascii="微软雅黑" w:eastAsia="微软雅黑" w:hAnsi="微软雅黑" w:hint="eastAsia"/>
          <w:color w:val="4D4D4D"/>
        </w:rPr>
        <w:t>是一个整数数值；</w:t>
      </w:r>
      <w:r>
        <w:rPr>
          <w:rFonts w:ascii="微软雅黑" w:eastAsia="微软雅黑" w:hAnsi="微软雅黑" w:hint="eastAsia"/>
          <w:color w:val="4D4D4D"/>
          <w:u w:val="single"/>
        </w:rPr>
        <w:t>通过*a</w:t>
      </w:r>
      <w:r>
        <w:rPr>
          <w:rFonts w:ascii="微软雅黑" w:eastAsia="微软雅黑" w:hAnsi="微软雅黑" w:hint="eastAsia"/>
          <w:color w:val="4D4D4D"/>
        </w:rPr>
        <w:t>可以访问（读取或修改）这个数值。a == &amp;*a 都是该存储单元的地址。 </w:t>
      </w:r>
      <w:r>
        <w:rPr>
          <w:rFonts w:ascii="微软雅黑" w:eastAsia="微软雅黑" w:hAnsi="微软雅黑" w:hint="eastAsia"/>
          <w:color w:val="4D4D4D"/>
        </w:rPr>
        <w:br/>
        <w:t>当a声明的类型是</w:t>
      </w:r>
      <w:r>
        <w:rPr>
          <w:rFonts w:ascii="微软雅黑" w:eastAsia="微软雅黑" w:hAnsi="微软雅黑" w:hint="eastAsia"/>
          <w:color w:val="F33B45"/>
        </w:rPr>
        <w:t>int**</w:t>
      </w:r>
      <w:r>
        <w:rPr>
          <w:rFonts w:ascii="微软雅黑" w:eastAsia="微软雅黑" w:hAnsi="微软雅黑" w:hint="eastAsia"/>
          <w:color w:val="4D4D4D"/>
        </w:rPr>
        <w:t>时，a中存储的是一个存储单元的地址，而</w:t>
      </w:r>
      <w:r>
        <w:rPr>
          <w:rFonts w:ascii="微软雅黑" w:eastAsia="微软雅黑" w:hAnsi="微软雅黑" w:hint="eastAsia"/>
          <w:color w:val="4D4D4D"/>
          <w:u w:val="single"/>
        </w:rPr>
        <w:t>该存储单元中存储的数据是</w:t>
      </w:r>
      <w:r>
        <w:rPr>
          <w:rFonts w:ascii="微软雅黑" w:eastAsia="微软雅黑" w:hAnsi="微软雅黑" w:hint="eastAsia"/>
          <w:color w:val="4D4D4D"/>
        </w:rPr>
        <w:t>另外一个存储单元的地址，另外这个存储单元中存储的是一个整数数值；</w:t>
      </w:r>
      <w:r>
        <w:rPr>
          <w:rFonts w:ascii="微软雅黑" w:eastAsia="微软雅黑" w:hAnsi="微软雅黑" w:hint="eastAsia"/>
          <w:color w:val="4D4D4D"/>
          <w:u w:val="single"/>
        </w:rPr>
        <w:t>通过**a</w:t>
      </w:r>
      <w:r>
        <w:rPr>
          <w:rFonts w:ascii="微软雅黑" w:eastAsia="微软雅黑" w:hAnsi="微软雅黑" w:hint="eastAsia"/>
          <w:color w:val="4D4D4D"/>
        </w:rPr>
        <w:t>可以访问（读取或修改）这个数值。 </w:t>
      </w:r>
    </w:p>
    <w:p w:rsidR="008070C0" w:rsidRDefault="008070C0" w:rsidP="008070C0"/>
    <w:p w:rsidR="003E5B97" w:rsidRPr="003E5B97" w:rsidRDefault="003E5B97" w:rsidP="003E5B97">
      <w:pPr>
        <w:widowControl/>
        <w:spacing w:before="100" w:beforeAutospacing="1" w:after="100" w:afterAutospacing="1"/>
        <w:jc w:val="left"/>
        <w:rPr>
          <w:rFonts w:ascii="宋体" w:eastAsia="宋体" w:hAnsi="宋体" w:cs="宋体"/>
          <w:kern w:val="0"/>
          <w:sz w:val="24"/>
        </w:rPr>
      </w:pPr>
      <w:r w:rsidRPr="003E5B97">
        <w:rPr>
          <w:rFonts w:ascii="宋体" w:eastAsia="宋体" w:hAnsi="宋体" w:cs="宋体"/>
          <w:kern w:val="0"/>
          <w:sz w:val="24"/>
        </w:rPr>
        <w:t>在C和C++中，指针一般指的是某块内存的</w:t>
      </w:r>
      <w:r w:rsidRPr="003E5B97">
        <w:rPr>
          <w:rFonts w:ascii="宋体" w:eastAsia="宋体" w:hAnsi="宋体" w:cs="宋体"/>
          <w:b/>
          <w:bCs/>
          <w:kern w:val="0"/>
          <w:sz w:val="24"/>
        </w:rPr>
        <w:t>地址</w:t>
      </w:r>
      <w:r w:rsidRPr="003E5B97">
        <w:rPr>
          <w:rFonts w:ascii="宋体" w:eastAsia="宋体" w:hAnsi="宋体" w:cs="宋体"/>
          <w:kern w:val="0"/>
          <w:sz w:val="24"/>
        </w:rPr>
        <w:t>，通过这个地址，我们可以寻址到这块内存；而引用是一个变量的</w:t>
      </w:r>
      <w:r w:rsidRPr="003E5B97">
        <w:rPr>
          <w:rFonts w:ascii="宋体" w:eastAsia="宋体" w:hAnsi="宋体" w:cs="宋体"/>
          <w:b/>
          <w:bCs/>
          <w:kern w:val="0"/>
          <w:sz w:val="24"/>
        </w:rPr>
        <w:t>别名</w:t>
      </w:r>
      <w:r w:rsidRPr="003E5B97">
        <w:rPr>
          <w:rFonts w:ascii="宋体" w:eastAsia="宋体" w:hAnsi="宋体" w:cs="宋体"/>
          <w:kern w:val="0"/>
          <w:sz w:val="24"/>
        </w:rPr>
        <w:t>，例如我们给小明起了个外号：明明，那我们说明明的时候，就是说小明。</w:t>
      </w:r>
    </w:p>
    <w:p w:rsidR="003E5B97" w:rsidRPr="003E5B97" w:rsidRDefault="003E5B97" w:rsidP="003E5B97">
      <w:pPr>
        <w:widowControl/>
        <w:spacing w:before="100" w:beforeAutospacing="1" w:after="100" w:afterAutospacing="1"/>
        <w:jc w:val="left"/>
        <w:rPr>
          <w:rFonts w:ascii="宋体" w:eastAsia="宋体" w:hAnsi="宋体" w:cs="宋体"/>
          <w:kern w:val="0"/>
          <w:sz w:val="24"/>
        </w:rPr>
      </w:pPr>
      <w:r w:rsidRPr="003E5B97">
        <w:rPr>
          <w:rFonts w:ascii="宋体" w:eastAsia="宋体" w:hAnsi="宋体" w:cs="宋体"/>
          <w:kern w:val="0"/>
          <w:sz w:val="24"/>
        </w:rPr>
        <w:t>对于指针来说，它是一个地址，这个地址是一个数值，那么就意味这个数值可以为0(空指针)，也可以为其他，即指针可以不指向任何东西。</w:t>
      </w:r>
    </w:p>
    <w:p w:rsidR="003E5B97" w:rsidRPr="003E5B97" w:rsidRDefault="003E5B97" w:rsidP="003E5B97">
      <w:pPr>
        <w:widowControl/>
        <w:spacing w:before="100" w:beforeAutospacing="1" w:after="100" w:afterAutospacing="1"/>
        <w:jc w:val="left"/>
        <w:rPr>
          <w:rFonts w:ascii="宋体" w:eastAsia="宋体" w:hAnsi="宋体" w:cs="宋体"/>
          <w:kern w:val="0"/>
          <w:sz w:val="24"/>
        </w:rPr>
      </w:pPr>
      <w:r w:rsidRPr="003E5B97">
        <w:rPr>
          <w:rFonts w:ascii="宋体" w:eastAsia="宋体" w:hAnsi="宋体" w:cs="宋体"/>
          <w:kern w:val="0"/>
          <w:sz w:val="24"/>
        </w:rPr>
        <w:t>而对于引用来说，他是一个外号，外号一定是“某个存在物体”的外号，所以引用不能为空，即不能存在空引用。</w:t>
      </w:r>
    </w:p>
    <w:p w:rsidR="003E5B97" w:rsidRDefault="003E5B97" w:rsidP="003E5B97">
      <w:pPr>
        <w:widowControl/>
        <w:jc w:val="left"/>
        <w:rPr>
          <w:rFonts w:ascii="宋体" w:eastAsia="宋体" w:hAnsi="宋体" w:cs="宋体"/>
          <w:kern w:val="0"/>
          <w:sz w:val="24"/>
        </w:rPr>
      </w:pPr>
      <w:r w:rsidRPr="003E5B97">
        <w:rPr>
          <w:rFonts w:ascii="宋体" w:eastAsia="宋体" w:hAnsi="宋体" w:cs="宋体"/>
          <w:kern w:val="0"/>
          <w:sz w:val="24"/>
        </w:rPr>
        <w:lastRenderedPageBreak/>
        <w:t>根据以上可知指针和引用的一个重要不同：</w:t>
      </w:r>
      <w:r w:rsidRPr="003E5B97">
        <w:rPr>
          <w:rFonts w:ascii="宋体" w:eastAsia="宋体" w:hAnsi="宋体" w:cs="宋体"/>
          <w:b/>
          <w:bCs/>
          <w:kern w:val="0"/>
          <w:sz w:val="24"/>
        </w:rPr>
        <w:t>指针可以为空，引用不能为空。</w:t>
      </w:r>
      <w:r w:rsidRPr="003E5B97">
        <w:rPr>
          <w:rFonts w:ascii="宋体" w:eastAsia="宋体" w:hAnsi="宋体" w:cs="宋体"/>
          <w:kern w:val="0"/>
          <w:sz w:val="24"/>
        </w:rPr>
        <w:t>这就意味着我们拿到一个引用的时候，是不需要判断引用是否为空的，而拿到一个指针的时候，我们则需要判断它是否为空。这点经常在判断函数参数是否有效的时候使用。</w:t>
      </w:r>
    </w:p>
    <w:p w:rsidR="00881DBE" w:rsidRDefault="00881DBE" w:rsidP="003E5B97">
      <w:pPr>
        <w:widowControl/>
        <w:jc w:val="left"/>
        <w:rPr>
          <w:rFonts w:ascii="宋体" w:eastAsia="宋体" w:hAnsi="宋体" w:cs="宋体"/>
          <w:kern w:val="0"/>
          <w:sz w:val="24"/>
        </w:rPr>
      </w:pPr>
    </w:p>
    <w:p w:rsidR="00881DBE" w:rsidRPr="00881DBE" w:rsidRDefault="00881DBE" w:rsidP="00881DBE">
      <w:pPr>
        <w:widowControl/>
        <w:jc w:val="left"/>
        <w:rPr>
          <w:rFonts w:ascii="宋体" w:eastAsia="宋体" w:hAnsi="宋体" w:cs="宋体"/>
          <w:kern w:val="0"/>
          <w:sz w:val="24"/>
        </w:rPr>
      </w:pPr>
      <w:r w:rsidRPr="00881DBE">
        <w:rPr>
          <w:rFonts w:ascii="Helvetica Neue" w:eastAsia="宋体" w:hAnsi="Helvetica Neue" w:cs="宋体"/>
          <w:b/>
          <w:color w:val="1A1A1A"/>
          <w:kern w:val="0"/>
          <w:sz w:val="23"/>
          <w:szCs w:val="23"/>
          <w:shd w:val="clear" w:color="auto" w:fill="FFFFFF"/>
        </w:rPr>
        <w:t>指针可以多次赋值</w:t>
      </w:r>
      <w:r w:rsidRPr="00881DBE">
        <w:rPr>
          <w:rFonts w:ascii="Helvetica Neue" w:eastAsia="宋体" w:hAnsi="Helvetica Neue" w:cs="宋体"/>
          <w:color w:val="1A1A1A"/>
          <w:kern w:val="0"/>
          <w:sz w:val="23"/>
          <w:szCs w:val="23"/>
          <w:shd w:val="clear" w:color="auto" w:fill="FFFFFF"/>
        </w:rPr>
        <w:t>，即在某时刻可以指向地址</w:t>
      </w:r>
      <w:r w:rsidRPr="00881DBE">
        <w:rPr>
          <w:rFonts w:ascii="Helvetica Neue" w:eastAsia="宋体" w:hAnsi="Helvetica Neue" w:cs="宋体"/>
          <w:color w:val="1A1A1A"/>
          <w:kern w:val="0"/>
          <w:sz w:val="23"/>
          <w:szCs w:val="23"/>
          <w:shd w:val="clear" w:color="auto" w:fill="FFFFFF"/>
        </w:rPr>
        <w:t>1</w:t>
      </w:r>
      <w:r w:rsidRPr="00881DBE">
        <w:rPr>
          <w:rFonts w:ascii="Helvetica Neue" w:eastAsia="宋体" w:hAnsi="Helvetica Neue" w:cs="宋体"/>
          <w:color w:val="1A1A1A"/>
          <w:kern w:val="0"/>
          <w:sz w:val="23"/>
          <w:szCs w:val="23"/>
          <w:shd w:val="clear" w:color="auto" w:fill="FFFFFF"/>
        </w:rPr>
        <w:t>，换个时候可以指向地址</w:t>
      </w:r>
      <w:r w:rsidRPr="00881DBE">
        <w:rPr>
          <w:rFonts w:ascii="Helvetica Neue" w:eastAsia="宋体" w:hAnsi="Helvetica Neue" w:cs="宋体"/>
          <w:color w:val="1A1A1A"/>
          <w:kern w:val="0"/>
          <w:sz w:val="23"/>
          <w:szCs w:val="23"/>
          <w:shd w:val="clear" w:color="auto" w:fill="FFFFFF"/>
        </w:rPr>
        <w:t>2</w:t>
      </w:r>
      <w:r>
        <w:rPr>
          <w:rFonts w:ascii="Helvetica Neue" w:eastAsia="宋体" w:hAnsi="Helvetica Neue" w:cs="宋体" w:hint="eastAsia"/>
          <w:color w:val="1A1A1A"/>
          <w:kern w:val="0"/>
          <w:sz w:val="23"/>
          <w:szCs w:val="23"/>
          <w:shd w:val="clear" w:color="auto" w:fill="FFFFFF"/>
        </w:rPr>
        <w:t>。</w:t>
      </w:r>
      <w:r w:rsidRPr="00881DBE">
        <w:rPr>
          <w:rFonts w:ascii="Helvetica Neue" w:eastAsia="宋体" w:hAnsi="Helvetica Neue" w:cs="宋体"/>
          <w:color w:val="1A1A1A"/>
          <w:kern w:val="0"/>
          <w:sz w:val="23"/>
          <w:szCs w:val="23"/>
          <w:shd w:val="clear" w:color="auto" w:fill="FFFFFF"/>
        </w:rPr>
        <w:t>而引用则不同，</w:t>
      </w:r>
      <w:r w:rsidRPr="00881DBE">
        <w:rPr>
          <w:rFonts w:ascii="Helvetica Neue" w:eastAsia="宋体" w:hAnsi="Helvetica Neue" w:cs="宋体"/>
          <w:b/>
          <w:color w:val="1A1A1A"/>
          <w:kern w:val="0"/>
          <w:sz w:val="23"/>
          <w:szCs w:val="23"/>
          <w:shd w:val="clear" w:color="auto" w:fill="FFFFFF"/>
        </w:rPr>
        <w:t>引用只能在初始化的时候就赋好值</w:t>
      </w:r>
      <w:r w:rsidRPr="00881DBE">
        <w:rPr>
          <w:rFonts w:ascii="Helvetica Neue" w:eastAsia="宋体" w:hAnsi="Helvetica Neue" w:cs="宋体"/>
          <w:color w:val="1A1A1A"/>
          <w:kern w:val="0"/>
          <w:sz w:val="23"/>
          <w:szCs w:val="23"/>
          <w:shd w:val="clear" w:color="auto" w:fill="FFFFFF"/>
        </w:rPr>
        <w:t>，之后就不能改变了，用外号的例子来说就是</w:t>
      </w:r>
      <w:r w:rsidRPr="00881DBE">
        <w:rPr>
          <w:rFonts w:ascii="Helvetica Neue" w:eastAsia="宋体" w:hAnsi="Helvetica Neue" w:cs="宋体"/>
          <w:color w:val="1A1A1A"/>
          <w:kern w:val="0"/>
          <w:sz w:val="23"/>
          <w:szCs w:val="23"/>
          <w:shd w:val="clear" w:color="auto" w:fill="FFFFFF"/>
        </w:rPr>
        <w:t>"</w:t>
      </w:r>
      <w:r w:rsidRPr="00881DBE">
        <w:rPr>
          <w:rFonts w:ascii="Helvetica Neue" w:eastAsia="宋体" w:hAnsi="Helvetica Neue" w:cs="宋体"/>
          <w:color w:val="1A1A1A"/>
          <w:kern w:val="0"/>
          <w:sz w:val="23"/>
          <w:szCs w:val="23"/>
          <w:shd w:val="clear" w:color="auto" w:fill="FFFFFF"/>
        </w:rPr>
        <w:t>明明</w:t>
      </w:r>
      <w:r w:rsidRPr="00881DBE">
        <w:rPr>
          <w:rFonts w:ascii="Helvetica Neue" w:eastAsia="宋体" w:hAnsi="Helvetica Neue" w:cs="宋体"/>
          <w:color w:val="1A1A1A"/>
          <w:kern w:val="0"/>
          <w:sz w:val="23"/>
          <w:szCs w:val="23"/>
          <w:shd w:val="clear" w:color="auto" w:fill="FFFFFF"/>
        </w:rPr>
        <w:t>"</w:t>
      </w:r>
      <w:r w:rsidRPr="00881DBE">
        <w:rPr>
          <w:rFonts w:ascii="Helvetica Neue" w:eastAsia="宋体" w:hAnsi="Helvetica Neue" w:cs="宋体"/>
          <w:color w:val="1A1A1A"/>
          <w:kern w:val="0"/>
          <w:sz w:val="23"/>
          <w:szCs w:val="23"/>
          <w:shd w:val="clear" w:color="auto" w:fill="FFFFFF"/>
        </w:rPr>
        <w:t>这个外号在出现的时候就是代指小明，之后</w:t>
      </w:r>
      <w:r w:rsidRPr="00881DBE">
        <w:rPr>
          <w:rFonts w:ascii="Helvetica Neue" w:eastAsia="宋体" w:hAnsi="Helvetica Neue" w:cs="宋体"/>
          <w:color w:val="1A1A1A"/>
          <w:kern w:val="0"/>
          <w:sz w:val="23"/>
          <w:szCs w:val="23"/>
          <w:shd w:val="clear" w:color="auto" w:fill="FFFFFF"/>
        </w:rPr>
        <w:t>“</w:t>
      </w:r>
      <w:r w:rsidRPr="00881DBE">
        <w:rPr>
          <w:rFonts w:ascii="Helvetica Neue" w:eastAsia="宋体" w:hAnsi="Helvetica Neue" w:cs="宋体"/>
          <w:color w:val="1A1A1A"/>
          <w:kern w:val="0"/>
          <w:sz w:val="23"/>
          <w:szCs w:val="23"/>
          <w:shd w:val="clear" w:color="auto" w:fill="FFFFFF"/>
        </w:rPr>
        <w:t>明明</w:t>
      </w:r>
      <w:r w:rsidRPr="00881DBE">
        <w:rPr>
          <w:rFonts w:ascii="Helvetica Neue" w:eastAsia="宋体" w:hAnsi="Helvetica Neue" w:cs="宋体"/>
          <w:color w:val="1A1A1A"/>
          <w:kern w:val="0"/>
          <w:sz w:val="23"/>
          <w:szCs w:val="23"/>
          <w:shd w:val="clear" w:color="auto" w:fill="FFFFFF"/>
        </w:rPr>
        <w:t>”</w:t>
      </w:r>
      <w:r w:rsidRPr="00881DBE">
        <w:rPr>
          <w:rFonts w:ascii="Helvetica Neue" w:eastAsia="宋体" w:hAnsi="Helvetica Neue" w:cs="宋体"/>
          <w:color w:val="1A1A1A"/>
          <w:kern w:val="0"/>
          <w:sz w:val="23"/>
          <w:szCs w:val="23"/>
          <w:shd w:val="clear" w:color="auto" w:fill="FFFFFF"/>
        </w:rPr>
        <w:t>这个外号就绑在小明身上了，它不能过段时间换成小暗的外号。</w:t>
      </w:r>
    </w:p>
    <w:p w:rsidR="00881DBE" w:rsidRPr="00881DBE" w:rsidRDefault="00881DBE" w:rsidP="00881DBE">
      <w:pPr>
        <w:widowControl/>
        <w:jc w:val="left"/>
        <w:rPr>
          <w:rFonts w:ascii="宋体" w:eastAsia="宋体" w:hAnsi="宋体" w:cs="宋体"/>
          <w:kern w:val="0"/>
          <w:sz w:val="24"/>
        </w:rPr>
      </w:pPr>
    </w:p>
    <w:p w:rsidR="00881DBE" w:rsidRPr="003E5B97" w:rsidRDefault="00881DBE" w:rsidP="003E5B97">
      <w:pPr>
        <w:widowControl/>
        <w:jc w:val="left"/>
        <w:rPr>
          <w:rFonts w:ascii="宋体" w:eastAsia="宋体" w:hAnsi="宋体" w:cs="宋体"/>
          <w:kern w:val="0"/>
          <w:sz w:val="24"/>
        </w:rPr>
      </w:pPr>
    </w:p>
    <w:p w:rsidR="00A43B32" w:rsidRDefault="00A43B32" w:rsidP="00A43B32">
      <w:pPr>
        <w:pStyle w:val="a3"/>
        <w:shd w:val="clear" w:color="auto" w:fill="FFFFFF"/>
        <w:spacing w:before="0" w:beforeAutospacing="0" w:after="0" w:afterAutospacing="0"/>
        <w:rPr>
          <w:rFonts w:ascii="Verdana" w:hAnsi="Verdana"/>
          <w:color w:val="333333"/>
          <w:sz w:val="21"/>
          <w:szCs w:val="21"/>
        </w:rPr>
      </w:pPr>
      <w:r>
        <w:rPr>
          <w:rFonts w:ascii="Verdana" w:hAnsi="Verdana"/>
          <w:color w:val="FF0000"/>
        </w:rPr>
        <w:t>指针传递参数本质上是值传递的方式</w:t>
      </w:r>
      <w:r>
        <w:rPr>
          <w:rFonts w:ascii="Verdana" w:hAnsi="Verdana"/>
          <w:color w:val="333333"/>
        </w:rPr>
        <w:t>，它所传递的是一个地址值。值传递过程中，被调函数的形式参数作为被调函数的局部变量处理，即在栈中开辟了内存空间以存放由主调函数放进来的实参的值，从而成为了实参的一个副本。值传递的特点是</w:t>
      </w:r>
      <w:r>
        <w:rPr>
          <w:rFonts w:ascii="Verdana" w:hAnsi="Verdana"/>
          <w:color w:val="FF0000"/>
        </w:rPr>
        <w:t>被调函数对形式参数的任何操作都是作为局部变量进行</w:t>
      </w:r>
      <w:r>
        <w:rPr>
          <w:rFonts w:ascii="Verdana" w:hAnsi="Verdana"/>
          <w:color w:val="333333"/>
        </w:rPr>
        <w:t>，不会影响主调函数的实参变量的值。（这里是在说实参指针本身的地址值不会变）</w:t>
      </w:r>
    </w:p>
    <w:p w:rsidR="00A43B32" w:rsidRDefault="00A43B32" w:rsidP="00A43B32">
      <w:pPr>
        <w:pStyle w:val="a3"/>
        <w:shd w:val="clear" w:color="auto" w:fill="FFFFFF"/>
        <w:spacing w:before="0" w:beforeAutospacing="0" w:after="0" w:afterAutospacing="0"/>
        <w:rPr>
          <w:rFonts w:ascii="Verdana" w:hAnsi="Verdana"/>
          <w:color w:val="333333"/>
          <w:sz w:val="21"/>
          <w:szCs w:val="21"/>
        </w:rPr>
      </w:pPr>
      <w:r>
        <w:rPr>
          <w:rFonts w:ascii="Verdana" w:hAnsi="Verdana"/>
          <w:color w:val="333333"/>
        </w:rPr>
        <w:t> </w:t>
      </w:r>
    </w:p>
    <w:p w:rsidR="00A43B32" w:rsidRDefault="00A43B32" w:rsidP="00A43B32">
      <w:pPr>
        <w:pStyle w:val="a3"/>
        <w:shd w:val="clear" w:color="auto" w:fill="FFFFFF"/>
        <w:spacing w:before="0" w:beforeAutospacing="0" w:after="0" w:afterAutospacing="0"/>
        <w:rPr>
          <w:rFonts w:ascii="Verdana" w:hAnsi="Verdana"/>
          <w:color w:val="333333"/>
          <w:sz w:val="21"/>
          <w:szCs w:val="21"/>
        </w:rPr>
      </w:pPr>
      <w:r>
        <w:rPr>
          <w:rFonts w:ascii="Verdana" w:hAnsi="Verdana"/>
          <w:color w:val="333333"/>
        </w:rPr>
        <w:t>而在引用传递过程中，被调函数的形式参数虽然</w:t>
      </w:r>
      <w:r>
        <w:rPr>
          <w:rFonts w:ascii="Verdana" w:hAnsi="Verdana"/>
          <w:color w:val="FF0000"/>
        </w:rPr>
        <w:t>也作为局部变量在栈中开辟了内存空间，但是这时存放的是由主调函数放进来的</w:t>
      </w:r>
      <w:r>
        <w:rPr>
          <w:rFonts w:ascii="Verdana" w:hAnsi="Verdana"/>
          <w:color w:val="040DFC"/>
        </w:rPr>
        <w:t>实参变量的地址（</w:t>
      </w:r>
      <w:r>
        <w:rPr>
          <w:rFonts w:ascii="Verdana" w:hAnsi="Verdana"/>
          <w:color w:val="040DFC"/>
        </w:rPr>
        <w:t>int &amp;a</w:t>
      </w:r>
      <w:r>
        <w:rPr>
          <w:rFonts w:ascii="Verdana" w:hAnsi="Verdana"/>
          <w:color w:val="040DFC"/>
        </w:rPr>
        <w:t>的形式）</w:t>
      </w:r>
      <w:r>
        <w:rPr>
          <w:rFonts w:ascii="Verdana" w:hAnsi="Verdana"/>
          <w:color w:val="333333"/>
        </w:rPr>
        <w:t>。被调函数对形参的任何操作都被处理成间接寻址，即通过栈中存放的地址访问主调函数中的实参变量。正因为如此，被调函数对形参做的任何操作都影响了主调函数中的实参变量。</w:t>
      </w:r>
    </w:p>
    <w:p w:rsidR="00A43B32" w:rsidRDefault="00A43B32" w:rsidP="00A43B32">
      <w:pPr>
        <w:pStyle w:val="a3"/>
        <w:shd w:val="clear" w:color="auto" w:fill="FFFFFF"/>
        <w:spacing w:before="0" w:beforeAutospacing="0" w:after="0" w:afterAutospacing="0"/>
        <w:rPr>
          <w:rFonts w:ascii="Verdana" w:hAnsi="Verdana"/>
          <w:color w:val="333333"/>
          <w:sz w:val="21"/>
          <w:szCs w:val="21"/>
        </w:rPr>
      </w:pPr>
      <w:r>
        <w:rPr>
          <w:rFonts w:ascii="Verdana" w:hAnsi="Verdana"/>
          <w:color w:val="333333"/>
        </w:rPr>
        <w:t> </w:t>
      </w:r>
    </w:p>
    <w:p w:rsidR="00A43B32" w:rsidRDefault="00A43B32" w:rsidP="00A43B32">
      <w:pPr>
        <w:pStyle w:val="a3"/>
        <w:shd w:val="clear" w:color="auto" w:fill="FFFFFF"/>
        <w:spacing w:before="0" w:beforeAutospacing="0" w:after="0" w:afterAutospacing="0"/>
        <w:rPr>
          <w:rFonts w:ascii="Verdana" w:hAnsi="Verdana"/>
          <w:color w:val="333333"/>
          <w:sz w:val="21"/>
          <w:szCs w:val="21"/>
        </w:rPr>
      </w:pPr>
      <w:r>
        <w:rPr>
          <w:rFonts w:ascii="Verdana" w:hAnsi="Verdana"/>
          <w:color w:val="333333"/>
        </w:rPr>
        <w:t> </w:t>
      </w:r>
    </w:p>
    <w:p w:rsidR="00A43B32" w:rsidRDefault="00A43B32" w:rsidP="00A43B32">
      <w:pPr>
        <w:pStyle w:val="a3"/>
        <w:shd w:val="clear" w:color="auto" w:fill="FFFFFF"/>
        <w:spacing w:before="0" w:beforeAutospacing="0" w:after="0" w:afterAutospacing="0"/>
        <w:rPr>
          <w:rFonts w:ascii="Verdana" w:hAnsi="Verdana"/>
          <w:color w:val="333333"/>
          <w:sz w:val="21"/>
          <w:szCs w:val="21"/>
        </w:rPr>
      </w:pPr>
      <w:r>
        <w:rPr>
          <w:rFonts w:ascii="Verdana" w:hAnsi="Verdana"/>
          <w:color w:val="333333"/>
        </w:rPr>
        <w:t>引用传递和指针传递是不同的，虽然它们都是在被调函数栈空间上的一个局部变量，但是任何对于引用参数的处理都会通过一个间接寻址的方式操作到主调函数中的相关变量。而对于指针传递的参数，如果改变被调函数中的指针地址，它将影响不到主调函数的相关变量。如果想通过指针参数传递来改变主调函数中的相关变量，那就得使用指向指针的指针，或者指针引用。</w:t>
      </w:r>
    </w:p>
    <w:p w:rsidR="00A43B32" w:rsidRDefault="00A43B32" w:rsidP="00A43B32">
      <w:pPr>
        <w:pStyle w:val="a3"/>
        <w:shd w:val="clear" w:color="auto" w:fill="FFFFFF"/>
        <w:spacing w:before="0" w:beforeAutospacing="0" w:after="0" w:afterAutospacing="0"/>
        <w:rPr>
          <w:rFonts w:ascii="Verdana" w:hAnsi="Verdana"/>
          <w:color w:val="333333"/>
          <w:sz w:val="21"/>
          <w:szCs w:val="21"/>
        </w:rPr>
      </w:pPr>
      <w:r>
        <w:rPr>
          <w:rFonts w:ascii="Verdana" w:hAnsi="Verdana"/>
          <w:color w:val="333333"/>
        </w:rPr>
        <w:t>为了进一步加深大家对指针和引用的区别，下面我从编译的角度来阐述它们之间的区别：</w:t>
      </w:r>
    </w:p>
    <w:p w:rsidR="00A43B32" w:rsidRDefault="00A43B32" w:rsidP="00A43B32">
      <w:pPr>
        <w:pStyle w:val="a3"/>
        <w:shd w:val="clear" w:color="auto" w:fill="FFFFFF"/>
        <w:spacing w:before="0" w:beforeAutospacing="0" w:after="0" w:afterAutospacing="0"/>
        <w:rPr>
          <w:rFonts w:ascii="Verdana" w:hAnsi="Verdana"/>
          <w:color w:val="333333"/>
          <w:sz w:val="21"/>
          <w:szCs w:val="21"/>
        </w:rPr>
      </w:pPr>
      <w:r>
        <w:rPr>
          <w:rFonts w:ascii="Verdana" w:hAnsi="Verdana"/>
          <w:color w:val="333333"/>
        </w:rPr>
        <w:t>程序在编译时分别将指针和引用添加到符号表上，符号表上记录的是变量名及变量所对应地址。指针变量在符号表上对应的地址值为指针变量的地址值，而引用在符号表上对应的地址值为引用对象的地址值。符号表生成后就不会再改，因此指针可以改变其指向的对象（指针变量中的值可以改），而引用对象则不能修改。</w:t>
      </w:r>
    </w:p>
    <w:p w:rsidR="00A43B32" w:rsidRDefault="00A43B32" w:rsidP="00A43B32">
      <w:pPr>
        <w:pStyle w:val="a3"/>
        <w:shd w:val="clear" w:color="auto" w:fill="FFFFFF"/>
        <w:spacing w:before="0" w:beforeAutospacing="0" w:after="0" w:afterAutospacing="0"/>
        <w:rPr>
          <w:rFonts w:ascii="Verdana" w:hAnsi="Verdana"/>
          <w:color w:val="333333"/>
          <w:sz w:val="21"/>
          <w:szCs w:val="21"/>
        </w:rPr>
      </w:pPr>
      <w:r>
        <w:rPr>
          <w:rFonts w:ascii="Verdana" w:hAnsi="Verdana"/>
          <w:color w:val="333333"/>
        </w:rPr>
        <w:t>最后，总结一下指针和引用的相同点和不同点：</w:t>
      </w:r>
    </w:p>
    <w:p w:rsidR="00A43B32" w:rsidRDefault="00A43B32" w:rsidP="00A43B32">
      <w:pPr>
        <w:pStyle w:val="a3"/>
        <w:shd w:val="clear" w:color="auto" w:fill="FFFFFF"/>
        <w:spacing w:before="0" w:beforeAutospacing="0" w:after="0" w:afterAutospacing="0"/>
        <w:rPr>
          <w:rFonts w:ascii="Verdana" w:hAnsi="Verdana"/>
          <w:color w:val="333333"/>
          <w:sz w:val="21"/>
          <w:szCs w:val="21"/>
        </w:rPr>
      </w:pPr>
      <w:r>
        <w:rPr>
          <w:rFonts w:ascii="Segoe UI Symbol" w:hAnsi="Segoe UI Symbol" w:cs="Segoe UI Symbol"/>
          <w:color w:val="333333"/>
        </w:rPr>
        <w:t>★</w:t>
      </w:r>
      <w:r>
        <w:rPr>
          <w:rFonts w:ascii="Verdana" w:hAnsi="Verdana"/>
          <w:color w:val="333333"/>
        </w:rPr>
        <w:t>相同点：</w:t>
      </w:r>
    </w:p>
    <w:p w:rsidR="00A43B32" w:rsidRDefault="00A43B32" w:rsidP="00A43B32">
      <w:pPr>
        <w:pStyle w:val="a3"/>
        <w:shd w:val="clear" w:color="auto" w:fill="FFFFFF"/>
        <w:spacing w:before="0" w:beforeAutospacing="0" w:after="0" w:afterAutospacing="0"/>
        <w:rPr>
          <w:rFonts w:ascii="Verdana" w:hAnsi="Verdana"/>
          <w:color w:val="333333"/>
          <w:sz w:val="21"/>
          <w:szCs w:val="21"/>
        </w:rPr>
      </w:pPr>
      <w:r>
        <w:rPr>
          <w:rFonts w:ascii="Verdana" w:hAnsi="Verdana"/>
          <w:color w:val="333333"/>
        </w:rPr>
        <w:t>●</w:t>
      </w:r>
      <w:r>
        <w:rPr>
          <w:rFonts w:ascii="Verdana" w:hAnsi="Verdana"/>
          <w:color w:val="333333"/>
        </w:rPr>
        <w:t>都是地址的概念；</w:t>
      </w:r>
    </w:p>
    <w:p w:rsidR="00A43B32" w:rsidRDefault="00A43B32" w:rsidP="00A43B32">
      <w:pPr>
        <w:pStyle w:val="a3"/>
        <w:shd w:val="clear" w:color="auto" w:fill="FFFFFF"/>
        <w:spacing w:before="0" w:beforeAutospacing="0" w:after="0" w:afterAutospacing="0"/>
        <w:rPr>
          <w:rFonts w:ascii="Verdana" w:hAnsi="Verdana"/>
          <w:color w:val="333333"/>
          <w:sz w:val="21"/>
          <w:szCs w:val="21"/>
        </w:rPr>
      </w:pPr>
      <w:r>
        <w:rPr>
          <w:rFonts w:ascii="Verdana" w:hAnsi="Verdana"/>
          <w:color w:val="333333"/>
        </w:rPr>
        <w:t>指针指向一块内存，它的内容是所指内存的地址；而引用则是某块内存的别名。</w:t>
      </w:r>
    </w:p>
    <w:p w:rsidR="00A43B32" w:rsidRDefault="00A43B32" w:rsidP="00A43B32">
      <w:pPr>
        <w:pStyle w:val="a3"/>
        <w:shd w:val="clear" w:color="auto" w:fill="FFFFFF"/>
        <w:spacing w:before="0" w:beforeAutospacing="0" w:after="0" w:afterAutospacing="0"/>
        <w:rPr>
          <w:rFonts w:ascii="Verdana" w:hAnsi="Verdana"/>
          <w:color w:val="333333"/>
          <w:sz w:val="21"/>
          <w:szCs w:val="21"/>
        </w:rPr>
      </w:pPr>
      <w:r>
        <w:rPr>
          <w:rFonts w:ascii="Segoe UI Symbol" w:hAnsi="Segoe UI Symbol" w:cs="Segoe UI Symbol"/>
          <w:color w:val="333333"/>
        </w:rPr>
        <w:t>★</w:t>
      </w:r>
      <w:r>
        <w:rPr>
          <w:rFonts w:ascii="Verdana" w:hAnsi="Verdana"/>
          <w:color w:val="333333"/>
        </w:rPr>
        <w:t>不同点：</w:t>
      </w:r>
    </w:p>
    <w:p w:rsidR="00A43B32" w:rsidRDefault="00A43B32" w:rsidP="00A43B32">
      <w:pPr>
        <w:pStyle w:val="a3"/>
        <w:shd w:val="clear" w:color="auto" w:fill="FFFFFF"/>
        <w:spacing w:before="0" w:beforeAutospacing="0" w:after="0" w:afterAutospacing="0"/>
        <w:rPr>
          <w:rFonts w:ascii="Verdana" w:hAnsi="Verdana"/>
          <w:color w:val="333333"/>
          <w:sz w:val="21"/>
          <w:szCs w:val="21"/>
        </w:rPr>
      </w:pPr>
      <w:r>
        <w:rPr>
          <w:rFonts w:ascii="Verdana" w:hAnsi="Verdana"/>
          <w:color w:val="333333"/>
        </w:rPr>
        <w:lastRenderedPageBreak/>
        <w:t>●</w:t>
      </w:r>
      <w:r>
        <w:rPr>
          <w:rFonts w:ascii="Verdana" w:hAnsi="Verdana"/>
          <w:color w:val="333333"/>
        </w:rPr>
        <w:t>指针是一个实体，而引用仅是个别名；</w:t>
      </w:r>
    </w:p>
    <w:p w:rsidR="00A43B32" w:rsidRDefault="00A43B32" w:rsidP="00A43B32">
      <w:pPr>
        <w:pStyle w:val="a3"/>
        <w:shd w:val="clear" w:color="auto" w:fill="FFFFFF"/>
        <w:spacing w:before="0" w:beforeAutospacing="0" w:after="0" w:afterAutospacing="0"/>
        <w:rPr>
          <w:rFonts w:ascii="Verdana" w:hAnsi="Verdana"/>
          <w:color w:val="333333"/>
          <w:sz w:val="21"/>
          <w:szCs w:val="21"/>
        </w:rPr>
      </w:pPr>
      <w:r>
        <w:rPr>
          <w:rFonts w:ascii="Verdana" w:hAnsi="Verdana"/>
          <w:color w:val="333333"/>
        </w:rPr>
        <w:t>●</w:t>
      </w:r>
      <w:r>
        <w:rPr>
          <w:rFonts w:ascii="Verdana" w:hAnsi="Verdana"/>
          <w:color w:val="333333"/>
        </w:rPr>
        <w:t>引用只能在定义时被初始化一次，之后不可变；指针可变；引用</w:t>
      </w:r>
      <w:r>
        <w:rPr>
          <w:rFonts w:ascii="Verdana" w:hAnsi="Verdana"/>
          <w:color w:val="333333"/>
        </w:rPr>
        <w:t>“</w:t>
      </w:r>
      <w:r>
        <w:rPr>
          <w:rFonts w:ascii="Verdana" w:hAnsi="Verdana"/>
          <w:color w:val="333333"/>
        </w:rPr>
        <w:t>从一而终</w:t>
      </w:r>
      <w:r>
        <w:rPr>
          <w:rFonts w:ascii="Verdana" w:hAnsi="Verdana"/>
          <w:color w:val="333333"/>
        </w:rPr>
        <w:t>”</w:t>
      </w:r>
      <w:r>
        <w:rPr>
          <w:rFonts w:ascii="Verdana" w:hAnsi="Verdana"/>
          <w:color w:val="333333"/>
        </w:rPr>
        <w:t>，指针可以</w:t>
      </w:r>
      <w:r>
        <w:rPr>
          <w:rFonts w:ascii="Verdana" w:hAnsi="Verdana"/>
          <w:color w:val="333333"/>
        </w:rPr>
        <w:t>“</w:t>
      </w:r>
      <w:r>
        <w:rPr>
          <w:rFonts w:ascii="Verdana" w:hAnsi="Verdana"/>
          <w:color w:val="333333"/>
        </w:rPr>
        <w:t>见异思迁</w:t>
      </w:r>
      <w:r>
        <w:rPr>
          <w:rFonts w:ascii="Verdana" w:hAnsi="Verdana"/>
          <w:color w:val="333333"/>
        </w:rPr>
        <w:t>”</w:t>
      </w:r>
      <w:r>
        <w:rPr>
          <w:rFonts w:ascii="Verdana" w:hAnsi="Verdana"/>
          <w:color w:val="333333"/>
        </w:rPr>
        <w:t>；</w:t>
      </w:r>
    </w:p>
    <w:p w:rsidR="00A43B32" w:rsidRDefault="00A43B32" w:rsidP="00A43B32">
      <w:pPr>
        <w:pStyle w:val="a3"/>
        <w:shd w:val="clear" w:color="auto" w:fill="FFFFFF"/>
        <w:spacing w:before="0" w:beforeAutospacing="0" w:after="0" w:afterAutospacing="0"/>
        <w:rPr>
          <w:rFonts w:ascii="Verdana" w:hAnsi="Verdana"/>
          <w:color w:val="333333"/>
          <w:sz w:val="21"/>
          <w:szCs w:val="21"/>
        </w:rPr>
      </w:pPr>
      <w:r>
        <w:rPr>
          <w:rFonts w:ascii="Verdana" w:hAnsi="Verdana"/>
          <w:color w:val="333333"/>
        </w:rPr>
        <w:t>●</w:t>
      </w:r>
      <w:r>
        <w:rPr>
          <w:rFonts w:ascii="Verdana" w:hAnsi="Verdana"/>
          <w:color w:val="333333"/>
        </w:rPr>
        <w:t>引用没有</w:t>
      </w:r>
      <w:r>
        <w:rPr>
          <w:rFonts w:ascii="Verdana" w:hAnsi="Verdana"/>
          <w:color w:val="333333"/>
        </w:rPr>
        <w:t>const</w:t>
      </w:r>
      <w:r>
        <w:rPr>
          <w:rFonts w:ascii="Verdana" w:hAnsi="Verdana"/>
          <w:color w:val="333333"/>
        </w:rPr>
        <w:t>，指针有</w:t>
      </w:r>
      <w:r>
        <w:rPr>
          <w:rFonts w:ascii="Verdana" w:hAnsi="Verdana"/>
          <w:color w:val="333333"/>
        </w:rPr>
        <w:t>const</w:t>
      </w:r>
      <w:r>
        <w:rPr>
          <w:rFonts w:ascii="Verdana" w:hAnsi="Verdana"/>
          <w:color w:val="333333"/>
        </w:rPr>
        <w:t>，</w:t>
      </w:r>
      <w:r>
        <w:rPr>
          <w:rFonts w:ascii="Verdana" w:hAnsi="Verdana"/>
          <w:color w:val="333333"/>
        </w:rPr>
        <w:t>const</w:t>
      </w:r>
      <w:r>
        <w:rPr>
          <w:rFonts w:ascii="Verdana" w:hAnsi="Verdana"/>
          <w:color w:val="333333"/>
        </w:rPr>
        <w:t>的指针不可变；（具体指没有</w:t>
      </w:r>
      <w:r>
        <w:rPr>
          <w:rFonts w:ascii="Verdana" w:hAnsi="Verdana"/>
          <w:color w:val="333333"/>
        </w:rPr>
        <w:t>int&amp; const a</w:t>
      </w:r>
      <w:r>
        <w:rPr>
          <w:rFonts w:ascii="Verdana" w:hAnsi="Verdana"/>
          <w:color w:val="333333"/>
        </w:rPr>
        <w:t>这种形式，而</w:t>
      </w:r>
      <w:r>
        <w:rPr>
          <w:rFonts w:ascii="Verdana" w:hAnsi="Verdana"/>
          <w:color w:val="333333"/>
        </w:rPr>
        <w:t>const int&amp; a</w:t>
      </w:r>
      <w:r>
        <w:rPr>
          <w:rFonts w:ascii="Verdana" w:hAnsi="Verdana"/>
          <w:color w:val="333333"/>
        </w:rPr>
        <w:t>是有</w:t>
      </w:r>
      <w:r>
        <w:rPr>
          <w:rFonts w:ascii="Verdana" w:hAnsi="Verdana"/>
          <w:color w:val="333333"/>
        </w:rPr>
        <w:t>     </w:t>
      </w:r>
      <w:r>
        <w:rPr>
          <w:rFonts w:ascii="Verdana" w:hAnsi="Verdana"/>
          <w:color w:val="333333"/>
        </w:rPr>
        <w:t>的，</w:t>
      </w:r>
      <w:r>
        <w:rPr>
          <w:rFonts w:ascii="Verdana" w:hAnsi="Verdana"/>
          <w:color w:val="333333"/>
        </w:rPr>
        <w:t>  </w:t>
      </w:r>
      <w:r>
        <w:rPr>
          <w:rFonts w:ascii="Verdana" w:hAnsi="Verdana"/>
          <w:color w:val="333333"/>
        </w:rPr>
        <w:t>前者指引用本身即别名不可以改变，这是当然的，所以不需要这种形式，后者指引用所指的值不可以改变）</w:t>
      </w:r>
    </w:p>
    <w:p w:rsidR="00A43B32" w:rsidRDefault="00A43B32" w:rsidP="00A43B32">
      <w:pPr>
        <w:pStyle w:val="a3"/>
        <w:shd w:val="clear" w:color="auto" w:fill="FFFFFF"/>
        <w:spacing w:before="0" w:beforeAutospacing="0" w:after="0" w:afterAutospacing="0"/>
        <w:rPr>
          <w:rFonts w:ascii="Verdana" w:hAnsi="Verdana"/>
          <w:color w:val="333333"/>
          <w:sz w:val="21"/>
          <w:szCs w:val="21"/>
        </w:rPr>
      </w:pPr>
      <w:r>
        <w:rPr>
          <w:rFonts w:ascii="Verdana" w:hAnsi="Verdana"/>
          <w:color w:val="333333"/>
        </w:rPr>
        <w:t>●</w:t>
      </w:r>
      <w:r>
        <w:rPr>
          <w:rFonts w:ascii="Verdana" w:hAnsi="Verdana"/>
          <w:color w:val="333333"/>
        </w:rPr>
        <w:t>引用不能为空，指针可以为空；</w:t>
      </w:r>
    </w:p>
    <w:p w:rsidR="00A43B32" w:rsidRDefault="00A43B32" w:rsidP="00A43B32">
      <w:pPr>
        <w:pStyle w:val="a3"/>
        <w:shd w:val="clear" w:color="auto" w:fill="FFFFFF"/>
        <w:spacing w:before="0" w:beforeAutospacing="0" w:after="0" w:afterAutospacing="0"/>
        <w:rPr>
          <w:rFonts w:ascii="Verdana" w:hAnsi="Verdana"/>
          <w:color w:val="333333"/>
          <w:sz w:val="21"/>
          <w:szCs w:val="21"/>
        </w:rPr>
      </w:pPr>
      <w:r>
        <w:rPr>
          <w:rFonts w:ascii="Verdana" w:hAnsi="Verdana"/>
          <w:color w:val="333333"/>
        </w:rPr>
        <w:t>●“sizeof </w:t>
      </w:r>
      <w:r>
        <w:rPr>
          <w:rFonts w:ascii="Verdana" w:hAnsi="Verdana"/>
          <w:color w:val="333333"/>
        </w:rPr>
        <w:t>引用</w:t>
      </w:r>
      <w:r>
        <w:rPr>
          <w:rFonts w:ascii="Verdana" w:hAnsi="Verdana"/>
          <w:color w:val="333333"/>
        </w:rPr>
        <w:t>”</w:t>
      </w:r>
      <w:r>
        <w:rPr>
          <w:rFonts w:ascii="Verdana" w:hAnsi="Verdana"/>
          <w:color w:val="333333"/>
        </w:rPr>
        <w:t>得到的是所指向的变量</w:t>
      </w:r>
      <w:r>
        <w:rPr>
          <w:rFonts w:ascii="Verdana" w:hAnsi="Verdana"/>
          <w:color w:val="333333"/>
        </w:rPr>
        <w:t>(</w:t>
      </w:r>
      <w:r>
        <w:rPr>
          <w:rFonts w:ascii="Verdana" w:hAnsi="Verdana"/>
          <w:color w:val="333333"/>
        </w:rPr>
        <w:t>对象</w:t>
      </w:r>
      <w:r>
        <w:rPr>
          <w:rFonts w:ascii="Verdana" w:hAnsi="Verdana"/>
          <w:color w:val="333333"/>
        </w:rPr>
        <w:t>)</w:t>
      </w:r>
      <w:r>
        <w:rPr>
          <w:rFonts w:ascii="Verdana" w:hAnsi="Verdana"/>
          <w:color w:val="333333"/>
        </w:rPr>
        <w:t>的大小，而</w:t>
      </w:r>
      <w:r>
        <w:rPr>
          <w:rFonts w:ascii="Verdana" w:hAnsi="Verdana"/>
          <w:color w:val="333333"/>
        </w:rPr>
        <w:t>“sizeof </w:t>
      </w:r>
      <w:r>
        <w:rPr>
          <w:rFonts w:ascii="Verdana" w:hAnsi="Verdana"/>
          <w:color w:val="333333"/>
        </w:rPr>
        <w:t>指针</w:t>
      </w:r>
      <w:r>
        <w:rPr>
          <w:rFonts w:ascii="Verdana" w:hAnsi="Verdana"/>
          <w:color w:val="333333"/>
        </w:rPr>
        <w:t>”</w:t>
      </w:r>
      <w:r>
        <w:rPr>
          <w:rFonts w:ascii="Verdana" w:hAnsi="Verdana"/>
          <w:color w:val="333333"/>
        </w:rPr>
        <w:t>得到的是指针本身的大小；</w:t>
      </w:r>
    </w:p>
    <w:p w:rsidR="00A43B32" w:rsidRDefault="00A43B32" w:rsidP="00A43B32">
      <w:pPr>
        <w:pStyle w:val="a3"/>
        <w:shd w:val="clear" w:color="auto" w:fill="FFFFFF"/>
        <w:spacing w:before="0" w:beforeAutospacing="0" w:after="0" w:afterAutospacing="0"/>
        <w:rPr>
          <w:rFonts w:ascii="Verdana" w:hAnsi="Verdana"/>
          <w:color w:val="333333"/>
          <w:sz w:val="21"/>
          <w:szCs w:val="21"/>
        </w:rPr>
      </w:pPr>
      <w:r>
        <w:rPr>
          <w:rFonts w:ascii="Verdana" w:hAnsi="Verdana"/>
          <w:color w:val="333333"/>
        </w:rPr>
        <w:t>●</w:t>
      </w:r>
      <w:r>
        <w:rPr>
          <w:rFonts w:ascii="Verdana" w:hAnsi="Verdana"/>
          <w:color w:val="333333"/>
        </w:rPr>
        <w:t>指针和引用的自增</w:t>
      </w:r>
      <w:r>
        <w:rPr>
          <w:rFonts w:ascii="Verdana" w:hAnsi="Verdana"/>
          <w:color w:val="333333"/>
        </w:rPr>
        <w:t>(++)</w:t>
      </w:r>
      <w:r>
        <w:rPr>
          <w:rFonts w:ascii="Verdana" w:hAnsi="Verdana"/>
          <w:color w:val="333333"/>
        </w:rPr>
        <w:t>运算意义不一样；</w:t>
      </w:r>
    </w:p>
    <w:p w:rsidR="00A43B32" w:rsidRDefault="00A43B32" w:rsidP="00A43B32">
      <w:pPr>
        <w:pStyle w:val="a3"/>
        <w:shd w:val="clear" w:color="auto" w:fill="FFFFFF"/>
        <w:spacing w:before="0" w:beforeAutospacing="0" w:after="0" w:afterAutospacing="0"/>
        <w:rPr>
          <w:rFonts w:ascii="Verdana" w:hAnsi="Verdana"/>
          <w:color w:val="333333"/>
          <w:sz w:val="21"/>
          <w:szCs w:val="21"/>
        </w:rPr>
      </w:pPr>
      <w:r>
        <w:rPr>
          <w:rFonts w:ascii="Verdana" w:hAnsi="Verdana"/>
          <w:color w:val="333333"/>
        </w:rPr>
        <w:t>●</w:t>
      </w:r>
      <w:r>
        <w:rPr>
          <w:rFonts w:ascii="Verdana" w:hAnsi="Verdana"/>
          <w:color w:val="333333"/>
        </w:rPr>
        <w:t>引用是类型安全的，而指针不是</w:t>
      </w:r>
      <w:r>
        <w:rPr>
          <w:rFonts w:ascii="Verdana" w:hAnsi="Verdana"/>
          <w:color w:val="333333"/>
        </w:rPr>
        <w:t> (</w:t>
      </w:r>
      <w:r>
        <w:rPr>
          <w:rFonts w:ascii="Verdana" w:hAnsi="Verdana"/>
          <w:color w:val="333333"/>
        </w:rPr>
        <w:t>引用比指针多了类型检查</w:t>
      </w:r>
    </w:p>
    <w:p w:rsidR="003E5B97" w:rsidRDefault="003E5B97" w:rsidP="003E5B97">
      <w:pPr>
        <w:widowControl/>
        <w:jc w:val="left"/>
        <w:rPr>
          <w:rFonts w:ascii="宋体" w:eastAsia="宋体" w:hAnsi="宋体" w:cs="宋体"/>
          <w:kern w:val="0"/>
          <w:sz w:val="24"/>
        </w:rPr>
      </w:pPr>
    </w:p>
    <w:p w:rsidR="00D84832" w:rsidRDefault="00D84832" w:rsidP="00D84832">
      <w:pPr>
        <w:pStyle w:val="a3"/>
        <w:shd w:val="clear" w:color="auto" w:fill="FEFEF2"/>
        <w:spacing w:before="150" w:beforeAutospacing="0" w:after="150" w:afterAutospacing="0"/>
        <w:rPr>
          <w:rFonts w:ascii="Verdana" w:hAnsi="Verdana"/>
          <w:color w:val="000000"/>
          <w:sz w:val="20"/>
          <w:szCs w:val="20"/>
        </w:rPr>
      </w:pPr>
      <w:r>
        <w:rPr>
          <w:rFonts w:ascii="Verdana" w:hAnsi="Verdana"/>
          <w:color w:val="000000"/>
          <w:sz w:val="20"/>
          <w:szCs w:val="20"/>
        </w:rPr>
        <w:t>引用和指针做形参是很常见的问题，但是它们在做参数的时候是有区别的。先说一下指针吧，指针他是一个变量，有具体的值，他的值是一个地址（非</w:t>
      </w:r>
      <w:r>
        <w:rPr>
          <w:rFonts w:ascii="Verdana" w:hAnsi="Verdana"/>
          <w:color w:val="000000"/>
          <w:sz w:val="20"/>
          <w:szCs w:val="20"/>
        </w:rPr>
        <w:t>const</w:t>
      </w:r>
      <w:r>
        <w:rPr>
          <w:rFonts w:ascii="Verdana" w:hAnsi="Verdana"/>
          <w:color w:val="000000"/>
          <w:sz w:val="20"/>
          <w:szCs w:val="20"/>
        </w:rPr>
        <w:t>）。</w:t>
      </w:r>
    </w:p>
    <w:p w:rsidR="00D84832" w:rsidRDefault="00D84832" w:rsidP="00D84832">
      <w:pPr>
        <w:pStyle w:val="a3"/>
        <w:shd w:val="clear" w:color="auto" w:fill="FEFEF2"/>
        <w:spacing w:before="150" w:beforeAutospacing="0" w:after="150" w:afterAutospacing="0"/>
        <w:rPr>
          <w:rFonts w:ascii="Verdana" w:hAnsi="Verdana"/>
          <w:color w:val="000000"/>
          <w:sz w:val="20"/>
          <w:szCs w:val="20"/>
        </w:rPr>
      </w:pPr>
      <w:r>
        <w:rPr>
          <w:rFonts w:ascii="Verdana" w:hAnsi="Verdana"/>
          <w:color w:val="000000"/>
          <w:sz w:val="20"/>
          <w:szCs w:val="20"/>
        </w:rPr>
        <w:t>而引用是对一个变量的引用，是变量的别名，并且在引用的时候必须要初始化。举个例子吧</w:t>
      </w:r>
      <w:r>
        <w:rPr>
          <w:rFonts w:ascii="Verdana" w:hAnsi="Verdana"/>
          <w:color w:val="000000"/>
          <w:sz w:val="20"/>
          <w:szCs w:val="20"/>
        </w:rPr>
        <w:t>:  </w:t>
      </w:r>
    </w:p>
    <w:p w:rsidR="00D84832" w:rsidRDefault="00D84832" w:rsidP="00D84832">
      <w:pPr>
        <w:pStyle w:val="a3"/>
        <w:shd w:val="clear" w:color="auto" w:fill="FEFEF2"/>
        <w:spacing w:before="150" w:beforeAutospacing="0" w:after="150" w:afterAutospacing="0"/>
        <w:rPr>
          <w:rFonts w:ascii="Verdana" w:hAnsi="Verdana"/>
          <w:color w:val="000000"/>
          <w:sz w:val="20"/>
          <w:szCs w:val="20"/>
        </w:rPr>
      </w:pPr>
      <w:r>
        <w:rPr>
          <w:rFonts w:ascii="Verdana" w:hAnsi="Verdana"/>
          <w:color w:val="000000"/>
          <w:sz w:val="20"/>
          <w:szCs w:val="20"/>
        </w:rPr>
        <w:t>int  a=2;    </w:t>
      </w:r>
    </w:p>
    <w:p w:rsidR="00D84832" w:rsidRDefault="00D84832" w:rsidP="00D84832">
      <w:pPr>
        <w:pStyle w:val="a3"/>
        <w:shd w:val="clear" w:color="auto" w:fill="FEFEF2"/>
        <w:spacing w:before="150" w:beforeAutospacing="0" w:after="150" w:afterAutospacing="0"/>
        <w:rPr>
          <w:rFonts w:ascii="Verdana" w:hAnsi="Verdana"/>
          <w:color w:val="000000"/>
          <w:sz w:val="20"/>
          <w:szCs w:val="20"/>
        </w:rPr>
      </w:pPr>
      <w:r>
        <w:rPr>
          <w:rFonts w:ascii="Verdana" w:hAnsi="Verdana"/>
          <w:color w:val="000000"/>
          <w:sz w:val="20"/>
          <w:szCs w:val="20"/>
        </w:rPr>
        <w:t>int  &amp;b=a;    // b</w:t>
      </w:r>
      <w:r>
        <w:rPr>
          <w:rFonts w:ascii="Verdana" w:hAnsi="Verdana"/>
          <w:color w:val="000000"/>
          <w:sz w:val="20"/>
          <w:szCs w:val="20"/>
        </w:rPr>
        <w:t>是对</w:t>
      </w:r>
      <w:r>
        <w:rPr>
          <w:rFonts w:ascii="Verdana" w:hAnsi="Verdana"/>
          <w:color w:val="000000"/>
          <w:sz w:val="20"/>
          <w:szCs w:val="20"/>
        </w:rPr>
        <w:t>a</w:t>
      </w:r>
      <w:r>
        <w:rPr>
          <w:rFonts w:ascii="Verdana" w:hAnsi="Verdana"/>
          <w:color w:val="000000"/>
          <w:sz w:val="20"/>
          <w:szCs w:val="20"/>
        </w:rPr>
        <w:t>的引用，</w:t>
      </w:r>
      <w:r>
        <w:rPr>
          <w:rFonts w:ascii="Verdana" w:hAnsi="Verdana"/>
          <w:color w:val="000000"/>
          <w:sz w:val="20"/>
          <w:szCs w:val="20"/>
        </w:rPr>
        <w:t>a</w:t>
      </w:r>
      <w:r>
        <w:rPr>
          <w:rFonts w:ascii="Verdana" w:hAnsi="Verdana"/>
          <w:color w:val="000000"/>
          <w:sz w:val="20"/>
          <w:szCs w:val="20"/>
        </w:rPr>
        <w:t>、</w:t>
      </w:r>
      <w:r>
        <w:rPr>
          <w:rFonts w:ascii="Verdana" w:hAnsi="Verdana"/>
          <w:color w:val="000000"/>
          <w:sz w:val="20"/>
          <w:szCs w:val="20"/>
        </w:rPr>
        <w:t>b</w:t>
      </w:r>
      <w:r>
        <w:rPr>
          <w:rFonts w:ascii="Verdana" w:hAnsi="Verdana"/>
          <w:color w:val="000000"/>
          <w:sz w:val="20"/>
          <w:szCs w:val="20"/>
        </w:rPr>
        <w:t>是同一个内存单元，即</w:t>
      </w:r>
      <w:r>
        <w:rPr>
          <w:rFonts w:ascii="Verdana" w:hAnsi="Verdana"/>
          <w:color w:val="000000"/>
          <w:sz w:val="20"/>
          <w:szCs w:val="20"/>
        </w:rPr>
        <w:t>a</w:t>
      </w:r>
      <w:r>
        <w:rPr>
          <w:rFonts w:ascii="Verdana" w:hAnsi="Verdana"/>
          <w:color w:val="000000"/>
          <w:sz w:val="20"/>
          <w:szCs w:val="20"/>
        </w:rPr>
        <w:t>和</w:t>
      </w:r>
      <w:r>
        <w:rPr>
          <w:rFonts w:ascii="Verdana" w:hAnsi="Verdana"/>
          <w:color w:val="000000"/>
          <w:sz w:val="20"/>
          <w:szCs w:val="20"/>
        </w:rPr>
        <w:t>b</w:t>
      </w:r>
      <w:r>
        <w:rPr>
          <w:rFonts w:ascii="Verdana" w:hAnsi="Verdana"/>
          <w:color w:val="000000"/>
          <w:sz w:val="20"/>
          <w:szCs w:val="20"/>
        </w:rPr>
        <w:t>的值都是</w:t>
      </w:r>
      <w:r>
        <w:rPr>
          <w:rFonts w:ascii="Verdana" w:hAnsi="Verdana"/>
          <w:color w:val="000000"/>
          <w:sz w:val="20"/>
          <w:szCs w:val="20"/>
        </w:rPr>
        <w:t>2</w:t>
      </w:r>
      <w:r>
        <w:rPr>
          <w:rFonts w:ascii="Verdana" w:hAnsi="Verdana"/>
          <w:color w:val="000000"/>
          <w:sz w:val="20"/>
          <w:szCs w:val="20"/>
        </w:rPr>
        <w:t>，</w:t>
      </w:r>
      <w:r>
        <w:rPr>
          <w:rFonts w:ascii="Verdana" w:hAnsi="Verdana"/>
          <w:color w:val="000000"/>
          <w:sz w:val="20"/>
          <w:szCs w:val="20"/>
        </w:rPr>
        <w:t>b</w:t>
      </w:r>
      <w:r>
        <w:rPr>
          <w:rFonts w:ascii="Verdana" w:hAnsi="Verdana"/>
          <w:color w:val="000000"/>
          <w:sz w:val="20"/>
          <w:szCs w:val="20"/>
        </w:rPr>
        <w:t>就相当于是</w:t>
      </w:r>
      <w:r>
        <w:rPr>
          <w:rFonts w:ascii="Verdana" w:hAnsi="Verdana"/>
          <w:color w:val="000000"/>
          <w:sz w:val="20"/>
          <w:szCs w:val="20"/>
        </w:rPr>
        <w:t>a</w:t>
      </w:r>
      <w:r>
        <w:rPr>
          <w:rFonts w:ascii="Verdana" w:hAnsi="Verdana"/>
          <w:color w:val="000000"/>
          <w:sz w:val="20"/>
          <w:szCs w:val="20"/>
        </w:rPr>
        <w:t>的一个别名，改变</w:t>
      </w:r>
      <w:r>
        <w:rPr>
          <w:rFonts w:ascii="Verdana" w:hAnsi="Verdana"/>
          <w:color w:val="000000"/>
          <w:sz w:val="20"/>
          <w:szCs w:val="20"/>
        </w:rPr>
        <w:t>b</w:t>
      </w:r>
      <w:r>
        <w:rPr>
          <w:rFonts w:ascii="Verdana" w:hAnsi="Verdana"/>
          <w:color w:val="000000"/>
          <w:sz w:val="20"/>
          <w:szCs w:val="20"/>
        </w:rPr>
        <w:t>的值</w:t>
      </w:r>
      <w:r>
        <w:rPr>
          <w:rFonts w:ascii="Verdana" w:hAnsi="Verdana"/>
          <w:color w:val="000000"/>
          <w:sz w:val="20"/>
          <w:szCs w:val="20"/>
        </w:rPr>
        <w:t>a</w:t>
      </w:r>
      <w:r>
        <w:rPr>
          <w:rFonts w:ascii="Verdana" w:hAnsi="Verdana"/>
          <w:color w:val="000000"/>
          <w:sz w:val="20"/>
          <w:szCs w:val="20"/>
        </w:rPr>
        <w:t>也会发生改变，改变</w:t>
      </w:r>
      <w:r>
        <w:rPr>
          <w:rFonts w:ascii="Verdana" w:hAnsi="Verdana"/>
          <w:color w:val="000000"/>
          <w:sz w:val="20"/>
          <w:szCs w:val="20"/>
        </w:rPr>
        <w:t>a</w:t>
      </w:r>
      <w:r>
        <w:rPr>
          <w:rFonts w:ascii="Verdana" w:hAnsi="Verdana"/>
          <w:color w:val="000000"/>
          <w:sz w:val="20"/>
          <w:szCs w:val="20"/>
        </w:rPr>
        <w:t>的值</w:t>
      </w:r>
      <w:r>
        <w:rPr>
          <w:rFonts w:ascii="Verdana" w:hAnsi="Verdana"/>
          <w:color w:val="000000"/>
          <w:sz w:val="20"/>
          <w:szCs w:val="20"/>
        </w:rPr>
        <w:t>b</w:t>
      </w:r>
      <w:r>
        <w:rPr>
          <w:rFonts w:ascii="Verdana" w:hAnsi="Verdana"/>
          <w:color w:val="000000"/>
          <w:sz w:val="20"/>
          <w:szCs w:val="20"/>
        </w:rPr>
        <w:t>也会发生改变，例如</w:t>
      </w:r>
    </w:p>
    <w:p w:rsidR="00D84832" w:rsidRDefault="00D84832" w:rsidP="00D84832">
      <w:pPr>
        <w:pStyle w:val="a3"/>
        <w:shd w:val="clear" w:color="auto" w:fill="FEFEF2"/>
        <w:spacing w:before="150" w:beforeAutospacing="0" w:after="150" w:afterAutospacing="0"/>
        <w:rPr>
          <w:rFonts w:ascii="Verdana" w:hAnsi="Verdana"/>
          <w:color w:val="000000"/>
          <w:sz w:val="20"/>
          <w:szCs w:val="20"/>
        </w:rPr>
      </w:pPr>
      <w:r>
        <w:rPr>
          <w:rFonts w:ascii="Verdana" w:hAnsi="Verdana"/>
          <w:color w:val="000000"/>
          <w:sz w:val="20"/>
          <w:szCs w:val="20"/>
        </w:rPr>
        <w:t>b=10</w:t>
      </w:r>
      <w:r>
        <w:rPr>
          <w:rFonts w:ascii="Verdana" w:hAnsi="Verdana"/>
          <w:color w:val="000000"/>
          <w:sz w:val="20"/>
          <w:szCs w:val="20"/>
        </w:rPr>
        <w:t>；</w:t>
      </w:r>
      <w:r>
        <w:rPr>
          <w:rFonts w:ascii="Verdana" w:hAnsi="Verdana"/>
          <w:color w:val="000000"/>
          <w:sz w:val="20"/>
          <w:szCs w:val="20"/>
        </w:rPr>
        <w:t xml:space="preserve">      </w:t>
      </w:r>
      <w:r>
        <w:rPr>
          <w:rFonts w:ascii="Verdana" w:hAnsi="Verdana"/>
          <w:color w:val="000000"/>
          <w:sz w:val="20"/>
          <w:szCs w:val="20"/>
        </w:rPr>
        <w:t>当系统执行了这条语句后，</w:t>
      </w:r>
      <w:r>
        <w:rPr>
          <w:rFonts w:ascii="Verdana" w:hAnsi="Verdana"/>
          <w:color w:val="000000"/>
          <w:sz w:val="20"/>
          <w:szCs w:val="20"/>
        </w:rPr>
        <w:t>a</w:t>
      </w:r>
      <w:r>
        <w:rPr>
          <w:rFonts w:ascii="Verdana" w:hAnsi="Verdana"/>
          <w:color w:val="000000"/>
          <w:sz w:val="20"/>
          <w:szCs w:val="20"/>
        </w:rPr>
        <w:t>和</w:t>
      </w:r>
      <w:r>
        <w:rPr>
          <w:rFonts w:ascii="Verdana" w:hAnsi="Verdana"/>
          <w:color w:val="000000"/>
          <w:sz w:val="20"/>
          <w:szCs w:val="20"/>
        </w:rPr>
        <w:t>b</w:t>
      </w:r>
      <w:r>
        <w:rPr>
          <w:rFonts w:ascii="Verdana" w:hAnsi="Verdana"/>
          <w:color w:val="000000"/>
          <w:sz w:val="20"/>
          <w:szCs w:val="20"/>
        </w:rPr>
        <w:t>的值就都变成了</w:t>
      </w:r>
      <w:r>
        <w:rPr>
          <w:rFonts w:ascii="Verdana" w:hAnsi="Verdana"/>
          <w:color w:val="000000"/>
          <w:sz w:val="20"/>
          <w:szCs w:val="20"/>
        </w:rPr>
        <w:t>10</w:t>
      </w:r>
      <w:r>
        <w:rPr>
          <w:rFonts w:ascii="Verdana" w:hAnsi="Verdana"/>
          <w:color w:val="000000"/>
          <w:sz w:val="20"/>
          <w:szCs w:val="20"/>
        </w:rPr>
        <w:t>；</w:t>
      </w:r>
    </w:p>
    <w:p w:rsidR="00D84832" w:rsidRDefault="00D84832" w:rsidP="00D84832">
      <w:pPr>
        <w:pStyle w:val="a3"/>
        <w:shd w:val="clear" w:color="auto" w:fill="FEFEF2"/>
        <w:spacing w:before="150" w:beforeAutospacing="0" w:after="150" w:afterAutospacing="0"/>
        <w:rPr>
          <w:rFonts w:ascii="Verdana" w:hAnsi="Verdana"/>
          <w:color w:val="000000"/>
          <w:sz w:val="20"/>
          <w:szCs w:val="20"/>
        </w:rPr>
      </w:pPr>
      <w:r>
        <w:rPr>
          <w:rFonts w:ascii="Verdana" w:hAnsi="Verdana"/>
          <w:color w:val="000000"/>
          <w:sz w:val="20"/>
          <w:szCs w:val="20"/>
        </w:rPr>
        <w:t>a=-5</w:t>
      </w:r>
      <w:r>
        <w:rPr>
          <w:rFonts w:ascii="Verdana" w:hAnsi="Verdana"/>
          <w:color w:val="000000"/>
          <w:sz w:val="20"/>
          <w:szCs w:val="20"/>
        </w:rPr>
        <w:t>；</w:t>
      </w:r>
      <w:r>
        <w:rPr>
          <w:rFonts w:ascii="Verdana" w:hAnsi="Verdana"/>
          <w:color w:val="000000"/>
          <w:sz w:val="20"/>
          <w:szCs w:val="20"/>
        </w:rPr>
        <w:t xml:space="preserve">       </w:t>
      </w:r>
      <w:r>
        <w:rPr>
          <w:rFonts w:ascii="Verdana" w:hAnsi="Verdana"/>
          <w:color w:val="000000"/>
          <w:sz w:val="20"/>
          <w:szCs w:val="20"/>
        </w:rPr>
        <w:t>当系统执行了这条语句后，</w:t>
      </w:r>
      <w:r>
        <w:rPr>
          <w:rFonts w:ascii="Verdana" w:hAnsi="Verdana"/>
          <w:color w:val="000000"/>
          <w:sz w:val="20"/>
          <w:szCs w:val="20"/>
        </w:rPr>
        <w:t>a</w:t>
      </w:r>
      <w:r>
        <w:rPr>
          <w:rFonts w:ascii="Verdana" w:hAnsi="Verdana"/>
          <w:color w:val="000000"/>
          <w:sz w:val="20"/>
          <w:szCs w:val="20"/>
        </w:rPr>
        <w:t>和</w:t>
      </w:r>
      <w:r>
        <w:rPr>
          <w:rFonts w:ascii="Verdana" w:hAnsi="Verdana"/>
          <w:color w:val="000000"/>
          <w:sz w:val="20"/>
          <w:szCs w:val="20"/>
        </w:rPr>
        <w:t>b</w:t>
      </w:r>
      <w:r>
        <w:rPr>
          <w:rFonts w:ascii="Verdana" w:hAnsi="Verdana"/>
          <w:color w:val="000000"/>
          <w:sz w:val="20"/>
          <w:szCs w:val="20"/>
        </w:rPr>
        <w:t>的值就都变成</w:t>
      </w:r>
      <w:r>
        <w:rPr>
          <w:rFonts w:ascii="Verdana" w:hAnsi="Verdana"/>
          <w:color w:val="000000"/>
          <w:sz w:val="20"/>
          <w:szCs w:val="20"/>
        </w:rPr>
        <w:t>-5</w:t>
      </w:r>
      <w:r>
        <w:rPr>
          <w:rFonts w:ascii="Verdana" w:hAnsi="Verdana"/>
          <w:color w:val="000000"/>
          <w:sz w:val="20"/>
          <w:szCs w:val="20"/>
        </w:rPr>
        <w:t>。</w:t>
      </w:r>
      <w:r>
        <w:rPr>
          <w:rFonts w:ascii="Verdana" w:hAnsi="Verdana"/>
          <w:color w:val="000000"/>
          <w:sz w:val="20"/>
          <w:szCs w:val="20"/>
        </w:rPr>
        <w:t xml:space="preserve"> </w:t>
      </w:r>
      <w:r>
        <w:rPr>
          <w:rFonts w:ascii="Verdana" w:hAnsi="Verdana"/>
          <w:color w:val="000000"/>
          <w:sz w:val="20"/>
          <w:szCs w:val="20"/>
        </w:rPr>
        <w:t>因为</w:t>
      </w:r>
      <w:r>
        <w:rPr>
          <w:rFonts w:ascii="Verdana" w:hAnsi="Verdana"/>
          <w:color w:val="000000"/>
          <w:sz w:val="20"/>
          <w:szCs w:val="20"/>
        </w:rPr>
        <w:t>a</w:t>
      </w:r>
      <w:r>
        <w:rPr>
          <w:rFonts w:ascii="Verdana" w:hAnsi="Verdana"/>
          <w:color w:val="000000"/>
          <w:sz w:val="20"/>
          <w:szCs w:val="20"/>
        </w:rPr>
        <w:t>和</w:t>
      </w:r>
      <w:r>
        <w:rPr>
          <w:rFonts w:ascii="Verdana" w:hAnsi="Verdana"/>
          <w:color w:val="000000"/>
          <w:sz w:val="20"/>
          <w:szCs w:val="20"/>
        </w:rPr>
        <w:t>b</w:t>
      </w:r>
      <w:r>
        <w:rPr>
          <w:rFonts w:ascii="Verdana" w:hAnsi="Verdana"/>
          <w:color w:val="000000"/>
          <w:sz w:val="20"/>
          <w:szCs w:val="20"/>
        </w:rPr>
        <w:t>具有同一个内存空间，所以不管改变哪一个的值，另一个也会跟着发生改变，可以理解为一个</w:t>
      </w:r>
    </w:p>
    <w:p w:rsidR="00D84832" w:rsidRDefault="00D84832" w:rsidP="00D84832">
      <w:pPr>
        <w:pStyle w:val="a3"/>
        <w:shd w:val="clear" w:color="auto" w:fill="FEFEF2"/>
        <w:spacing w:before="150" w:beforeAutospacing="0" w:after="150" w:afterAutospacing="0"/>
        <w:rPr>
          <w:rFonts w:ascii="Verdana" w:hAnsi="Verdana"/>
          <w:color w:val="000000"/>
          <w:sz w:val="20"/>
          <w:szCs w:val="20"/>
        </w:rPr>
      </w:pPr>
      <w:r>
        <w:rPr>
          <w:rFonts w:ascii="Verdana" w:hAnsi="Verdana"/>
          <w:color w:val="000000"/>
          <w:sz w:val="20"/>
          <w:szCs w:val="20"/>
        </w:rPr>
        <w:t>人他可以有两个名字，他既可以叫</w:t>
      </w:r>
      <w:r>
        <w:rPr>
          <w:rFonts w:ascii="Verdana" w:hAnsi="Verdana"/>
          <w:color w:val="000000"/>
          <w:sz w:val="20"/>
          <w:szCs w:val="20"/>
        </w:rPr>
        <w:t xml:space="preserve"> </w:t>
      </w:r>
      <w:r>
        <w:rPr>
          <w:rFonts w:ascii="Verdana" w:hAnsi="Verdana"/>
          <w:color w:val="000000"/>
          <w:sz w:val="20"/>
          <w:szCs w:val="20"/>
        </w:rPr>
        <w:t>张三，也能叫李四，但不管是哪个名字，其实说的是一个人。然后说一下引用和指针做形参时的具体用法吧，举下面这个例子：</w:t>
      </w:r>
    </w:p>
    <w:p w:rsidR="00D84832" w:rsidRDefault="00D84832" w:rsidP="00D84832">
      <w:pPr>
        <w:pStyle w:val="a3"/>
        <w:shd w:val="clear" w:color="auto" w:fill="FEFEF2"/>
        <w:spacing w:before="150" w:beforeAutospacing="0" w:after="150" w:afterAutospacing="0"/>
        <w:rPr>
          <w:rFonts w:ascii="Verdana" w:hAnsi="Verdana"/>
          <w:color w:val="000000"/>
          <w:sz w:val="20"/>
          <w:szCs w:val="20"/>
        </w:rPr>
      </w:pPr>
      <w:r>
        <w:rPr>
          <w:rFonts w:ascii="Verdana" w:hAnsi="Verdana"/>
          <w:color w:val="000000"/>
          <w:sz w:val="20"/>
          <w:szCs w:val="20"/>
        </w:rPr>
        <w:t>void swap(int &amp;pa,int *pb)</w:t>
      </w:r>
    </w:p>
    <w:p w:rsidR="00D84832" w:rsidRDefault="00D84832" w:rsidP="00D84832">
      <w:pPr>
        <w:pStyle w:val="a3"/>
        <w:shd w:val="clear" w:color="auto" w:fill="FEFEF2"/>
        <w:spacing w:before="150" w:beforeAutospacing="0" w:after="150" w:afterAutospacing="0"/>
        <w:rPr>
          <w:rFonts w:ascii="Verdana" w:hAnsi="Verdana"/>
          <w:color w:val="000000"/>
          <w:sz w:val="20"/>
          <w:szCs w:val="20"/>
        </w:rPr>
      </w:pPr>
      <w:r>
        <w:rPr>
          <w:rFonts w:ascii="Verdana" w:hAnsi="Verdana"/>
          <w:color w:val="000000"/>
          <w:sz w:val="20"/>
          <w:szCs w:val="20"/>
        </w:rPr>
        <w:t>{</w:t>
      </w:r>
    </w:p>
    <w:p w:rsidR="00D84832" w:rsidRDefault="00D84832" w:rsidP="00D84832">
      <w:pPr>
        <w:pStyle w:val="a3"/>
        <w:shd w:val="clear" w:color="auto" w:fill="FEFEF2"/>
        <w:spacing w:before="150" w:beforeAutospacing="0" w:after="150" w:afterAutospacing="0"/>
        <w:rPr>
          <w:rFonts w:ascii="Verdana" w:hAnsi="Verdana"/>
          <w:color w:val="000000"/>
          <w:sz w:val="20"/>
          <w:szCs w:val="20"/>
        </w:rPr>
      </w:pPr>
      <w:r>
        <w:rPr>
          <w:rFonts w:ascii="Verdana" w:hAnsi="Verdana"/>
          <w:color w:val="000000"/>
          <w:sz w:val="20"/>
          <w:szCs w:val="20"/>
        </w:rPr>
        <w:t>}</w:t>
      </w:r>
    </w:p>
    <w:p w:rsidR="00D84832" w:rsidRDefault="00D84832" w:rsidP="00D84832">
      <w:pPr>
        <w:pStyle w:val="a3"/>
        <w:shd w:val="clear" w:color="auto" w:fill="FEFEF2"/>
        <w:spacing w:before="150" w:beforeAutospacing="0" w:after="150" w:afterAutospacing="0"/>
        <w:rPr>
          <w:rFonts w:ascii="Verdana" w:hAnsi="Verdana"/>
          <w:color w:val="000000"/>
          <w:sz w:val="20"/>
          <w:szCs w:val="20"/>
        </w:rPr>
      </w:pPr>
      <w:r>
        <w:rPr>
          <w:rFonts w:ascii="Verdana" w:hAnsi="Verdana"/>
          <w:color w:val="000000"/>
          <w:sz w:val="20"/>
          <w:szCs w:val="20"/>
        </w:rPr>
        <w:t>int main()</w:t>
      </w:r>
    </w:p>
    <w:p w:rsidR="00D84832" w:rsidRDefault="00D84832" w:rsidP="00D84832">
      <w:pPr>
        <w:pStyle w:val="a3"/>
        <w:shd w:val="clear" w:color="auto" w:fill="FEFEF2"/>
        <w:spacing w:before="150" w:beforeAutospacing="0" w:after="150" w:afterAutospacing="0"/>
        <w:rPr>
          <w:rFonts w:ascii="Verdana" w:hAnsi="Verdana"/>
          <w:color w:val="000000"/>
          <w:sz w:val="20"/>
          <w:szCs w:val="20"/>
        </w:rPr>
      </w:pPr>
      <w:r>
        <w:rPr>
          <w:rFonts w:ascii="Verdana" w:hAnsi="Verdana"/>
          <w:color w:val="000000"/>
          <w:sz w:val="20"/>
          <w:szCs w:val="20"/>
        </w:rPr>
        <w:t>{</w:t>
      </w:r>
    </w:p>
    <w:p w:rsidR="00D84832" w:rsidRDefault="00D84832" w:rsidP="00D84832">
      <w:pPr>
        <w:pStyle w:val="a3"/>
        <w:shd w:val="clear" w:color="auto" w:fill="FEFEF2"/>
        <w:spacing w:before="150" w:beforeAutospacing="0" w:after="150" w:afterAutospacing="0"/>
        <w:rPr>
          <w:rFonts w:ascii="Verdana" w:hAnsi="Verdana"/>
          <w:color w:val="000000"/>
          <w:sz w:val="20"/>
          <w:szCs w:val="20"/>
        </w:rPr>
      </w:pPr>
      <w:r>
        <w:rPr>
          <w:rFonts w:ascii="Verdana" w:hAnsi="Verdana"/>
          <w:color w:val="000000"/>
          <w:sz w:val="20"/>
          <w:szCs w:val="20"/>
        </w:rPr>
        <w:t>   int a,*b;</w:t>
      </w:r>
    </w:p>
    <w:p w:rsidR="00D84832" w:rsidRDefault="00D84832" w:rsidP="00D84832">
      <w:pPr>
        <w:pStyle w:val="a3"/>
        <w:shd w:val="clear" w:color="auto" w:fill="FEFEF2"/>
        <w:spacing w:before="150" w:beforeAutospacing="0" w:after="150" w:afterAutospacing="0"/>
        <w:rPr>
          <w:rFonts w:ascii="Verdana" w:hAnsi="Verdana"/>
          <w:color w:val="000000"/>
          <w:sz w:val="20"/>
          <w:szCs w:val="20"/>
        </w:rPr>
      </w:pPr>
      <w:r>
        <w:rPr>
          <w:rFonts w:ascii="Verdana" w:hAnsi="Verdana"/>
          <w:color w:val="000000"/>
          <w:sz w:val="20"/>
          <w:szCs w:val="20"/>
        </w:rPr>
        <w:t>   swap(a,b)  </w:t>
      </w:r>
    </w:p>
    <w:p w:rsidR="00D84832" w:rsidRDefault="00D84832" w:rsidP="00D84832">
      <w:pPr>
        <w:pStyle w:val="a3"/>
        <w:shd w:val="clear" w:color="auto" w:fill="FEFEF2"/>
        <w:spacing w:before="150" w:beforeAutospacing="0" w:after="150" w:afterAutospacing="0"/>
        <w:rPr>
          <w:rFonts w:ascii="Verdana" w:hAnsi="Verdana"/>
          <w:color w:val="000000"/>
          <w:sz w:val="20"/>
          <w:szCs w:val="20"/>
        </w:rPr>
      </w:pPr>
      <w:r>
        <w:rPr>
          <w:rFonts w:ascii="Verdana" w:hAnsi="Verdana"/>
          <w:color w:val="000000"/>
          <w:sz w:val="20"/>
          <w:szCs w:val="20"/>
        </w:rPr>
        <w:t>}</w:t>
      </w:r>
    </w:p>
    <w:p w:rsidR="00D84832" w:rsidRDefault="00D84832" w:rsidP="00D84832">
      <w:pPr>
        <w:pStyle w:val="a3"/>
        <w:shd w:val="clear" w:color="auto" w:fill="FEFEF2"/>
        <w:spacing w:before="150" w:beforeAutospacing="0" w:after="150" w:afterAutospacing="0"/>
        <w:rPr>
          <w:rFonts w:ascii="Verdana" w:hAnsi="Verdana"/>
          <w:color w:val="000000"/>
          <w:sz w:val="20"/>
          <w:szCs w:val="20"/>
        </w:rPr>
      </w:pPr>
      <w:r>
        <w:rPr>
          <w:rFonts w:ascii="Verdana" w:hAnsi="Verdana"/>
          <w:color w:val="000000"/>
          <w:sz w:val="20"/>
          <w:szCs w:val="20"/>
        </w:rPr>
        <w:t>在主函数中调用</w:t>
      </w:r>
      <w:r>
        <w:rPr>
          <w:rFonts w:ascii="Verdana" w:hAnsi="Verdana"/>
          <w:color w:val="000000"/>
          <w:sz w:val="20"/>
          <w:szCs w:val="20"/>
        </w:rPr>
        <w:t>swap()</w:t>
      </w:r>
      <w:r>
        <w:rPr>
          <w:rFonts w:ascii="Verdana" w:hAnsi="Verdana"/>
          <w:color w:val="000000"/>
          <w:sz w:val="20"/>
          <w:szCs w:val="20"/>
        </w:rPr>
        <w:t>时，指针和引用做形参就是上面的形式。当用指针或者引用做形参来改变主函数中变量的值得时候，指针是值传递，传递的是指针变量</w:t>
      </w:r>
      <w:r>
        <w:rPr>
          <w:rFonts w:ascii="Verdana" w:hAnsi="Verdana"/>
          <w:color w:val="000000"/>
          <w:sz w:val="20"/>
          <w:szCs w:val="20"/>
        </w:rPr>
        <w:t>b</w:t>
      </w:r>
      <w:r>
        <w:rPr>
          <w:rFonts w:ascii="Verdana" w:hAnsi="Verdana"/>
          <w:color w:val="000000"/>
          <w:sz w:val="20"/>
          <w:szCs w:val="20"/>
        </w:rPr>
        <w:t>的值；而</w:t>
      </w:r>
    </w:p>
    <w:p w:rsidR="00D84832" w:rsidRDefault="00D84832" w:rsidP="00D84832">
      <w:pPr>
        <w:pStyle w:val="a3"/>
        <w:shd w:val="clear" w:color="auto" w:fill="FEFEF2"/>
        <w:spacing w:before="150" w:beforeAutospacing="0" w:after="150" w:afterAutospacing="0"/>
        <w:rPr>
          <w:rFonts w:ascii="Verdana" w:hAnsi="Verdana"/>
          <w:color w:val="000000"/>
          <w:sz w:val="20"/>
          <w:szCs w:val="20"/>
        </w:rPr>
      </w:pPr>
      <w:r>
        <w:rPr>
          <w:rFonts w:ascii="Verdana" w:hAnsi="Verdana"/>
          <w:color w:val="000000"/>
          <w:sz w:val="20"/>
          <w:szCs w:val="20"/>
        </w:rPr>
        <w:t>引用是址传递，传递的是变量</w:t>
      </w:r>
      <w:r>
        <w:rPr>
          <w:rFonts w:ascii="Verdana" w:hAnsi="Verdana"/>
          <w:color w:val="000000"/>
          <w:sz w:val="20"/>
          <w:szCs w:val="20"/>
        </w:rPr>
        <w:t>a</w:t>
      </w:r>
      <w:r>
        <w:rPr>
          <w:rFonts w:ascii="Verdana" w:hAnsi="Verdana"/>
          <w:color w:val="000000"/>
          <w:sz w:val="20"/>
          <w:szCs w:val="20"/>
        </w:rPr>
        <w:t>的地址。另外还有一点要知道，指针做形参，传递指针的时候，会产生一个临时的指针变量，需要分配额外的内存空间；但是传引用的话</w:t>
      </w:r>
    </w:p>
    <w:p w:rsidR="00D84832" w:rsidRDefault="00D84832" w:rsidP="00D84832">
      <w:pPr>
        <w:pStyle w:val="a3"/>
        <w:shd w:val="clear" w:color="auto" w:fill="FEFEF2"/>
        <w:spacing w:before="150" w:beforeAutospacing="0" w:after="150" w:afterAutospacing="0"/>
        <w:rPr>
          <w:rFonts w:ascii="Verdana" w:hAnsi="Verdana"/>
          <w:color w:val="000000"/>
          <w:sz w:val="20"/>
          <w:szCs w:val="20"/>
        </w:rPr>
      </w:pPr>
      <w:r>
        <w:rPr>
          <w:rFonts w:ascii="Verdana" w:hAnsi="Verdana"/>
          <w:color w:val="000000"/>
          <w:sz w:val="20"/>
          <w:szCs w:val="20"/>
        </w:rPr>
        <w:lastRenderedPageBreak/>
        <w:t>则不会，所以传引用效率更高，也比指针更安全。</w:t>
      </w:r>
    </w:p>
    <w:p w:rsidR="00D84832" w:rsidRPr="003E5B97" w:rsidRDefault="00D84832" w:rsidP="003E5B97">
      <w:pPr>
        <w:widowControl/>
        <w:jc w:val="left"/>
        <w:rPr>
          <w:rFonts w:ascii="宋体" w:eastAsia="宋体" w:hAnsi="宋体" w:cs="宋体"/>
          <w:kern w:val="0"/>
          <w:sz w:val="24"/>
        </w:rPr>
      </w:pPr>
    </w:p>
    <w:p w:rsidR="003E5B97" w:rsidRPr="003E5B97" w:rsidRDefault="003E5B97" w:rsidP="008070C0"/>
    <w:sectPr w:rsidR="003E5B97" w:rsidRPr="003E5B97" w:rsidSect="0031030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2" w:usb2="00000016" w:usb3="00000000" w:csb0="0004001F" w:csb1="00000000"/>
  </w:font>
  <w:font w:name="Helvetica Neue">
    <w:panose1 w:val="02000503000000020004"/>
    <w:charset w:val="00"/>
    <w:family w:val="auto"/>
    <w:pitch w:val="variable"/>
    <w:sig w:usb0="E50002FF" w:usb1="500079DB" w:usb2="00000010" w:usb3="00000000" w:csb0="00000001" w:csb1="00000000"/>
  </w:font>
  <w:font w:name="Verdana">
    <w:panose1 w:val="020B0604030504040204"/>
    <w:charset w:val="00"/>
    <w:family w:val="swiss"/>
    <w:pitch w:val="variable"/>
    <w:sig w:usb0="A1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0C0"/>
    <w:rsid w:val="00034650"/>
    <w:rsid w:val="00061EB4"/>
    <w:rsid w:val="00310307"/>
    <w:rsid w:val="003E5B97"/>
    <w:rsid w:val="00547023"/>
    <w:rsid w:val="008070C0"/>
    <w:rsid w:val="00881DBE"/>
    <w:rsid w:val="00A43B32"/>
    <w:rsid w:val="00D84832"/>
    <w:rsid w:val="00E661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941C0CA"/>
  <w15:chartTrackingRefBased/>
  <w15:docId w15:val="{136652FF-FCA0-4A48-800D-D7300C8EC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070C0"/>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070C0"/>
    <w:rPr>
      <w:b/>
      <w:bCs/>
      <w:kern w:val="44"/>
      <w:sz w:val="44"/>
      <w:szCs w:val="44"/>
    </w:rPr>
  </w:style>
  <w:style w:type="paragraph" w:styleId="a3">
    <w:name w:val="Normal (Web)"/>
    <w:basedOn w:val="a"/>
    <w:uiPriority w:val="99"/>
    <w:semiHidden/>
    <w:unhideWhenUsed/>
    <w:rsid w:val="008070C0"/>
    <w:pPr>
      <w:widowControl/>
      <w:spacing w:before="100" w:beforeAutospacing="1" w:after="100" w:afterAutospacing="1"/>
      <w:jc w:val="left"/>
    </w:pPr>
    <w:rPr>
      <w:rFonts w:ascii="宋体" w:eastAsia="宋体" w:hAnsi="宋体" w:cs="宋体"/>
      <w:kern w:val="0"/>
      <w:sz w:val="24"/>
    </w:rPr>
  </w:style>
  <w:style w:type="character" w:styleId="a4">
    <w:name w:val="Strong"/>
    <w:basedOn w:val="a0"/>
    <w:uiPriority w:val="22"/>
    <w:qFormat/>
    <w:rsid w:val="008070C0"/>
    <w:rPr>
      <w:b/>
      <w:bCs/>
    </w:rPr>
  </w:style>
  <w:style w:type="character" w:customStyle="1" w:styleId="c-font-big">
    <w:name w:val="c-font-big"/>
    <w:basedOn w:val="a0"/>
    <w:rsid w:val="000346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9871077">
      <w:bodyDiv w:val="1"/>
      <w:marLeft w:val="0"/>
      <w:marRight w:val="0"/>
      <w:marTop w:val="0"/>
      <w:marBottom w:val="0"/>
      <w:divBdr>
        <w:top w:val="none" w:sz="0" w:space="0" w:color="auto"/>
        <w:left w:val="none" w:sz="0" w:space="0" w:color="auto"/>
        <w:bottom w:val="none" w:sz="0" w:space="0" w:color="auto"/>
        <w:right w:val="none" w:sz="0" w:space="0" w:color="auto"/>
      </w:divBdr>
      <w:divsChild>
        <w:div w:id="1619485737">
          <w:marLeft w:val="0"/>
          <w:marRight w:val="0"/>
          <w:marTop w:val="0"/>
          <w:marBottom w:val="0"/>
          <w:divBdr>
            <w:top w:val="none" w:sz="0" w:space="0" w:color="auto"/>
            <w:left w:val="none" w:sz="0" w:space="0" w:color="auto"/>
            <w:bottom w:val="none" w:sz="0" w:space="0" w:color="auto"/>
            <w:right w:val="none" w:sz="0" w:space="0" w:color="auto"/>
          </w:divBdr>
          <w:divsChild>
            <w:div w:id="172748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439907">
      <w:bodyDiv w:val="1"/>
      <w:marLeft w:val="0"/>
      <w:marRight w:val="0"/>
      <w:marTop w:val="0"/>
      <w:marBottom w:val="0"/>
      <w:divBdr>
        <w:top w:val="none" w:sz="0" w:space="0" w:color="auto"/>
        <w:left w:val="none" w:sz="0" w:space="0" w:color="auto"/>
        <w:bottom w:val="none" w:sz="0" w:space="0" w:color="auto"/>
        <w:right w:val="none" w:sz="0" w:space="0" w:color="auto"/>
      </w:divBdr>
    </w:div>
    <w:div w:id="1012992886">
      <w:bodyDiv w:val="1"/>
      <w:marLeft w:val="0"/>
      <w:marRight w:val="0"/>
      <w:marTop w:val="0"/>
      <w:marBottom w:val="0"/>
      <w:divBdr>
        <w:top w:val="none" w:sz="0" w:space="0" w:color="auto"/>
        <w:left w:val="none" w:sz="0" w:space="0" w:color="auto"/>
        <w:bottom w:val="none" w:sz="0" w:space="0" w:color="auto"/>
        <w:right w:val="none" w:sz="0" w:space="0" w:color="auto"/>
      </w:divBdr>
    </w:div>
    <w:div w:id="1463306098">
      <w:bodyDiv w:val="1"/>
      <w:marLeft w:val="0"/>
      <w:marRight w:val="0"/>
      <w:marTop w:val="0"/>
      <w:marBottom w:val="0"/>
      <w:divBdr>
        <w:top w:val="none" w:sz="0" w:space="0" w:color="auto"/>
        <w:left w:val="none" w:sz="0" w:space="0" w:color="auto"/>
        <w:bottom w:val="none" w:sz="0" w:space="0" w:color="auto"/>
        <w:right w:val="none" w:sz="0" w:space="0" w:color="auto"/>
      </w:divBdr>
    </w:div>
    <w:div w:id="1542280907">
      <w:bodyDiv w:val="1"/>
      <w:marLeft w:val="0"/>
      <w:marRight w:val="0"/>
      <w:marTop w:val="0"/>
      <w:marBottom w:val="0"/>
      <w:divBdr>
        <w:top w:val="none" w:sz="0" w:space="0" w:color="auto"/>
        <w:left w:val="none" w:sz="0" w:space="0" w:color="auto"/>
        <w:bottom w:val="none" w:sz="0" w:space="0" w:color="auto"/>
        <w:right w:val="none" w:sz="0" w:space="0" w:color="auto"/>
      </w:divBdr>
    </w:div>
    <w:div w:id="1875120763">
      <w:bodyDiv w:val="1"/>
      <w:marLeft w:val="0"/>
      <w:marRight w:val="0"/>
      <w:marTop w:val="0"/>
      <w:marBottom w:val="0"/>
      <w:divBdr>
        <w:top w:val="none" w:sz="0" w:space="0" w:color="auto"/>
        <w:left w:val="none" w:sz="0" w:space="0" w:color="auto"/>
        <w:bottom w:val="none" w:sz="0" w:space="0" w:color="auto"/>
        <w:right w:val="none" w:sz="0" w:space="0" w:color="auto"/>
      </w:divBdr>
    </w:div>
    <w:div w:id="2108887945">
      <w:bodyDiv w:val="1"/>
      <w:marLeft w:val="0"/>
      <w:marRight w:val="0"/>
      <w:marTop w:val="0"/>
      <w:marBottom w:val="0"/>
      <w:divBdr>
        <w:top w:val="none" w:sz="0" w:space="0" w:color="auto"/>
        <w:left w:val="none" w:sz="0" w:space="0" w:color="auto"/>
        <w:bottom w:val="none" w:sz="0" w:space="0" w:color="auto"/>
        <w:right w:val="none" w:sz="0" w:space="0" w:color="auto"/>
      </w:divBdr>
    </w:div>
    <w:div w:id="2120903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439</Words>
  <Characters>2508</Characters>
  <Application>Microsoft Office Word</Application>
  <DocSecurity>0</DocSecurity>
  <Lines>20</Lines>
  <Paragraphs>5</Paragraphs>
  <ScaleCrop>false</ScaleCrop>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dcterms:created xsi:type="dcterms:W3CDTF">2020-07-21T06:15:00Z</dcterms:created>
  <dcterms:modified xsi:type="dcterms:W3CDTF">2020-07-21T08:48:00Z</dcterms:modified>
</cp:coreProperties>
</file>