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Obstacles overcome: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had initially not considered the value as a double and instead declared it as an integer. This caused me to get very slight differences in the output in some cases and I had only realized this error once I considered the test cases more carefully. Furthermore, I had trouble logically determining how to organize my if statements to consider the 2 specific cheese types as well as the different ranges of the values. Making sure all my if statements were organized correctly with the open and close brackets also took careful scrutinization.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Test data: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Cheese type: pule</w:t>
      </w:r>
    </w:p>
    <w:p w:rsidR="00000000" w:rsidDel="00000000" w:rsidP="00000000" w:rsidRDefault="00000000" w:rsidRPr="00000000" w14:paraId="00000008">
      <w:pPr>
        <w:rPr/>
      </w:pPr>
      <w:r w:rsidDel="00000000" w:rsidR="00000000" w:rsidRPr="00000000">
        <w:rPr>
          <w:rtl w:val="0"/>
        </w:rPr>
        <w:t xml:space="preserve">Value: 10000000000000000000</w:t>
      </w:r>
    </w:p>
    <w:p w:rsidR="00000000" w:rsidDel="00000000" w:rsidP="00000000" w:rsidRDefault="00000000" w:rsidRPr="00000000" w14:paraId="00000009">
      <w:pPr>
        <w:rPr/>
      </w:pPr>
      <w:r w:rsidDel="00000000" w:rsidR="00000000" w:rsidRPr="00000000">
        <w:rPr>
          <w:rtl w:val="0"/>
        </w:rPr>
        <w:t xml:space="preserve">Importer: Serbian Cheese</w:t>
      </w:r>
    </w:p>
    <w:p w:rsidR="00000000" w:rsidDel="00000000" w:rsidP="00000000" w:rsidRDefault="00000000" w:rsidRPr="00000000" w14:paraId="0000000A">
      <w:pPr>
        <w:rPr/>
      </w:pPr>
      <w:r w:rsidDel="00000000" w:rsidR="00000000" w:rsidRPr="00000000">
        <w:rPr>
          <w:i w:val="1"/>
          <w:rtl w:val="0"/>
        </w:rPr>
        <w:t xml:space="preserve">This test case has an input that is greater than what a double can hold in c++. This produces a completely incorrect output.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Cheese type: cheshire</w:t>
      </w:r>
    </w:p>
    <w:p w:rsidR="00000000" w:rsidDel="00000000" w:rsidP="00000000" w:rsidRDefault="00000000" w:rsidRPr="00000000" w14:paraId="0000000D">
      <w:pPr>
        <w:rPr/>
      </w:pPr>
      <w:r w:rsidDel="00000000" w:rsidR="00000000" w:rsidRPr="00000000">
        <w:rPr>
          <w:rtl w:val="0"/>
        </w:rPr>
        <w:t xml:space="preserve">Value: 3,272</w:t>
      </w:r>
    </w:p>
    <w:p w:rsidR="00000000" w:rsidDel="00000000" w:rsidP="00000000" w:rsidRDefault="00000000" w:rsidRPr="00000000" w14:paraId="0000000E">
      <w:pPr>
        <w:rPr/>
      </w:pPr>
      <w:r w:rsidDel="00000000" w:rsidR="00000000" w:rsidRPr="00000000">
        <w:rPr>
          <w:rtl w:val="0"/>
        </w:rPr>
        <w:t xml:space="preserve">Importer:  The Cheese Store of Beverly Hills</w:t>
      </w:r>
    </w:p>
    <w:p w:rsidR="00000000" w:rsidDel="00000000" w:rsidP="00000000" w:rsidRDefault="00000000" w:rsidRPr="00000000" w14:paraId="0000000F">
      <w:pPr>
        <w:rPr>
          <w:i w:val="1"/>
        </w:rPr>
      </w:pPr>
      <w:r w:rsidDel="00000000" w:rsidR="00000000" w:rsidRPr="00000000">
        <w:rPr>
          <w:i w:val="1"/>
          <w:rtl w:val="0"/>
        </w:rPr>
        <w:t xml:space="preserve">This test case inputs the value as a number with a comma. The program will not correctly process the number, however it will still run and produce an incorrect output. </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Cheese type: stilton </w:t>
      </w:r>
    </w:p>
    <w:p w:rsidR="00000000" w:rsidDel="00000000" w:rsidP="00000000" w:rsidRDefault="00000000" w:rsidRPr="00000000" w14:paraId="00000012">
      <w:pPr>
        <w:rPr/>
      </w:pPr>
      <w:r w:rsidDel="00000000" w:rsidR="00000000" w:rsidRPr="00000000">
        <w:rPr>
          <w:rtl w:val="0"/>
        </w:rPr>
        <w:t xml:space="preserve">Value: 300</w:t>
      </w:r>
    </w:p>
    <w:p w:rsidR="00000000" w:rsidDel="00000000" w:rsidP="00000000" w:rsidRDefault="00000000" w:rsidRPr="00000000" w14:paraId="00000013">
      <w:pPr>
        <w:rPr/>
      </w:pPr>
      <w:r w:rsidDel="00000000" w:rsidR="00000000" w:rsidRPr="00000000">
        <w:rPr>
          <w:rtl w:val="0"/>
        </w:rPr>
        <w:t xml:space="preserve">Importer: The Cheese Shop</w:t>
      </w:r>
    </w:p>
    <w:p w:rsidR="00000000" w:rsidDel="00000000" w:rsidP="00000000" w:rsidRDefault="00000000" w:rsidRPr="00000000" w14:paraId="00000014">
      <w:pPr>
        <w:rPr>
          <w:i w:val="1"/>
        </w:rPr>
      </w:pPr>
      <w:r w:rsidDel="00000000" w:rsidR="00000000" w:rsidRPr="00000000">
        <w:rPr>
          <w:i w:val="1"/>
          <w:rtl w:val="0"/>
        </w:rPr>
        <w:t xml:space="preserve">This test case would allow testing of the special case of a different tax for stilton cheese.</w:t>
      </w:r>
    </w:p>
    <w:p w:rsidR="00000000" w:rsidDel="00000000" w:rsidP="00000000" w:rsidRDefault="00000000" w:rsidRPr="00000000" w14:paraId="00000015">
      <w:pPr>
        <w:rPr>
          <w:i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Cheese type: cheshire </w:t>
      </w:r>
    </w:p>
    <w:p w:rsidR="00000000" w:rsidDel="00000000" w:rsidP="00000000" w:rsidRDefault="00000000" w:rsidRPr="00000000" w14:paraId="00000017">
      <w:pPr>
        <w:rPr/>
      </w:pPr>
      <w:r w:rsidDel="00000000" w:rsidR="00000000" w:rsidRPr="00000000">
        <w:rPr>
          <w:rtl w:val="0"/>
        </w:rPr>
        <w:t xml:space="preserve">Value: 300</w:t>
      </w:r>
    </w:p>
    <w:p w:rsidR="00000000" w:rsidDel="00000000" w:rsidP="00000000" w:rsidRDefault="00000000" w:rsidRPr="00000000" w14:paraId="00000018">
      <w:pPr>
        <w:rPr/>
      </w:pPr>
      <w:r w:rsidDel="00000000" w:rsidR="00000000" w:rsidRPr="00000000">
        <w:rPr>
          <w:rtl w:val="0"/>
        </w:rPr>
        <w:t xml:space="preserve">Importer: The Cheese Shop</w:t>
      </w:r>
    </w:p>
    <w:p w:rsidR="00000000" w:rsidDel="00000000" w:rsidP="00000000" w:rsidRDefault="00000000" w:rsidRPr="00000000" w14:paraId="00000019">
      <w:pPr>
        <w:rPr>
          <w:i w:val="1"/>
        </w:rPr>
      </w:pPr>
      <w:r w:rsidDel="00000000" w:rsidR="00000000" w:rsidRPr="00000000">
        <w:rPr>
          <w:i w:val="1"/>
          <w:rtl w:val="0"/>
        </w:rPr>
        <w:t xml:space="preserve">This test case would allow testing of the special case of a different tax for cheshire cheese.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Cheese type: </w:t>
      </w:r>
    </w:p>
    <w:p w:rsidR="00000000" w:rsidDel="00000000" w:rsidP="00000000" w:rsidRDefault="00000000" w:rsidRPr="00000000" w14:paraId="0000001C">
      <w:pPr>
        <w:rPr/>
      </w:pPr>
      <w:r w:rsidDel="00000000" w:rsidR="00000000" w:rsidRPr="00000000">
        <w:rPr>
          <w:rtl w:val="0"/>
        </w:rPr>
        <w:t xml:space="preserve">Value: 100</w:t>
      </w:r>
    </w:p>
    <w:p w:rsidR="00000000" w:rsidDel="00000000" w:rsidP="00000000" w:rsidRDefault="00000000" w:rsidRPr="00000000" w14:paraId="0000001D">
      <w:pPr>
        <w:rPr/>
      </w:pPr>
      <w:r w:rsidDel="00000000" w:rsidR="00000000" w:rsidRPr="00000000">
        <w:rPr>
          <w:rtl w:val="0"/>
        </w:rPr>
        <w:t xml:space="preserve">Importer: The Cheese Shop</w:t>
      </w:r>
    </w:p>
    <w:p w:rsidR="00000000" w:rsidDel="00000000" w:rsidP="00000000" w:rsidRDefault="00000000" w:rsidRPr="00000000" w14:paraId="0000001E">
      <w:pPr>
        <w:rPr>
          <w:i w:val="1"/>
        </w:rPr>
      </w:pPr>
      <w:r w:rsidDel="00000000" w:rsidR="00000000" w:rsidRPr="00000000">
        <w:rPr>
          <w:i w:val="1"/>
          <w:rtl w:val="0"/>
        </w:rPr>
        <w:t xml:space="preserve">This test case tests the efficacy of the error messages and recognition of the empty string for cheese type. </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Cheese type: cheddar</w:t>
      </w:r>
    </w:p>
    <w:p w:rsidR="00000000" w:rsidDel="00000000" w:rsidP="00000000" w:rsidRDefault="00000000" w:rsidRPr="00000000" w14:paraId="00000021">
      <w:pPr>
        <w:rPr/>
      </w:pPr>
      <w:r w:rsidDel="00000000" w:rsidR="00000000" w:rsidRPr="00000000">
        <w:rPr>
          <w:rtl w:val="0"/>
        </w:rPr>
        <w:t xml:space="preserve">Value: -900</w:t>
      </w:r>
    </w:p>
    <w:p w:rsidR="00000000" w:rsidDel="00000000" w:rsidP="00000000" w:rsidRDefault="00000000" w:rsidRPr="00000000" w14:paraId="00000022">
      <w:pPr>
        <w:rPr/>
      </w:pPr>
      <w:r w:rsidDel="00000000" w:rsidR="00000000" w:rsidRPr="00000000">
        <w:rPr>
          <w:rtl w:val="0"/>
        </w:rPr>
        <w:t xml:space="preserve">Importer: The Cheese Shop </w:t>
      </w:r>
    </w:p>
    <w:p w:rsidR="00000000" w:rsidDel="00000000" w:rsidP="00000000" w:rsidRDefault="00000000" w:rsidRPr="00000000" w14:paraId="00000023">
      <w:pPr>
        <w:rPr>
          <w:i w:val="1"/>
        </w:rPr>
      </w:pPr>
      <w:r w:rsidDel="00000000" w:rsidR="00000000" w:rsidRPr="00000000">
        <w:rPr>
          <w:i w:val="1"/>
          <w:rtl w:val="0"/>
        </w:rPr>
        <w:t xml:space="preserve">This test case tests the efficacy of the error messages when the input for value is negative.</w:t>
      </w:r>
    </w:p>
    <w:p w:rsidR="00000000" w:rsidDel="00000000" w:rsidP="00000000" w:rsidRDefault="00000000" w:rsidRPr="00000000" w14:paraId="00000024">
      <w:pPr>
        <w:rPr>
          <w:i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Cheese type: Cheddar</w:t>
      </w:r>
    </w:p>
    <w:p w:rsidR="00000000" w:rsidDel="00000000" w:rsidP="00000000" w:rsidRDefault="00000000" w:rsidRPr="00000000" w14:paraId="00000026">
      <w:pPr>
        <w:rPr/>
      </w:pPr>
      <w:r w:rsidDel="00000000" w:rsidR="00000000" w:rsidRPr="00000000">
        <w:rPr>
          <w:rtl w:val="0"/>
        </w:rPr>
        <w:t xml:space="preserve">Value: 100</w:t>
      </w:r>
    </w:p>
    <w:p w:rsidR="00000000" w:rsidDel="00000000" w:rsidP="00000000" w:rsidRDefault="00000000" w:rsidRPr="00000000" w14:paraId="00000027">
      <w:pPr>
        <w:rPr/>
      </w:pPr>
      <w:r w:rsidDel="00000000" w:rsidR="00000000" w:rsidRPr="00000000">
        <w:rPr>
          <w:rtl w:val="0"/>
        </w:rPr>
        <w:t xml:space="preserve">Importer: </w:t>
      </w:r>
    </w:p>
    <w:p w:rsidR="00000000" w:rsidDel="00000000" w:rsidP="00000000" w:rsidRDefault="00000000" w:rsidRPr="00000000" w14:paraId="00000028">
      <w:pPr>
        <w:rPr>
          <w:i w:val="1"/>
        </w:rPr>
      </w:pPr>
      <w:r w:rsidDel="00000000" w:rsidR="00000000" w:rsidRPr="00000000">
        <w:rPr>
          <w:i w:val="1"/>
          <w:rtl w:val="0"/>
        </w:rPr>
        <w:t xml:space="preserve">This test case tests the efficacy of the error messages and recognition of the empty string for importer. </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Cheese type: Swiss </w:t>
      </w:r>
    </w:p>
    <w:p w:rsidR="00000000" w:rsidDel="00000000" w:rsidP="00000000" w:rsidRDefault="00000000" w:rsidRPr="00000000" w14:paraId="0000002B">
      <w:pPr>
        <w:rPr/>
      </w:pPr>
      <w:r w:rsidDel="00000000" w:rsidR="00000000" w:rsidRPr="00000000">
        <w:rPr>
          <w:rtl w:val="0"/>
        </w:rPr>
        <w:t xml:space="preserve">Value: 900 </w:t>
      </w:r>
    </w:p>
    <w:p w:rsidR="00000000" w:rsidDel="00000000" w:rsidP="00000000" w:rsidRDefault="00000000" w:rsidRPr="00000000" w14:paraId="0000002C">
      <w:pPr>
        <w:rPr/>
      </w:pPr>
      <w:r w:rsidDel="00000000" w:rsidR="00000000" w:rsidRPr="00000000">
        <w:rPr>
          <w:rtl w:val="0"/>
        </w:rPr>
        <w:t xml:space="preserve">Importer: The cheese shop </w:t>
      </w:r>
    </w:p>
    <w:p w:rsidR="00000000" w:rsidDel="00000000" w:rsidP="00000000" w:rsidRDefault="00000000" w:rsidRPr="00000000" w14:paraId="0000002D">
      <w:pPr>
        <w:rPr>
          <w:i w:val="1"/>
        </w:rPr>
      </w:pPr>
      <w:r w:rsidDel="00000000" w:rsidR="00000000" w:rsidRPr="00000000">
        <w:rPr>
          <w:i w:val="1"/>
          <w:rtl w:val="0"/>
        </w:rPr>
        <w:t xml:space="preserve">This test case accounts for a value less than 1000. </w:t>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Cheese type: Swiss </w:t>
      </w:r>
    </w:p>
    <w:p w:rsidR="00000000" w:rsidDel="00000000" w:rsidP="00000000" w:rsidRDefault="00000000" w:rsidRPr="00000000" w14:paraId="00000030">
      <w:pPr>
        <w:rPr/>
      </w:pPr>
      <w:r w:rsidDel="00000000" w:rsidR="00000000" w:rsidRPr="00000000">
        <w:rPr>
          <w:rtl w:val="0"/>
        </w:rPr>
        <w:t xml:space="preserve">Value: 12990</w:t>
      </w:r>
    </w:p>
    <w:p w:rsidR="00000000" w:rsidDel="00000000" w:rsidP="00000000" w:rsidRDefault="00000000" w:rsidRPr="00000000" w14:paraId="00000031">
      <w:pPr>
        <w:rPr/>
      </w:pPr>
      <w:r w:rsidDel="00000000" w:rsidR="00000000" w:rsidRPr="00000000">
        <w:rPr>
          <w:rtl w:val="0"/>
        </w:rPr>
        <w:t xml:space="preserve">Importer: The cheese shop </w:t>
      </w:r>
    </w:p>
    <w:p w:rsidR="00000000" w:rsidDel="00000000" w:rsidP="00000000" w:rsidRDefault="00000000" w:rsidRPr="00000000" w14:paraId="00000032">
      <w:pPr>
        <w:rPr>
          <w:i w:val="1"/>
        </w:rPr>
      </w:pPr>
      <w:r w:rsidDel="00000000" w:rsidR="00000000" w:rsidRPr="00000000">
        <w:rPr>
          <w:i w:val="1"/>
          <w:rtl w:val="0"/>
        </w:rPr>
        <w:t xml:space="preserve">This test case accounts for a value greater than 1000 but less than 13,000.</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Cheese type: Swiss </w:t>
      </w:r>
    </w:p>
    <w:p w:rsidR="00000000" w:rsidDel="00000000" w:rsidP="00000000" w:rsidRDefault="00000000" w:rsidRPr="00000000" w14:paraId="00000035">
      <w:pPr>
        <w:rPr/>
      </w:pPr>
      <w:r w:rsidDel="00000000" w:rsidR="00000000" w:rsidRPr="00000000">
        <w:rPr>
          <w:rtl w:val="0"/>
        </w:rPr>
        <w:t xml:space="preserve">Value: 15000 </w:t>
      </w:r>
    </w:p>
    <w:p w:rsidR="00000000" w:rsidDel="00000000" w:rsidP="00000000" w:rsidRDefault="00000000" w:rsidRPr="00000000" w14:paraId="00000036">
      <w:pPr>
        <w:rPr/>
      </w:pPr>
      <w:r w:rsidDel="00000000" w:rsidR="00000000" w:rsidRPr="00000000">
        <w:rPr>
          <w:rtl w:val="0"/>
        </w:rPr>
        <w:t xml:space="preserve">Importer: The cheese shop </w:t>
      </w:r>
    </w:p>
    <w:p w:rsidR="00000000" w:rsidDel="00000000" w:rsidP="00000000" w:rsidRDefault="00000000" w:rsidRPr="00000000" w14:paraId="00000037">
      <w:pPr>
        <w:rPr>
          <w:i w:val="1"/>
        </w:rPr>
      </w:pPr>
      <w:r w:rsidDel="00000000" w:rsidR="00000000" w:rsidRPr="00000000">
        <w:rPr>
          <w:i w:val="1"/>
          <w:rtl w:val="0"/>
        </w:rPr>
        <w:t xml:space="preserve">This test case accounts for a value greater than 13,000 but within the boundaries of a double.</w:t>
      </w:r>
    </w:p>
    <w:p w:rsidR="00000000" w:rsidDel="00000000" w:rsidP="00000000" w:rsidRDefault="00000000" w:rsidRPr="00000000" w14:paraId="00000038">
      <w:pPr>
        <w:rPr>
          <w:i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Cheese type: Swiss </w:t>
      </w:r>
    </w:p>
    <w:p w:rsidR="00000000" w:rsidDel="00000000" w:rsidP="00000000" w:rsidRDefault="00000000" w:rsidRPr="00000000" w14:paraId="0000003A">
      <w:pPr>
        <w:rPr/>
      </w:pPr>
      <w:r w:rsidDel="00000000" w:rsidR="00000000" w:rsidRPr="00000000">
        <w:rPr>
          <w:rtl w:val="0"/>
        </w:rPr>
        <w:t xml:space="preserve">Value: three thousand </w:t>
      </w:r>
    </w:p>
    <w:p w:rsidR="00000000" w:rsidDel="00000000" w:rsidP="00000000" w:rsidRDefault="00000000" w:rsidRPr="00000000" w14:paraId="0000003B">
      <w:pPr>
        <w:rPr/>
      </w:pPr>
      <w:r w:rsidDel="00000000" w:rsidR="00000000" w:rsidRPr="00000000">
        <w:rPr>
          <w:rtl w:val="0"/>
        </w:rPr>
        <w:t xml:space="preserve">Importer: The cheese shop </w:t>
      </w:r>
    </w:p>
    <w:p w:rsidR="00000000" w:rsidDel="00000000" w:rsidP="00000000" w:rsidRDefault="00000000" w:rsidRPr="00000000" w14:paraId="0000003C">
      <w:pPr>
        <w:rPr>
          <w:i w:val="1"/>
        </w:rPr>
      </w:pPr>
      <w:r w:rsidDel="00000000" w:rsidR="00000000" w:rsidRPr="00000000">
        <w:rPr>
          <w:i w:val="1"/>
          <w:rtl w:val="0"/>
        </w:rPr>
        <w:t xml:space="preserve">This test case is a string instead of a number for the value. The error message will output “the value must be positive” even though the number written in words is positive. The code only accepts numbers typed with the digits 0-9. </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