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396B6C" w:rsidRPr="00212CC7" w:rsidRDefault="00396B6C"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42625F84" w:rsidR="00396B6C" w:rsidRPr="00212CC7" w:rsidRDefault="00396B6C"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2</w:t>
                            </w:r>
                          </w:p>
                          <w:p w14:paraId="332BD057" w14:textId="77777777" w:rsidR="00396B6C" w:rsidRDefault="00396B6C"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396B6C" w:rsidRPr="007B67A9" w:rsidRDefault="00396B6C" w:rsidP="007B67A9">
                            <w:pPr>
                              <w:pStyle w:val="Title"/>
                              <w:tabs>
                                <w:tab w:val="right" w:pos="3960"/>
                                <w:tab w:val="left" w:pos="4680"/>
                              </w:tabs>
                              <w:jc w:val="left"/>
                              <w:outlineLvl w:val="0"/>
                              <w:rPr>
                                <w:szCs w:val="32"/>
                              </w:rPr>
                            </w:pPr>
                            <w:r w:rsidRPr="007B67A9">
                              <w:rPr>
                                <w:szCs w:val="32"/>
                              </w:rPr>
                              <w:t xml:space="preserve">  </w:t>
                            </w:r>
                          </w:p>
                          <w:p w14:paraId="7DE0941B" w14:textId="77777777" w:rsidR="00396B6C" w:rsidRDefault="00396B6C" w:rsidP="007B67A9">
                            <w:pPr>
                              <w:pStyle w:val="Title"/>
                              <w:tabs>
                                <w:tab w:val="right" w:pos="3960"/>
                                <w:tab w:val="left" w:pos="4680"/>
                              </w:tabs>
                              <w:jc w:val="left"/>
                              <w:outlineLvl w:val="0"/>
                              <w:rPr>
                                <w:szCs w:val="32"/>
                              </w:rPr>
                            </w:pPr>
                          </w:p>
                          <w:p w14:paraId="2B9EBF87" w14:textId="77777777" w:rsidR="00396B6C" w:rsidRDefault="00396B6C" w:rsidP="007B67A9">
                            <w:pPr>
                              <w:pStyle w:val="Title"/>
                              <w:tabs>
                                <w:tab w:val="right" w:pos="3960"/>
                                <w:tab w:val="left" w:pos="4680"/>
                              </w:tabs>
                              <w:jc w:val="left"/>
                              <w:outlineLvl w:val="0"/>
                              <w:rPr>
                                <w:szCs w:val="32"/>
                              </w:rPr>
                            </w:pPr>
                          </w:p>
                          <w:p w14:paraId="0426714B" w14:textId="77777777" w:rsidR="00396B6C" w:rsidRDefault="00396B6C" w:rsidP="00EF09CB">
                            <w:pPr>
                              <w:pStyle w:val="Basic0"/>
                            </w:pPr>
                            <w:r>
                              <w:t>Submitted to:</w:t>
                            </w:r>
                          </w:p>
                          <w:p w14:paraId="71F420F0" w14:textId="77777777" w:rsidR="00396B6C" w:rsidRPr="007B67A9" w:rsidRDefault="00396B6C" w:rsidP="00EF09CB">
                            <w:pPr>
                              <w:pStyle w:val="Basic0"/>
                            </w:pPr>
                            <w:r>
                              <w:t>Pew Research Center</w:t>
                            </w:r>
                          </w:p>
                          <w:p w14:paraId="3DA0912C" w14:textId="77777777" w:rsidR="00396B6C" w:rsidRPr="007B67A9" w:rsidRDefault="00396B6C" w:rsidP="007B67A9">
                            <w:pPr>
                              <w:pStyle w:val="Title"/>
                              <w:tabs>
                                <w:tab w:val="right" w:pos="3960"/>
                                <w:tab w:val="left" w:pos="4680"/>
                              </w:tabs>
                              <w:outlineLvl w:val="0"/>
                              <w:rPr>
                                <w:sz w:val="36"/>
                              </w:rPr>
                            </w:pPr>
                          </w:p>
                          <w:p w14:paraId="53EE13BC" w14:textId="6DD2F16B" w:rsidR="00396B6C" w:rsidRPr="00EF09CB" w:rsidRDefault="00396B6C" w:rsidP="00EF09CB">
                            <w:pPr>
                              <w:pStyle w:val="Basic0"/>
                            </w:pPr>
                            <w:r w:rsidRPr="00EF09CB">
                              <w:t>Date submitted</w:t>
                            </w:r>
                            <w:r>
                              <w:t>: March 14, 2018</w:t>
                            </w:r>
                          </w:p>
                          <w:p w14:paraId="6F77E976" w14:textId="77777777" w:rsidR="00396B6C" w:rsidRPr="007B67A9" w:rsidRDefault="00396B6C" w:rsidP="007B67A9">
                            <w:pPr>
                              <w:tabs>
                                <w:tab w:val="right" w:pos="3960"/>
                                <w:tab w:val="left" w:pos="4680"/>
                              </w:tabs>
                              <w:jc w:val="center"/>
                              <w:rPr>
                                <w:rFonts w:ascii="Arial" w:hAnsi="Arial" w:cs="Arial"/>
                                <w:b/>
                                <w:color w:val="FF0000"/>
                                <w:sz w:val="28"/>
                                <w:szCs w:val="28"/>
                              </w:rPr>
                            </w:pPr>
                          </w:p>
                          <w:p w14:paraId="66444FB9" w14:textId="77777777" w:rsidR="00396B6C" w:rsidRPr="007B67A9" w:rsidRDefault="00396B6C" w:rsidP="007B67A9">
                            <w:pPr>
                              <w:tabs>
                                <w:tab w:val="right" w:pos="3960"/>
                                <w:tab w:val="left" w:pos="4680"/>
                              </w:tabs>
                              <w:rPr>
                                <w:rFonts w:ascii="Arial" w:hAnsi="Arial" w:cs="Arial"/>
                                <w:b/>
                                <w:sz w:val="28"/>
                                <w:szCs w:val="28"/>
                              </w:rPr>
                            </w:pPr>
                          </w:p>
                          <w:p w14:paraId="65B34FC9" w14:textId="77777777" w:rsidR="00396B6C" w:rsidRDefault="00396B6C" w:rsidP="007B67A9">
                            <w:pPr>
                              <w:tabs>
                                <w:tab w:val="right" w:pos="3960"/>
                                <w:tab w:val="left" w:pos="4680"/>
                              </w:tabs>
                              <w:rPr>
                                <w:rFonts w:ascii="Arial" w:hAnsi="Arial" w:cs="Arial"/>
                              </w:rPr>
                            </w:pPr>
                            <w:r>
                              <w:rPr>
                                <w:rFonts w:ascii="Arial" w:hAnsi="Arial" w:cs="Arial"/>
                              </w:rPr>
                              <w:tab/>
                            </w:r>
                          </w:p>
                          <w:p w14:paraId="2B08BB38" w14:textId="77777777" w:rsidR="00396B6C" w:rsidRPr="005F504D" w:rsidRDefault="00396B6C" w:rsidP="00EF09CB">
                            <w:pPr>
                              <w:pStyle w:val="Basic0"/>
                            </w:pPr>
                            <w:r>
                              <w:t>GfK</w:t>
                            </w:r>
                            <w:r w:rsidRPr="005F504D">
                              <w:t xml:space="preserve"> PROJECT DIRECTOR: </w:t>
                            </w:r>
                            <w:r w:rsidRPr="005F504D">
                              <w:tab/>
                            </w:r>
                            <w:r>
                              <w:t>Nicole Neuenschwander</w:t>
                            </w:r>
                            <w:r w:rsidRPr="005F504D">
                              <w:tab/>
                            </w:r>
                          </w:p>
                          <w:p w14:paraId="0E0CB078" w14:textId="77777777" w:rsidR="00396B6C" w:rsidRPr="00E64653" w:rsidRDefault="00396B6C"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396B6C" w:rsidRPr="00212CC7" w:rsidRDefault="00396B6C"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42625F84" w:rsidR="00396B6C" w:rsidRPr="00212CC7" w:rsidRDefault="00396B6C"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2</w:t>
                      </w:r>
                    </w:p>
                    <w:p w14:paraId="332BD057" w14:textId="77777777" w:rsidR="00396B6C" w:rsidRDefault="00396B6C"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396B6C" w:rsidRPr="007B67A9" w:rsidRDefault="00396B6C" w:rsidP="007B67A9">
                      <w:pPr>
                        <w:pStyle w:val="Title"/>
                        <w:tabs>
                          <w:tab w:val="right" w:pos="3960"/>
                          <w:tab w:val="left" w:pos="4680"/>
                        </w:tabs>
                        <w:jc w:val="left"/>
                        <w:outlineLvl w:val="0"/>
                        <w:rPr>
                          <w:szCs w:val="32"/>
                        </w:rPr>
                      </w:pPr>
                      <w:r w:rsidRPr="007B67A9">
                        <w:rPr>
                          <w:szCs w:val="32"/>
                        </w:rPr>
                        <w:t xml:space="preserve">  </w:t>
                      </w:r>
                    </w:p>
                    <w:p w14:paraId="7DE0941B" w14:textId="77777777" w:rsidR="00396B6C" w:rsidRDefault="00396B6C" w:rsidP="007B67A9">
                      <w:pPr>
                        <w:pStyle w:val="Title"/>
                        <w:tabs>
                          <w:tab w:val="right" w:pos="3960"/>
                          <w:tab w:val="left" w:pos="4680"/>
                        </w:tabs>
                        <w:jc w:val="left"/>
                        <w:outlineLvl w:val="0"/>
                        <w:rPr>
                          <w:szCs w:val="32"/>
                        </w:rPr>
                      </w:pPr>
                    </w:p>
                    <w:p w14:paraId="2B9EBF87" w14:textId="77777777" w:rsidR="00396B6C" w:rsidRDefault="00396B6C" w:rsidP="007B67A9">
                      <w:pPr>
                        <w:pStyle w:val="Title"/>
                        <w:tabs>
                          <w:tab w:val="right" w:pos="3960"/>
                          <w:tab w:val="left" w:pos="4680"/>
                        </w:tabs>
                        <w:jc w:val="left"/>
                        <w:outlineLvl w:val="0"/>
                        <w:rPr>
                          <w:szCs w:val="32"/>
                        </w:rPr>
                      </w:pPr>
                    </w:p>
                    <w:p w14:paraId="0426714B" w14:textId="77777777" w:rsidR="00396B6C" w:rsidRDefault="00396B6C" w:rsidP="00EF09CB">
                      <w:pPr>
                        <w:pStyle w:val="Basic0"/>
                      </w:pPr>
                      <w:r>
                        <w:t>Submitted to:</w:t>
                      </w:r>
                    </w:p>
                    <w:p w14:paraId="71F420F0" w14:textId="77777777" w:rsidR="00396B6C" w:rsidRPr="007B67A9" w:rsidRDefault="00396B6C" w:rsidP="00EF09CB">
                      <w:pPr>
                        <w:pStyle w:val="Basic0"/>
                      </w:pPr>
                      <w:r>
                        <w:t>Pew Research Center</w:t>
                      </w:r>
                    </w:p>
                    <w:p w14:paraId="3DA0912C" w14:textId="77777777" w:rsidR="00396B6C" w:rsidRPr="007B67A9" w:rsidRDefault="00396B6C" w:rsidP="007B67A9">
                      <w:pPr>
                        <w:pStyle w:val="Title"/>
                        <w:tabs>
                          <w:tab w:val="right" w:pos="3960"/>
                          <w:tab w:val="left" w:pos="4680"/>
                        </w:tabs>
                        <w:outlineLvl w:val="0"/>
                        <w:rPr>
                          <w:sz w:val="36"/>
                        </w:rPr>
                      </w:pPr>
                    </w:p>
                    <w:p w14:paraId="53EE13BC" w14:textId="6DD2F16B" w:rsidR="00396B6C" w:rsidRPr="00EF09CB" w:rsidRDefault="00396B6C" w:rsidP="00EF09CB">
                      <w:pPr>
                        <w:pStyle w:val="Basic0"/>
                      </w:pPr>
                      <w:r w:rsidRPr="00EF09CB">
                        <w:t>Date submitted</w:t>
                      </w:r>
                      <w:r>
                        <w:t>: March 14, 2018</w:t>
                      </w:r>
                    </w:p>
                    <w:p w14:paraId="6F77E976" w14:textId="77777777" w:rsidR="00396B6C" w:rsidRPr="007B67A9" w:rsidRDefault="00396B6C" w:rsidP="007B67A9">
                      <w:pPr>
                        <w:tabs>
                          <w:tab w:val="right" w:pos="3960"/>
                          <w:tab w:val="left" w:pos="4680"/>
                        </w:tabs>
                        <w:jc w:val="center"/>
                        <w:rPr>
                          <w:rFonts w:ascii="Arial" w:hAnsi="Arial" w:cs="Arial"/>
                          <w:b/>
                          <w:color w:val="FF0000"/>
                          <w:sz w:val="28"/>
                          <w:szCs w:val="28"/>
                        </w:rPr>
                      </w:pPr>
                    </w:p>
                    <w:p w14:paraId="66444FB9" w14:textId="77777777" w:rsidR="00396B6C" w:rsidRPr="007B67A9" w:rsidRDefault="00396B6C" w:rsidP="007B67A9">
                      <w:pPr>
                        <w:tabs>
                          <w:tab w:val="right" w:pos="3960"/>
                          <w:tab w:val="left" w:pos="4680"/>
                        </w:tabs>
                        <w:rPr>
                          <w:rFonts w:ascii="Arial" w:hAnsi="Arial" w:cs="Arial"/>
                          <w:b/>
                          <w:sz w:val="28"/>
                          <w:szCs w:val="28"/>
                        </w:rPr>
                      </w:pPr>
                    </w:p>
                    <w:p w14:paraId="65B34FC9" w14:textId="77777777" w:rsidR="00396B6C" w:rsidRDefault="00396B6C" w:rsidP="007B67A9">
                      <w:pPr>
                        <w:tabs>
                          <w:tab w:val="right" w:pos="3960"/>
                          <w:tab w:val="left" w:pos="4680"/>
                        </w:tabs>
                        <w:rPr>
                          <w:rFonts w:ascii="Arial" w:hAnsi="Arial" w:cs="Arial"/>
                        </w:rPr>
                      </w:pPr>
                      <w:r>
                        <w:rPr>
                          <w:rFonts w:ascii="Arial" w:hAnsi="Arial" w:cs="Arial"/>
                        </w:rPr>
                        <w:tab/>
                      </w:r>
                    </w:p>
                    <w:p w14:paraId="2B08BB38" w14:textId="77777777" w:rsidR="00396B6C" w:rsidRPr="005F504D" w:rsidRDefault="00396B6C" w:rsidP="00EF09CB">
                      <w:pPr>
                        <w:pStyle w:val="Basic0"/>
                      </w:pPr>
                      <w:r>
                        <w:t>GfK</w:t>
                      </w:r>
                      <w:r w:rsidRPr="005F504D">
                        <w:t xml:space="preserve"> PROJECT DIRECTOR: </w:t>
                      </w:r>
                      <w:r w:rsidRPr="005F504D">
                        <w:tab/>
                      </w:r>
                      <w:r>
                        <w:t>Nicole Neuenschwander</w:t>
                      </w:r>
                      <w:r w:rsidRPr="005F504D">
                        <w:tab/>
                      </w:r>
                    </w:p>
                    <w:p w14:paraId="0E0CB078" w14:textId="77777777" w:rsidR="00396B6C" w:rsidRPr="00E64653" w:rsidRDefault="00396B6C"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3F790A3B" w14:textId="3576FE38" w:rsidR="00C9344D"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4094789" w:history="1">
            <w:r w:rsidR="00C9344D" w:rsidRPr="007379EE">
              <w:rPr>
                <w:rStyle w:val="Hyperlink"/>
                <w:noProof/>
              </w:rPr>
              <w:t>Summary</w:t>
            </w:r>
            <w:r w:rsidR="00C9344D">
              <w:rPr>
                <w:noProof/>
                <w:webHidden/>
              </w:rPr>
              <w:tab/>
            </w:r>
            <w:r w:rsidR="00C9344D">
              <w:rPr>
                <w:noProof/>
                <w:webHidden/>
              </w:rPr>
              <w:fldChar w:fldCharType="begin"/>
            </w:r>
            <w:r w:rsidR="00C9344D">
              <w:rPr>
                <w:noProof/>
                <w:webHidden/>
              </w:rPr>
              <w:instrText xml:space="preserve"> PAGEREF _Toc14094789 \h </w:instrText>
            </w:r>
            <w:r w:rsidR="00C9344D">
              <w:rPr>
                <w:noProof/>
                <w:webHidden/>
              </w:rPr>
            </w:r>
            <w:r w:rsidR="00C9344D">
              <w:rPr>
                <w:noProof/>
                <w:webHidden/>
              </w:rPr>
              <w:fldChar w:fldCharType="separate"/>
            </w:r>
            <w:r w:rsidR="00C9344D">
              <w:rPr>
                <w:noProof/>
                <w:webHidden/>
              </w:rPr>
              <w:t>3</w:t>
            </w:r>
            <w:r w:rsidR="00C9344D">
              <w:rPr>
                <w:noProof/>
                <w:webHidden/>
              </w:rPr>
              <w:fldChar w:fldCharType="end"/>
            </w:r>
          </w:hyperlink>
        </w:p>
        <w:p w14:paraId="218A4B55" w14:textId="206F1063" w:rsidR="00C9344D" w:rsidRDefault="00C9344D">
          <w:pPr>
            <w:pStyle w:val="TOC1"/>
            <w:tabs>
              <w:tab w:val="right" w:leader="dot" w:pos="9350"/>
            </w:tabs>
            <w:rPr>
              <w:rFonts w:eastAsiaTheme="minorEastAsia" w:cstheme="minorBidi"/>
              <w:b w:val="0"/>
              <w:bCs w:val="0"/>
              <w:caps w:val="0"/>
              <w:noProof/>
              <w:sz w:val="22"/>
              <w:szCs w:val="22"/>
            </w:rPr>
          </w:pPr>
          <w:hyperlink w:anchor="_Toc14094790" w:history="1">
            <w:r w:rsidRPr="007379EE">
              <w:rPr>
                <w:rStyle w:val="Hyperlink"/>
                <w:noProof/>
              </w:rPr>
              <w:t>Sample Definition</w:t>
            </w:r>
            <w:r>
              <w:rPr>
                <w:noProof/>
                <w:webHidden/>
              </w:rPr>
              <w:tab/>
            </w:r>
            <w:r>
              <w:rPr>
                <w:noProof/>
                <w:webHidden/>
              </w:rPr>
              <w:fldChar w:fldCharType="begin"/>
            </w:r>
            <w:r>
              <w:rPr>
                <w:noProof/>
                <w:webHidden/>
              </w:rPr>
              <w:instrText xml:space="preserve"> PAGEREF _Toc14094790 \h </w:instrText>
            </w:r>
            <w:r>
              <w:rPr>
                <w:noProof/>
                <w:webHidden/>
              </w:rPr>
            </w:r>
            <w:r>
              <w:rPr>
                <w:noProof/>
                <w:webHidden/>
              </w:rPr>
              <w:fldChar w:fldCharType="separate"/>
            </w:r>
            <w:r>
              <w:rPr>
                <w:noProof/>
                <w:webHidden/>
              </w:rPr>
              <w:t>3</w:t>
            </w:r>
            <w:r>
              <w:rPr>
                <w:noProof/>
                <w:webHidden/>
              </w:rPr>
              <w:fldChar w:fldCharType="end"/>
            </w:r>
          </w:hyperlink>
        </w:p>
        <w:p w14:paraId="5178C3CF" w14:textId="6878CCB5" w:rsidR="00C9344D" w:rsidRDefault="00C9344D">
          <w:pPr>
            <w:pStyle w:val="TOC1"/>
            <w:tabs>
              <w:tab w:val="right" w:leader="dot" w:pos="9350"/>
            </w:tabs>
            <w:rPr>
              <w:rFonts w:eastAsiaTheme="minorEastAsia" w:cstheme="minorBidi"/>
              <w:b w:val="0"/>
              <w:bCs w:val="0"/>
              <w:caps w:val="0"/>
              <w:noProof/>
              <w:sz w:val="22"/>
              <w:szCs w:val="22"/>
            </w:rPr>
          </w:pPr>
          <w:hyperlink w:anchor="_Toc14094791" w:history="1">
            <w:r w:rsidRPr="007379EE">
              <w:rPr>
                <w:rStyle w:val="Hyperlink"/>
                <w:noProof/>
              </w:rPr>
              <w:t>KnowledgePanel Methodology Information</w:t>
            </w:r>
            <w:r>
              <w:rPr>
                <w:noProof/>
                <w:webHidden/>
              </w:rPr>
              <w:tab/>
            </w:r>
            <w:r>
              <w:rPr>
                <w:noProof/>
                <w:webHidden/>
              </w:rPr>
              <w:fldChar w:fldCharType="begin"/>
            </w:r>
            <w:r>
              <w:rPr>
                <w:noProof/>
                <w:webHidden/>
              </w:rPr>
              <w:instrText xml:space="preserve"> PAGEREF _Toc14094791 \h </w:instrText>
            </w:r>
            <w:r>
              <w:rPr>
                <w:noProof/>
                <w:webHidden/>
              </w:rPr>
            </w:r>
            <w:r>
              <w:rPr>
                <w:noProof/>
                <w:webHidden/>
              </w:rPr>
              <w:fldChar w:fldCharType="separate"/>
            </w:r>
            <w:r>
              <w:rPr>
                <w:noProof/>
                <w:webHidden/>
              </w:rPr>
              <w:t>3</w:t>
            </w:r>
            <w:r>
              <w:rPr>
                <w:noProof/>
                <w:webHidden/>
              </w:rPr>
              <w:fldChar w:fldCharType="end"/>
            </w:r>
          </w:hyperlink>
        </w:p>
        <w:p w14:paraId="20FCC46D" w14:textId="495ED422" w:rsidR="00C9344D" w:rsidRDefault="00C9344D">
          <w:pPr>
            <w:pStyle w:val="TOC1"/>
            <w:tabs>
              <w:tab w:val="right" w:leader="dot" w:pos="9350"/>
            </w:tabs>
            <w:rPr>
              <w:rFonts w:eastAsiaTheme="minorEastAsia" w:cstheme="minorBidi"/>
              <w:b w:val="0"/>
              <w:bCs w:val="0"/>
              <w:caps w:val="0"/>
              <w:noProof/>
              <w:sz w:val="22"/>
              <w:szCs w:val="22"/>
            </w:rPr>
          </w:pPr>
          <w:hyperlink w:anchor="_Toc14094792" w:history="1">
            <w:r w:rsidRPr="007379EE">
              <w:rPr>
                <w:rStyle w:val="Hyperlink"/>
                <w:noProof/>
              </w:rPr>
              <w:t>Questionnaire Development and Testing</w:t>
            </w:r>
            <w:r>
              <w:rPr>
                <w:noProof/>
                <w:webHidden/>
              </w:rPr>
              <w:tab/>
            </w:r>
            <w:r>
              <w:rPr>
                <w:noProof/>
                <w:webHidden/>
              </w:rPr>
              <w:fldChar w:fldCharType="begin"/>
            </w:r>
            <w:r>
              <w:rPr>
                <w:noProof/>
                <w:webHidden/>
              </w:rPr>
              <w:instrText xml:space="preserve"> PAGEREF _Toc14094792 \h </w:instrText>
            </w:r>
            <w:r>
              <w:rPr>
                <w:noProof/>
                <w:webHidden/>
              </w:rPr>
            </w:r>
            <w:r>
              <w:rPr>
                <w:noProof/>
                <w:webHidden/>
              </w:rPr>
              <w:fldChar w:fldCharType="separate"/>
            </w:r>
            <w:r>
              <w:rPr>
                <w:noProof/>
                <w:webHidden/>
              </w:rPr>
              <w:t>4</w:t>
            </w:r>
            <w:r>
              <w:rPr>
                <w:noProof/>
                <w:webHidden/>
              </w:rPr>
              <w:fldChar w:fldCharType="end"/>
            </w:r>
          </w:hyperlink>
        </w:p>
        <w:p w14:paraId="1C08567A" w14:textId="4E5D035C" w:rsidR="00C9344D" w:rsidRDefault="00C9344D">
          <w:pPr>
            <w:pStyle w:val="TOC1"/>
            <w:tabs>
              <w:tab w:val="right" w:leader="dot" w:pos="9350"/>
            </w:tabs>
            <w:rPr>
              <w:rFonts w:eastAsiaTheme="minorEastAsia" w:cstheme="minorBidi"/>
              <w:b w:val="0"/>
              <w:bCs w:val="0"/>
              <w:caps w:val="0"/>
              <w:noProof/>
              <w:sz w:val="22"/>
              <w:szCs w:val="22"/>
            </w:rPr>
          </w:pPr>
          <w:hyperlink w:anchor="_Toc14094793" w:history="1">
            <w:r w:rsidRPr="007379EE">
              <w:rPr>
                <w:rStyle w:val="Hyperlink"/>
                <w:noProof/>
              </w:rPr>
              <w:t>Data Collection Protocol for Wave 32</w:t>
            </w:r>
            <w:r>
              <w:rPr>
                <w:noProof/>
                <w:webHidden/>
              </w:rPr>
              <w:tab/>
            </w:r>
            <w:r>
              <w:rPr>
                <w:noProof/>
                <w:webHidden/>
              </w:rPr>
              <w:fldChar w:fldCharType="begin"/>
            </w:r>
            <w:r>
              <w:rPr>
                <w:noProof/>
                <w:webHidden/>
              </w:rPr>
              <w:instrText xml:space="preserve"> PAGEREF _Toc14094793 \h </w:instrText>
            </w:r>
            <w:r>
              <w:rPr>
                <w:noProof/>
                <w:webHidden/>
              </w:rPr>
            </w:r>
            <w:r>
              <w:rPr>
                <w:noProof/>
                <w:webHidden/>
              </w:rPr>
              <w:fldChar w:fldCharType="separate"/>
            </w:r>
            <w:r>
              <w:rPr>
                <w:noProof/>
                <w:webHidden/>
              </w:rPr>
              <w:t>4</w:t>
            </w:r>
            <w:r>
              <w:rPr>
                <w:noProof/>
                <w:webHidden/>
              </w:rPr>
              <w:fldChar w:fldCharType="end"/>
            </w:r>
          </w:hyperlink>
        </w:p>
        <w:p w14:paraId="06EA47BD" w14:textId="69488496" w:rsidR="00C9344D" w:rsidRDefault="00C9344D">
          <w:pPr>
            <w:pStyle w:val="TOC1"/>
            <w:tabs>
              <w:tab w:val="right" w:leader="dot" w:pos="9350"/>
            </w:tabs>
            <w:rPr>
              <w:rFonts w:eastAsiaTheme="minorEastAsia" w:cstheme="minorBidi"/>
              <w:b w:val="0"/>
              <w:bCs w:val="0"/>
              <w:caps w:val="0"/>
              <w:noProof/>
              <w:sz w:val="22"/>
              <w:szCs w:val="22"/>
            </w:rPr>
          </w:pPr>
          <w:hyperlink w:anchor="_Toc14094794" w:history="1">
            <w:r w:rsidRPr="007379EE">
              <w:rPr>
                <w:rStyle w:val="Hyperlink"/>
                <w:noProof/>
              </w:rPr>
              <w:t>Data Quality Check</w:t>
            </w:r>
            <w:r>
              <w:rPr>
                <w:noProof/>
                <w:webHidden/>
              </w:rPr>
              <w:tab/>
            </w:r>
            <w:r>
              <w:rPr>
                <w:noProof/>
                <w:webHidden/>
              </w:rPr>
              <w:fldChar w:fldCharType="begin"/>
            </w:r>
            <w:r>
              <w:rPr>
                <w:noProof/>
                <w:webHidden/>
              </w:rPr>
              <w:instrText xml:space="preserve"> PAGEREF _Toc14094794 \h </w:instrText>
            </w:r>
            <w:r>
              <w:rPr>
                <w:noProof/>
                <w:webHidden/>
              </w:rPr>
            </w:r>
            <w:r>
              <w:rPr>
                <w:noProof/>
                <w:webHidden/>
              </w:rPr>
              <w:fldChar w:fldCharType="separate"/>
            </w:r>
            <w:r>
              <w:rPr>
                <w:noProof/>
                <w:webHidden/>
              </w:rPr>
              <w:t>7</w:t>
            </w:r>
            <w:r>
              <w:rPr>
                <w:noProof/>
                <w:webHidden/>
              </w:rPr>
              <w:fldChar w:fldCharType="end"/>
            </w:r>
          </w:hyperlink>
        </w:p>
        <w:p w14:paraId="64CEC0BA" w14:textId="7DEB87DA" w:rsidR="00C9344D" w:rsidRDefault="00C9344D">
          <w:pPr>
            <w:pStyle w:val="TOC1"/>
            <w:tabs>
              <w:tab w:val="right" w:leader="dot" w:pos="9350"/>
            </w:tabs>
            <w:rPr>
              <w:rFonts w:eastAsiaTheme="minorEastAsia" w:cstheme="minorBidi"/>
              <w:b w:val="0"/>
              <w:bCs w:val="0"/>
              <w:caps w:val="0"/>
              <w:noProof/>
              <w:sz w:val="22"/>
              <w:szCs w:val="22"/>
            </w:rPr>
          </w:pPr>
          <w:hyperlink w:anchor="_Toc14094795" w:history="1">
            <w:r w:rsidRPr="007379EE">
              <w:rPr>
                <w:rStyle w:val="Hyperlink"/>
                <w:noProof/>
              </w:rPr>
              <w:t>Weighting</w:t>
            </w:r>
            <w:r>
              <w:rPr>
                <w:noProof/>
                <w:webHidden/>
              </w:rPr>
              <w:tab/>
            </w:r>
            <w:r>
              <w:rPr>
                <w:noProof/>
                <w:webHidden/>
              </w:rPr>
              <w:fldChar w:fldCharType="begin"/>
            </w:r>
            <w:r>
              <w:rPr>
                <w:noProof/>
                <w:webHidden/>
              </w:rPr>
              <w:instrText xml:space="preserve"> PAGEREF _Toc14094795 \h </w:instrText>
            </w:r>
            <w:r>
              <w:rPr>
                <w:noProof/>
                <w:webHidden/>
              </w:rPr>
            </w:r>
            <w:r>
              <w:rPr>
                <w:noProof/>
                <w:webHidden/>
              </w:rPr>
              <w:fldChar w:fldCharType="separate"/>
            </w:r>
            <w:r>
              <w:rPr>
                <w:noProof/>
                <w:webHidden/>
              </w:rPr>
              <w:t>7</w:t>
            </w:r>
            <w:r>
              <w:rPr>
                <w:noProof/>
                <w:webHidden/>
              </w:rPr>
              <w:fldChar w:fldCharType="end"/>
            </w:r>
          </w:hyperlink>
        </w:p>
        <w:p w14:paraId="6AC479B5" w14:textId="6814BE4C" w:rsidR="00C9344D" w:rsidRDefault="00C9344D">
          <w:pPr>
            <w:pStyle w:val="TOC2"/>
            <w:tabs>
              <w:tab w:val="right" w:leader="dot" w:pos="9350"/>
            </w:tabs>
            <w:rPr>
              <w:rFonts w:eastAsiaTheme="minorEastAsia" w:cstheme="minorBidi"/>
              <w:smallCaps w:val="0"/>
              <w:noProof/>
              <w:sz w:val="22"/>
              <w:szCs w:val="22"/>
            </w:rPr>
          </w:pPr>
          <w:hyperlink w:anchor="_Toc14094796" w:history="1">
            <w:r w:rsidRPr="007379EE">
              <w:rPr>
                <w:rStyle w:val="Hyperlink"/>
                <w:rFonts w:ascii="Calibri" w:hAnsi="Calibri"/>
                <w:i/>
                <w:noProof/>
              </w:rPr>
              <w:t>Base Weight</w:t>
            </w:r>
            <w:r>
              <w:rPr>
                <w:noProof/>
                <w:webHidden/>
              </w:rPr>
              <w:tab/>
            </w:r>
            <w:r>
              <w:rPr>
                <w:noProof/>
                <w:webHidden/>
              </w:rPr>
              <w:fldChar w:fldCharType="begin"/>
            </w:r>
            <w:r>
              <w:rPr>
                <w:noProof/>
                <w:webHidden/>
              </w:rPr>
              <w:instrText xml:space="preserve"> PAGEREF _Toc14094796 \h </w:instrText>
            </w:r>
            <w:r>
              <w:rPr>
                <w:noProof/>
                <w:webHidden/>
              </w:rPr>
            </w:r>
            <w:r>
              <w:rPr>
                <w:noProof/>
                <w:webHidden/>
              </w:rPr>
              <w:fldChar w:fldCharType="separate"/>
            </w:r>
            <w:r>
              <w:rPr>
                <w:noProof/>
                <w:webHidden/>
              </w:rPr>
              <w:t>9</w:t>
            </w:r>
            <w:r>
              <w:rPr>
                <w:noProof/>
                <w:webHidden/>
              </w:rPr>
              <w:fldChar w:fldCharType="end"/>
            </w:r>
          </w:hyperlink>
        </w:p>
        <w:p w14:paraId="0E7E024D" w14:textId="34D33CDF" w:rsidR="00C9344D" w:rsidRDefault="00C9344D">
          <w:pPr>
            <w:pStyle w:val="TOC2"/>
            <w:tabs>
              <w:tab w:val="right" w:leader="dot" w:pos="9350"/>
            </w:tabs>
            <w:rPr>
              <w:rFonts w:eastAsiaTheme="minorEastAsia" w:cstheme="minorBidi"/>
              <w:smallCaps w:val="0"/>
              <w:noProof/>
              <w:sz w:val="22"/>
              <w:szCs w:val="22"/>
            </w:rPr>
          </w:pPr>
          <w:hyperlink w:anchor="_Toc14094797" w:history="1">
            <w:r w:rsidRPr="007379EE">
              <w:rPr>
                <w:rStyle w:val="Hyperlink"/>
                <w:rFonts w:ascii="Calibri" w:hAnsi="Calibri"/>
                <w:i/>
                <w:noProof/>
              </w:rPr>
              <w:t>Adjusting for Attrition</w:t>
            </w:r>
            <w:r>
              <w:rPr>
                <w:noProof/>
                <w:webHidden/>
              </w:rPr>
              <w:tab/>
            </w:r>
            <w:r>
              <w:rPr>
                <w:noProof/>
                <w:webHidden/>
              </w:rPr>
              <w:fldChar w:fldCharType="begin"/>
            </w:r>
            <w:r>
              <w:rPr>
                <w:noProof/>
                <w:webHidden/>
              </w:rPr>
              <w:instrText xml:space="preserve"> PAGEREF _Toc14094797 \h </w:instrText>
            </w:r>
            <w:r>
              <w:rPr>
                <w:noProof/>
                <w:webHidden/>
              </w:rPr>
            </w:r>
            <w:r>
              <w:rPr>
                <w:noProof/>
                <w:webHidden/>
              </w:rPr>
              <w:fldChar w:fldCharType="separate"/>
            </w:r>
            <w:r>
              <w:rPr>
                <w:noProof/>
                <w:webHidden/>
              </w:rPr>
              <w:t>10</w:t>
            </w:r>
            <w:r>
              <w:rPr>
                <w:noProof/>
                <w:webHidden/>
              </w:rPr>
              <w:fldChar w:fldCharType="end"/>
            </w:r>
          </w:hyperlink>
        </w:p>
        <w:p w14:paraId="132B0CE2" w14:textId="05A21EAF" w:rsidR="00C9344D" w:rsidRDefault="00C9344D">
          <w:pPr>
            <w:pStyle w:val="TOC2"/>
            <w:tabs>
              <w:tab w:val="right" w:leader="dot" w:pos="9350"/>
            </w:tabs>
            <w:rPr>
              <w:rFonts w:eastAsiaTheme="minorEastAsia" w:cstheme="minorBidi"/>
              <w:smallCaps w:val="0"/>
              <w:noProof/>
              <w:sz w:val="22"/>
              <w:szCs w:val="22"/>
            </w:rPr>
          </w:pPr>
          <w:hyperlink w:anchor="_Toc14094798" w:history="1">
            <w:r w:rsidRPr="007379EE">
              <w:rPr>
                <w:rStyle w:val="Hyperlink"/>
                <w:rFonts w:ascii="Calibri" w:hAnsi="Calibri"/>
                <w:i/>
                <w:noProof/>
              </w:rPr>
              <w:t>Calibration to Target Population Controls</w:t>
            </w:r>
            <w:r>
              <w:rPr>
                <w:noProof/>
                <w:webHidden/>
              </w:rPr>
              <w:tab/>
            </w:r>
            <w:r>
              <w:rPr>
                <w:noProof/>
                <w:webHidden/>
              </w:rPr>
              <w:fldChar w:fldCharType="begin"/>
            </w:r>
            <w:r>
              <w:rPr>
                <w:noProof/>
                <w:webHidden/>
              </w:rPr>
              <w:instrText xml:space="preserve"> PAGEREF _Toc14094798 \h </w:instrText>
            </w:r>
            <w:r>
              <w:rPr>
                <w:noProof/>
                <w:webHidden/>
              </w:rPr>
            </w:r>
            <w:r>
              <w:rPr>
                <w:noProof/>
                <w:webHidden/>
              </w:rPr>
              <w:fldChar w:fldCharType="separate"/>
            </w:r>
            <w:r>
              <w:rPr>
                <w:noProof/>
                <w:webHidden/>
              </w:rPr>
              <w:t>12</w:t>
            </w:r>
            <w:r>
              <w:rPr>
                <w:noProof/>
                <w:webHidden/>
              </w:rPr>
              <w:fldChar w:fldCharType="end"/>
            </w:r>
          </w:hyperlink>
        </w:p>
        <w:p w14:paraId="7599E376" w14:textId="2240725A" w:rsidR="00C9344D" w:rsidRDefault="00C9344D">
          <w:pPr>
            <w:pStyle w:val="TOC1"/>
            <w:tabs>
              <w:tab w:val="right" w:leader="dot" w:pos="9350"/>
            </w:tabs>
            <w:rPr>
              <w:rFonts w:eastAsiaTheme="minorEastAsia" w:cstheme="minorBidi"/>
              <w:b w:val="0"/>
              <w:bCs w:val="0"/>
              <w:caps w:val="0"/>
              <w:noProof/>
              <w:sz w:val="22"/>
              <w:szCs w:val="22"/>
            </w:rPr>
          </w:pPr>
          <w:hyperlink w:anchor="_Toc14094799" w:history="1">
            <w:r w:rsidRPr="007379EE">
              <w:rPr>
                <w:rStyle w:val="Hyperlink"/>
                <w:noProof/>
              </w:rPr>
              <w:t>Design Effect and Margin of Error</w:t>
            </w:r>
            <w:r>
              <w:rPr>
                <w:noProof/>
                <w:webHidden/>
              </w:rPr>
              <w:tab/>
            </w:r>
            <w:r>
              <w:rPr>
                <w:noProof/>
                <w:webHidden/>
              </w:rPr>
              <w:fldChar w:fldCharType="begin"/>
            </w:r>
            <w:r>
              <w:rPr>
                <w:noProof/>
                <w:webHidden/>
              </w:rPr>
              <w:instrText xml:space="preserve"> PAGEREF _Toc14094799 \h </w:instrText>
            </w:r>
            <w:r>
              <w:rPr>
                <w:noProof/>
                <w:webHidden/>
              </w:rPr>
            </w:r>
            <w:r>
              <w:rPr>
                <w:noProof/>
                <w:webHidden/>
              </w:rPr>
              <w:fldChar w:fldCharType="separate"/>
            </w:r>
            <w:r>
              <w:rPr>
                <w:noProof/>
                <w:webHidden/>
              </w:rPr>
              <w:t>14</w:t>
            </w:r>
            <w:r>
              <w:rPr>
                <w:noProof/>
                <w:webHidden/>
              </w:rPr>
              <w:fldChar w:fldCharType="end"/>
            </w:r>
          </w:hyperlink>
        </w:p>
        <w:p w14:paraId="2BB809E6" w14:textId="5686E617" w:rsidR="00C9344D" w:rsidRDefault="00C9344D">
          <w:pPr>
            <w:pStyle w:val="TOC1"/>
            <w:tabs>
              <w:tab w:val="right" w:leader="dot" w:pos="9350"/>
            </w:tabs>
            <w:rPr>
              <w:rFonts w:eastAsiaTheme="minorEastAsia" w:cstheme="minorBidi"/>
              <w:b w:val="0"/>
              <w:bCs w:val="0"/>
              <w:caps w:val="0"/>
              <w:noProof/>
              <w:sz w:val="22"/>
              <w:szCs w:val="22"/>
            </w:rPr>
          </w:pPr>
          <w:hyperlink w:anchor="_Toc14094800" w:history="1">
            <w:r w:rsidRPr="007379EE">
              <w:rPr>
                <w:rStyle w:val="Hyperlink"/>
                <w:noProof/>
              </w:rPr>
              <w:t>Dispositions</w:t>
            </w:r>
            <w:r>
              <w:rPr>
                <w:noProof/>
                <w:webHidden/>
              </w:rPr>
              <w:tab/>
            </w:r>
            <w:r>
              <w:rPr>
                <w:noProof/>
                <w:webHidden/>
              </w:rPr>
              <w:fldChar w:fldCharType="begin"/>
            </w:r>
            <w:r>
              <w:rPr>
                <w:noProof/>
                <w:webHidden/>
              </w:rPr>
              <w:instrText xml:space="preserve"> PAGEREF _Toc14094800 \h </w:instrText>
            </w:r>
            <w:r>
              <w:rPr>
                <w:noProof/>
                <w:webHidden/>
              </w:rPr>
            </w:r>
            <w:r>
              <w:rPr>
                <w:noProof/>
                <w:webHidden/>
              </w:rPr>
              <w:fldChar w:fldCharType="separate"/>
            </w:r>
            <w:r>
              <w:rPr>
                <w:noProof/>
                <w:webHidden/>
              </w:rPr>
              <w:t>14</w:t>
            </w:r>
            <w:r>
              <w:rPr>
                <w:noProof/>
                <w:webHidden/>
              </w:rPr>
              <w:fldChar w:fldCharType="end"/>
            </w:r>
          </w:hyperlink>
        </w:p>
        <w:p w14:paraId="45D0D793" w14:textId="1EB27682"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14094789"/>
      <w:r w:rsidRPr="00D9786B">
        <w:rPr>
          <w:color w:val="auto"/>
        </w:rPr>
        <w:lastRenderedPageBreak/>
        <w:t>Summary</w:t>
      </w:r>
      <w:bookmarkEnd w:id="18"/>
    </w:p>
    <w:p w14:paraId="4A23E31D" w14:textId="1EAD1494"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B87950">
        <w:t>2</w:t>
      </w:r>
      <w:r w:rsidR="00B87950" w:rsidRPr="00B87950">
        <w:rPr>
          <w:vertAlign w:val="superscript"/>
        </w:rPr>
        <w:t>nd</w:t>
      </w:r>
      <w:r w:rsidR="00B87950">
        <w:t xml:space="preserve"> </w:t>
      </w:r>
      <w:r w:rsidR="00C540FD" w:rsidRPr="00D9786B">
        <w:t xml:space="preserve">wave of the panel survey </w:t>
      </w:r>
      <w:r w:rsidRPr="00D9786B">
        <w:rPr>
          <w:rFonts w:ascii="Calibri" w:hAnsi="Calibri" w:cs="Arial"/>
        </w:rPr>
        <w:t xml:space="preserve">from </w:t>
      </w:r>
      <w:r w:rsidR="00B87950">
        <w:rPr>
          <w:rFonts w:ascii="Calibri" w:hAnsi="Calibri" w:cs="Arial"/>
        </w:rPr>
        <w:t>February</w:t>
      </w:r>
      <w:r w:rsidR="00A44651" w:rsidRPr="00D9786B">
        <w:rPr>
          <w:rFonts w:ascii="Calibri" w:hAnsi="Calibri" w:cs="Arial"/>
        </w:rPr>
        <w:t xml:space="preserve"> 2</w:t>
      </w:r>
      <w:r w:rsidR="00B87950">
        <w:rPr>
          <w:rFonts w:ascii="Calibri" w:hAnsi="Calibri" w:cs="Arial"/>
        </w:rPr>
        <w:t>6</w:t>
      </w:r>
      <w:r w:rsidR="00A44651" w:rsidRPr="00D9786B">
        <w:rPr>
          <w:rFonts w:ascii="Calibri" w:hAnsi="Calibri" w:cs="Arial"/>
        </w:rPr>
        <w:t xml:space="preserve"> to </w:t>
      </w:r>
      <w:r w:rsidR="00B87950">
        <w:rPr>
          <w:rFonts w:ascii="Calibri" w:hAnsi="Calibri" w:cs="Arial"/>
        </w:rPr>
        <w:t>March</w:t>
      </w:r>
      <w:r w:rsidR="00A44651" w:rsidRPr="00D9786B">
        <w:rPr>
          <w:rFonts w:ascii="Calibri" w:hAnsi="Calibri" w:cs="Arial"/>
        </w:rPr>
        <w:t xml:space="preserve"> 1</w:t>
      </w:r>
      <w:r w:rsidR="00B87950">
        <w:rPr>
          <w:rFonts w:ascii="Calibri" w:hAnsi="Calibri" w:cs="Arial"/>
        </w:rPr>
        <w:t>1</w:t>
      </w:r>
      <w:r w:rsidR="00A44651" w:rsidRPr="00D9786B">
        <w:rPr>
          <w:rFonts w:ascii="Calibri" w:hAnsi="Calibri" w:cs="Arial"/>
        </w:rPr>
        <w:t>, 2018. In addition to sampling active members of ATP</w:t>
      </w:r>
      <w:r w:rsidR="00C540FD" w:rsidRPr="00D9786B">
        <w:rPr>
          <w:rFonts w:ascii="Calibri" w:hAnsi="Calibri" w:cs="Arial"/>
        </w:rPr>
        <w:t xml:space="preserve"> for Wave 3</w:t>
      </w:r>
      <w:r w:rsidR="00B87950">
        <w:rPr>
          <w:rFonts w:ascii="Calibri" w:hAnsi="Calibri" w:cs="Arial"/>
        </w:rPr>
        <w:t>2</w:t>
      </w:r>
      <w:r w:rsidR="00A44651" w:rsidRPr="00D9786B">
        <w:rPr>
          <w:rFonts w:ascii="Calibri" w:hAnsi="Calibri" w:cs="Arial"/>
        </w:rPr>
        <w:t xml:space="preserve">, a supplemental sample </w:t>
      </w:r>
      <w:r w:rsidR="00B87950">
        <w:rPr>
          <w:rFonts w:ascii="Calibri" w:hAnsi="Calibri" w:cs="Arial"/>
        </w:rPr>
        <w:t xml:space="preserve">of </w:t>
      </w:r>
      <w:r w:rsidR="00A44651" w:rsidRPr="00D9786B">
        <w:rPr>
          <w:rFonts w:ascii="Calibri" w:hAnsi="Calibri" w:cs="Arial"/>
        </w:rPr>
        <w:t xml:space="preserve">respondents from </w:t>
      </w:r>
      <w:r w:rsidR="00F86CE7">
        <w:rPr>
          <w:rFonts w:ascii="Calibri" w:hAnsi="Calibri" w:cs="Arial"/>
        </w:rPr>
        <w:t xml:space="preserve">GfK’s </w:t>
      </w:r>
      <w:r w:rsidR="00A44651" w:rsidRPr="00D9786B">
        <w:rPr>
          <w:rFonts w:ascii="Calibri" w:hAnsi="Calibri" w:cs="Arial"/>
        </w:rPr>
        <w:t xml:space="preserve">KnowledgePanel </w:t>
      </w:r>
      <w:r w:rsidR="008A5400" w:rsidRPr="00D9786B">
        <w:rPr>
          <w:rFonts w:ascii="Calibri" w:hAnsi="Calibri" w:cs="Arial"/>
        </w:rPr>
        <w:t xml:space="preserve">(KP) </w:t>
      </w:r>
      <w:r w:rsidR="00A44651" w:rsidRPr="00D9786B">
        <w:rPr>
          <w:rFonts w:ascii="Calibri" w:hAnsi="Calibri" w:cs="Arial"/>
        </w:rPr>
        <w:t xml:space="preserve">was included to ensure </w:t>
      </w:r>
      <w:proofErr w:type="gramStart"/>
      <w:r w:rsidR="00A44651" w:rsidRPr="00D9786B">
        <w:rPr>
          <w:rFonts w:ascii="Calibri" w:hAnsi="Calibri" w:cs="Arial"/>
        </w:rPr>
        <w:t>a sufficient number of</w:t>
      </w:r>
      <w:proofErr w:type="gramEnd"/>
      <w:r w:rsidR="00A44651" w:rsidRPr="00D9786B">
        <w:rPr>
          <w:rFonts w:ascii="Calibri" w:hAnsi="Calibri" w:cs="Arial"/>
        </w:rPr>
        <w:t xml:space="preserve"> </w:t>
      </w:r>
      <w:r w:rsidR="00F86CE7">
        <w:rPr>
          <w:rFonts w:ascii="Calibri" w:hAnsi="Calibri" w:cs="Arial"/>
        </w:rPr>
        <w:t>interviews with adults in rural communities</w:t>
      </w:r>
      <w:r w:rsidR="00A44651" w:rsidRPr="00D9786B">
        <w:rPr>
          <w:rFonts w:ascii="Calibri" w:hAnsi="Calibri" w:cs="Arial"/>
        </w:rPr>
        <w:t xml:space="preserve">. </w:t>
      </w:r>
      <w:r w:rsidRPr="00D9786B">
        <w:rPr>
          <w:rFonts w:ascii="Calibri" w:hAnsi="Calibri" w:cs="Arial"/>
        </w:rPr>
        <w:t>In total, 4,</w:t>
      </w:r>
      <w:r w:rsidR="00B87950">
        <w:rPr>
          <w:rFonts w:ascii="Calibri" w:hAnsi="Calibri" w:cs="Arial"/>
        </w:rPr>
        <w:t>734</w:t>
      </w:r>
      <w:r w:rsidRPr="00D9786B">
        <w:rPr>
          <w:rFonts w:ascii="Calibri" w:hAnsi="Calibri" w:cs="Arial"/>
        </w:rPr>
        <w:t xml:space="preserve"> ATP members </w:t>
      </w:r>
      <w:r w:rsidR="00A44651" w:rsidRPr="00D9786B">
        <w:rPr>
          <w:rFonts w:ascii="Calibri" w:hAnsi="Calibri" w:cs="Arial"/>
        </w:rPr>
        <w:t>and 1</w:t>
      </w:r>
      <w:r w:rsidR="00B87950">
        <w:rPr>
          <w:rFonts w:ascii="Calibri" w:hAnsi="Calibri" w:cs="Arial"/>
        </w:rPr>
        <w:t>,517</w:t>
      </w:r>
      <w:r w:rsidR="00A44651" w:rsidRPr="00D9786B">
        <w:rPr>
          <w:rFonts w:ascii="Calibri" w:hAnsi="Calibri" w:cs="Arial"/>
        </w:rPr>
        <w:t xml:space="preserve"> </w:t>
      </w:r>
      <w:r w:rsidR="008A5400" w:rsidRPr="00D9786B">
        <w:rPr>
          <w:rFonts w:ascii="Calibri" w:hAnsi="Calibri" w:cs="Arial"/>
        </w:rPr>
        <w:t>KP</w:t>
      </w:r>
      <w:r w:rsidR="00A44651" w:rsidRPr="00D9786B">
        <w:rPr>
          <w:rFonts w:ascii="Calibri" w:hAnsi="Calibri" w:cs="Arial"/>
        </w:rPr>
        <w:t xml:space="preserve">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B87950">
        <w:rPr>
          <w:rFonts w:ascii="Calibri" w:hAnsi="Calibri" w:cs="Arial"/>
        </w:rPr>
        <w:t>2</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weighted estimates is ± 1</w:t>
      </w:r>
      <w:r w:rsidRPr="00D9786B">
        <w:rPr>
          <w:rFonts w:ascii="Calibri" w:hAnsi="Calibri" w:cs="Arial"/>
        </w:rPr>
        <w:t>.</w:t>
      </w:r>
      <w:r w:rsidR="00B87950">
        <w:rPr>
          <w:rFonts w:ascii="Calibri" w:hAnsi="Calibri" w:cs="Arial"/>
        </w:rPr>
        <w:t>90</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14094790"/>
      <w:r w:rsidRPr="00D9786B">
        <w:rPr>
          <w:color w:val="auto"/>
        </w:rPr>
        <w:t xml:space="preserve">Sample </w:t>
      </w:r>
      <w:bookmarkEnd w:id="20"/>
      <w:r w:rsidR="008A5400" w:rsidRPr="00D9786B">
        <w:rPr>
          <w:color w:val="auto"/>
        </w:rPr>
        <w:t>Definition</w:t>
      </w:r>
      <w:bookmarkEnd w:id="21"/>
    </w:p>
    <w:p w14:paraId="47723490" w14:textId="7B004B84"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B87950">
        <w:rPr>
          <w:rFonts w:ascii="Calibri" w:hAnsi="Calibri" w:cs="Arial"/>
          <w:szCs w:val="24"/>
        </w:rPr>
        <w:t>2</w:t>
      </w:r>
      <w:r w:rsidRPr="00D9786B">
        <w:rPr>
          <w:rFonts w:ascii="Calibri" w:hAnsi="Calibri" w:cs="Arial"/>
          <w:szCs w:val="24"/>
        </w:rPr>
        <w:t xml:space="preserve"> was non-institutionalized persons age 18 and over, living in the US, including Alaska and Hawaii. The sample consisted of 5,</w:t>
      </w:r>
      <w:r w:rsidR="00B87950">
        <w:rPr>
          <w:rFonts w:ascii="Calibri" w:hAnsi="Calibri" w:cs="Arial"/>
          <w:szCs w:val="24"/>
        </w:rPr>
        <w:t>49</w:t>
      </w:r>
      <w:r w:rsidR="00616C31">
        <w:rPr>
          <w:rFonts w:ascii="Calibri" w:hAnsi="Calibri" w:cs="Arial"/>
          <w:szCs w:val="24"/>
        </w:rPr>
        <w:t>7</w:t>
      </w:r>
      <w:r w:rsidRPr="00D9786B">
        <w:rPr>
          <w:rFonts w:ascii="Calibri" w:hAnsi="Calibri" w:cs="Arial"/>
          <w:szCs w:val="24"/>
        </w:rPr>
        <w:t xml:space="preserve"> members of the ATP</w:t>
      </w:r>
      <w:r w:rsidR="00C540FD" w:rsidRPr="00D9786B">
        <w:rPr>
          <w:rFonts w:ascii="Calibri" w:hAnsi="Calibri" w:cs="Arial"/>
          <w:szCs w:val="24"/>
        </w:rPr>
        <w:t xml:space="preserve"> and </w:t>
      </w:r>
      <w:r w:rsidR="00B87950">
        <w:rPr>
          <w:rFonts w:ascii="Calibri" w:hAnsi="Calibri" w:cs="Arial"/>
          <w:szCs w:val="24"/>
        </w:rPr>
        <w:t>2,499</w:t>
      </w:r>
      <w:r w:rsidR="00C540FD" w:rsidRPr="00D9786B">
        <w:rPr>
          <w:rFonts w:ascii="Calibri" w:hAnsi="Calibri" w:cs="Arial"/>
          <w:szCs w:val="24"/>
        </w:rPr>
        <w:t xml:space="preserve"> members of </w:t>
      </w:r>
      <w:r w:rsidR="008A5400" w:rsidRPr="00D9786B">
        <w:rPr>
          <w:rFonts w:ascii="Calibri" w:hAnsi="Calibri" w:cs="Arial"/>
          <w:szCs w:val="24"/>
        </w:rPr>
        <w:t xml:space="preserve">KP. </w:t>
      </w:r>
      <w:r w:rsidR="00F86CE7" w:rsidRPr="00F86CE7">
        <w:rPr>
          <w:rFonts w:ascii="Calibri" w:hAnsi="Calibri" w:cs="Arial"/>
          <w:szCs w:val="24"/>
        </w:rPr>
        <w:t xml:space="preserve">The KP rural oversample was comprised of panelists in pre-defined rural zip codes. Rural zip codes were </w:t>
      </w:r>
      <w:r w:rsidR="00F86CE7">
        <w:rPr>
          <w:rFonts w:ascii="Calibri" w:hAnsi="Calibri" w:cs="Arial"/>
          <w:szCs w:val="24"/>
        </w:rPr>
        <w:t xml:space="preserve">provided by Pew Research Center and </w:t>
      </w:r>
      <w:r w:rsidR="00F86CE7" w:rsidRPr="00F86CE7">
        <w:rPr>
          <w:rFonts w:ascii="Calibri" w:hAnsi="Calibri" w:cs="Arial"/>
          <w:szCs w:val="24"/>
        </w:rPr>
        <w:t>defined as those having 127 or fewer households per square mile</w:t>
      </w:r>
      <w:r w:rsidR="008A5400" w:rsidRPr="00D9786B">
        <w:rPr>
          <w:rFonts w:ascii="Calibri" w:hAnsi="Calibri" w:cs="Arial"/>
          <w:szCs w:val="24"/>
        </w:rPr>
        <w:t>.</w:t>
      </w:r>
      <w:r w:rsidR="00813931" w:rsidRPr="00D9786B">
        <w:rPr>
          <w:rFonts w:ascii="Calibri" w:hAnsi="Calibri" w:cs="Arial"/>
          <w:szCs w:val="24"/>
        </w:rPr>
        <w:t xml:space="preserve"> All sample was pre-split into </w:t>
      </w:r>
      <w:r w:rsidR="00B87950">
        <w:rPr>
          <w:rFonts w:ascii="Calibri" w:hAnsi="Calibri" w:cs="Arial"/>
          <w:szCs w:val="24"/>
        </w:rPr>
        <w:t>two</w:t>
      </w:r>
      <w:r w:rsidR="00813931" w:rsidRPr="00D9786B">
        <w:rPr>
          <w:rFonts w:ascii="Calibri" w:hAnsi="Calibri" w:cs="Arial"/>
          <w:szCs w:val="24"/>
        </w:rPr>
        <w:t xml:space="preserve"> forms (FORM_W3</w:t>
      </w:r>
      <w:r w:rsidR="00B87950">
        <w:rPr>
          <w:rFonts w:ascii="Calibri" w:hAnsi="Calibri" w:cs="Arial"/>
          <w:szCs w:val="24"/>
        </w:rPr>
        <w:t>2</w:t>
      </w:r>
      <w:r w:rsidR="00813931" w:rsidRPr="00D9786B">
        <w:rPr>
          <w:rFonts w:ascii="Calibri" w:hAnsi="Calibri" w:cs="Arial"/>
          <w:szCs w:val="24"/>
        </w:rPr>
        <w:t xml:space="preserve">)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3C7C9B1B"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902A59">
        <w:rPr>
          <w:rFonts w:ascii="Calibri" w:hAnsi="Calibri" w:cs="Arial"/>
          <w:szCs w:val="24"/>
        </w:rPr>
        <w:t>109</w:t>
      </w:r>
      <w:r w:rsidRPr="00D9786B">
        <w:rPr>
          <w:rFonts w:ascii="Calibri" w:hAnsi="Calibri" w:cs="Arial"/>
          <w:szCs w:val="24"/>
        </w:rPr>
        <w:t xml:space="preserve"> panelists were </w:t>
      </w:r>
      <w:r w:rsidR="003B2E02" w:rsidRPr="00D9786B">
        <w:rPr>
          <w:rFonts w:ascii="Calibri" w:hAnsi="Calibri" w:cs="Arial"/>
          <w:szCs w:val="24"/>
        </w:rPr>
        <w:t xml:space="preserve">not included in the sample </w:t>
      </w:r>
      <w:r w:rsidRPr="00D9786B">
        <w:rPr>
          <w:rFonts w:ascii="Calibri" w:hAnsi="Calibri" w:cs="Arial"/>
          <w:szCs w:val="24"/>
        </w:rPr>
        <w:t>prior to the start of Wave 3</w:t>
      </w:r>
      <w:r w:rsidR="00B87950">
        <w:rPr>
          <w:rFonts w:ascii="Calibri" w:hAnsi="Calibri" w:cs="Arial"/>
          <w:szCs w:val="24"/>
        </w:rPr>
        <w:t>2</w:t>
      </w:r>
      <w:r w:rsidRPr="00D9786B">
        <w:rPr>
          <w:rFonts w:ascii="Calibri" w:hAnsi="Calibri" w:cs="Arial"/>
          <w:szCs w:val="24"/>
        </w:rPr>
        <w:t xml:space="preserve"> because they </w:t>
      </w:r>
      <w:r w:rsidR="003B2E02" w:rsidRPr="00D9786B">
        <w:rPr>
          <w:rFonts w:ascii="Calibri" w:hAnsi="Calibri" w:cs="Arial"/>
          <w:szCs w:val="24"/>
        </w:rPr>
        <w:t>were considered withdrawn (no longer a part of the panel) or inactive (temporarily not available to take surveys during the Wave 3</w:t>
      </w:r>
      <w:r w:rsidR="00B87950">
        <w:rPr>
          <w:rFonts w:ascii="Calibri" w:hAnsi="Calibri" w:cs="Arial"/>
          <w:szCs w:val="24"/>
        </w:rPr>
        <w:t>2</w:t>
      </w:r>
      <w:r w:rsidR="003B2E02" w:rsidRPr="00D9786B">
        <w:rPr>
          <w:rFonts w:ascii="Calibri" w:hAnsi="Calibri" w:cs="Arial"/>
          <w:szCs w:val="24"/>
        </w:rPr>
        <w:t xml:space="preserve"> field dates)</w:t>
      </w:r>
      <w:r w:rsidRPr="00D9786B">
        <w:rPr>
          <w:rFonts w:ascii="Calibri" w:hAnsi="Calibri" w:cs="Arial"/>
          <w:szCs w:val="24"/>
        </w:rPr>
        <w:t xml:space="preserve">. </w:t>
      </w:r>
    </w:p>
    <w:p w14:paraId="586C2538"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49C4A6BA" w:rsidR="00212CC7" w:rsidRPr="00D9786B" w:rsidRDefault="00212CC7" w:rsidP="006670DD">
            <w:pPr>
              <w:rPr>
                <w:rFonts w:ascii="Calibri" w:hAnsi="Calibri"/>
                <w:b/>
                <w:bCs/>
                <w:sz w:val="22"/>
                <w:szCs w:val="22"/>
              </w:rPr>
            </w:pPr>
            <w:r w:rsidRPr="00D9786B">
              <w:rPr>
                <w:rFonts w:ascii="Calibri" w:hAnsi="Calibri" w:cs="Arial"/>
                <w:b/>
                <w:bCs/>
                <w:sz w:val="22"/>
                <w:szCs w:val="22"/>
              </w:rPr>
              <w:t>Table 1.  Wave 3</w:t>
            </w:r>
            <w:r w:rsidR="00F30EF7">
              <w:rPr>
                <w:rFonts w:ascii="Calibri" w:hAnsi="Calibri" w:cs="Arial"/>
                <w:b/>
                <w:bCs/>
                <w:sz w:val="22"/>
                <w:szCs w:val="22"/>
              </w:rPr>
              <w:t>2</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16E0BF5A" w:rsidR="00AD7062" w:rsidRPr="00D9786B" w:rsidRDefault="00B87950" w:rsidP="006670DD">
            <w:pPr>
              <w:rPr>
                <w:rFonts w:ascii="Calibri" w:hAnsi="Calibri"/>
                <w:sz w:val="22"/>
                <w:szCs w:val="22"/>
              </w:rPr>
            </w:pPr>
            <w:r>
              <w:rPr>
                <w:rFonts w:ascii="Calibri" w:hAnsi="Calibri"/>
                <w:sz w:val="22"/>
                <w:szCs w:val="22"/>
              </w:rPr>
              <w:t>-4,10</w:t>
            </w:r>
            <w:r w:rsidR="00902A59">
              <w:rPr>
                <w:rFonts w:ascii="Calibri" w:hAnsi="Calibri"/>
                <w:sz w:val="22"/>
                <w:szCs w:val="22"/>
              </w:rPr>
              <w:t>9</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4ED291CB" w:rsidR="00212CC7" w:rsidRPr="00D9786B" w:rsidRDefault="00212CC7" w:rsidP="006670DD">
            <w:pPr>
              <w:rPr>
                <w:rFonts w:ascii="Calibri" w:hAnsi="Calibri"/>
                <w:sz w:val="22"/>
                <w:szCs w:val="22"/>
              </w:rPr>
            </w:pPr>
            <w:r w:rsidRPr="00D9786B">
              <w:rPr>
                <w:rFonts w:ascii="Calibri" w:hAnsi="Calibri" w:cs="Arial"/>
                <w:b/>
                <w:sz w:val="22"/>
                <w:szCs w:val="22"/>
              </w:rPr>
              <w:t>Sampled for Wave 3</w:t>
            </w:r>
            <w:r w:rsidR="00F30EF7">
              <w:rPr>
                <w:rFonts w:ascii="Calibri" w:hAnsi="Calibri" w:cs="Arial"/>
                <w:b/>
                <w:sz w:val="22"/>
                <w:szCs w:val="22"/>
              </w:rPr>
              <w:t>2</w:t>
            </w:r>
          </w:p>
        </w:tc>
        <w:tc>
          <w:tcPr>
            <w:tcW w:w="1634" w:type="dxa"/>
            <w:tcBorders>
              <w:top w:val="single" w:sz="4" w:space="0" w:color="auto"/>
              <w:left w:val="nil"/>
              <w:bottom w:val="nil"/>
              <w:right w:val="nil"/>
            </w:tcBorders>
            <w:shd w:val="clear" w:color="000000" w:fill="FFFFFF"/>
            <w:noWrap/>
            <w:vAlign w:val="bottom"/>
            <w:hideMark/>
          </w:tcPr>
          <w:p w14:paraId="72C80881" w14:textId="4316FBA0" w:rsidR="00212CC7" w:rsidRPr="00D9786B" w:rsidRDefault="00212CC7" w:rsidP="00B87950">
            <w:pPr>
              <w:rPr>
                <w:rFonts w:ascii="Calibri" w:hAnsi="Calibri"/>
                <w:sz w:val="22"/>
                <w:szCs w:val="22"/>
              </w:rPr>
            </w:pPr>
            <w:r w:rsidRPr="00D9786B">
              <w:rPr>
                <w:rFonts w:ascii="Calibri" w:hAnsi="Calibri"/>
                <w:b/>
                <w:sz w:val="22"/>
                <w:szCs w:val="22"/>
              </w:rPr>
              <w:t xml:space="preserve"> 5,</w:t>
            </w:r>
            <w:r w:rsidR="00B87950">
              <w:rPr>
                <w:rFonts w:ascii="Calibri" w:hAnsi="Calibri"/>
                <w:b/>
                <w:sz w:val="22"/>
                <w:szCs w:val="22"/>
              </w:rPr>
              <w:t>49</w:t>
            </w:r>
            <w:r w:rsidR="00902A59">
              <w:rPr>
                <w:rFonts w:ascii="Calibri" w:hAnsi="Calibri"/>
                <w:b/>
                <w:sz w:val="22"/>
                <w:szCs w:val="22"/>
              </w:rPr>
              <w:t>7</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71445B71" w14:textId="77777777" w:rsidR="00C540FD" w:rsidRPr="00D9786B" w:rsidRDefault="00C540FD" w:rsidP="00E422F3">
      <w:pPr>
        <w:pStyle w:val="Heading1"/>
        <w:rPr>
          <w:color w:val="auto"/>
        </w:rPr>
      </w:pPr>
      <w:bookmarkStart w:id="22" w:name="_Toc504477515"/>
      <w:bookmarkStart w:id="23" w:name="_Toc14094791"/>
      <w:r w:rsidRPr="00D9786B">
        <w:rPr>
          <w:color w:val="auto"/>
        </w:rPr>
        <w:t>KnowledgePanel Methodology Information</w:t>
      </w:r>
      <w:bookmarkEnd w:id="22"/>
      <w:bookmarkEnd w:id="23"/>
    </w:p>
    <w:p w14:paraId="6674EC45" w14:textId="32F1ACC6" w:rsidR="00C540FD" w:rsidRPr="00D9786B" w:rsidRDefault="00C540FD" w:rsidP="006670DD">
      <w:pPr>
        <w:pStyle w:val="BodyofReport"/>
        <w:spacing w:line="288" w:lineRule="auto"/>
        <w:ind w:firstLine="0"/>
        <w:rPr>
          <w:rFonts w:ascii="Calibri" w:hAnsi="Calibri" w:cs="Arial"/>
          <w:szCs w:val="24"/>
        </w:rPr>
      </w:pPr>
      <w:r w:rsidRPr="00D9786B">
        <w:rPr>
          <w:rFonts w:ascii="Calibri" w:hAnsi="Calibri" w:cs="Arial"/>
          <w:szCs w:val="24"/>
        </w:rPr>
        <w:t xml:space="preserve">KnowledgePanel is the largest online panel that relies on probability-based sampling techniques for recruitment; hence, it is the largest national sampling frame from which fully representative samples can be generated to produce statistically valid inferences for study populations. </w:t>
      </w:r>
      <w:r w:rsidR="00C65B3E" w:rsidRPr="00D9786B">
        <w:rPr>
          <w:rFonts w:ascii="Calibri" w:hAnsi="Calibri" w:cs="Arial"/>
          <w:szCs w:val="24"/>
        </w:rPr>
        <w:t xml:space="preserve">KP </w:t>
      </w:r>
      <w:r w:rsidRPr="00D9786B">
        <w:rPr>
          <w:rFonts w:ascii="Calibri" w:hAnsi="Calibri" w:cs="Arial"/>
          <w:szCs w:val="24"/>
        </w:rPr>
        <w:t xml:space="preserve">provides samples with the highest level of representativeness available in online research for measurement of public opinions, attitudes, and behaviors. The panel was first developed in </w:t>
      </w:r>
      <w:r w:rsidRPr="00D9786B">
        <w:rPr>
          <w:rFonts w:ascii="Calibri" w:hAnsi="Calibri" w:cs="Arial"/>
          <w:szCs w:val="24"/>
        </w:rPr>
        <w:lastRenderedPageBreak/>
        <w:t>1999 by Knowledge Networks, a GfK company. Panel members are randomly selected so that survey results can properly represent the U.S. population with a measurable level of accuracy, features that are not obtainable from nonprobability panels (for comparisons of results from probability versus nonprobability methods, see Yeager et al., 2011</w:t>
      </w:r>
      <w:r w:rsidRPr="00D9786B">
        <w:rPr>
          <w:rFonts w:ascii="Calibri" w:hAnsi="Calibri" w:cs="Arial"/>
          <w:szCs w:val="24"/>
          <w:vertAlign w:val="superscript"/>
        </w:rPr>
        <w:footnoteReference w:id="1"/>
      </w:r>
      <w:r w:rsidRPr="00D9786B">
        <w:rPr>
          <w:rFonts w:ascii="Calibri" w:hAnsi="Calibri" w:cs="Arial"/>
          <w:szCs w:val="24"/>
        </w:rPr>
        <w:t>).</w:t>
      </w:r>
    </w:p>
    <w:p w14:paraId="2E98F466" w14:textId="77777777" w:rsidR="00E9115A" w:rsidRPr="00D9786B" w:rsidRDefault="00E9115A" w:rsidP="006670DD">
      <w:pPr>
        <w:pStyle w:val="BodyofReport"/>
        <w:spacing w:line="288" w:lineRule="auto"/>
        <w:ind w:firstLine="0"/>
        <w:rPr>
          <w:rFonts w:ascii="Calibri" w:hAnsi="Calibri" w:cs="Arial"/>
          <w:szCs w:val="24"/>
        </w:rPr>
      </w:pPr>
    </w:p>
    <w:p w14:paraId="3CE4C505" w14:textId="6DD571FF" w:rsidR="00C540FD" w:rsidRPr="00D9786B" w:rsidRDefault="00C540FD" w:rsidP="006670DD">
      <w:pPr>
        <w:pStyle w:val="BodyofReport"/>
        <w:spacing w:line="288" w:lineRule="auto"/>
        <w:ind w:firstLine="0"/>
        <w:rPr>
          <w:rFonts w:ascii="Calibri" w:hAnsi="Calibri" w:cs="Arial"/>
          <w:szCs w:val="24"/>
        </w:rPr>
      </w:pPr>
      <w:proofErr w:type="spellStart"/>
      <w:r w:rsidRPr="00D9786B">
        <w:rPr>
          <w:rFonts w:ascii="Calibri" w:hAnsi="Calibri" w:cs="Arial"/>
          <w:szCs w:val="24"/>
        </w:rPr>
        <w:t>KnowledgePanel’s</w:t>
      </w:r>
      <w:proofErr w:type="spellEnd"/>
      <w:r w:rsidRPr="00D9786B">
        <w:rPr>
          <w:rFonts w:ascii="Calibri" w:hAnsi="Calibri" w:cs="Arial"/>
          <w:szCs w:val="24"/>
        </w:rPr>
        <w:t xml:space="preserve"> recruitment process was originally based exclusively on a national RDD sampling methodology. In 2009, </w:t>
      </w:r>
      <w:proofErr w:type="gramStart"/>
      <w:r w:rsidRPr="00D9786B">
        <w:rPr>
          <w:rFonts w:ascii="Calibri" w:hAnsi="Calibri" w:cs="Arial"/>
          <w:szCs w:val="24"/>
        </w:rPr>
        <w:t>in light of</w:t>
      </w:r>
      <w:proofErr w:type="gramEnd"/>
      <w:r w:rsidRPr="00D9786B">
        <w:rPr>
          <w:rFonts w:ascii="Calibri" w:hAnsi="Calibri" w:cs="Arial"/>
          <w:szCs w:val="24"/>
        </w:rPr>
        <w:t xml:space="preserve"> the growing proportion of cellphone-only households, GfK migrated to an ABS recruitment methodology via the U.S. Postal Service’s Delivery Sequence File (DSF). ABS not only </w:t>
      </w:r>
      <w:proofErr w:type="gramStart"/>
      <w:r w:rsidRPr="00D9786B">
        <w:rPr>
          <w:rFonts w:ascii="Calibri" w:hAnsi="Calibri" w:cs="Arial"/>
          <w:szCs w:val="24"/>
        </w:rPr>
        <w:t>improves</w:t>
      </w:r>
      <w:proofErr w:type="gramEnd"/>
      <w:r w:rsidRPr="00D9786B">
        <w:rPr>
          <w:rFonts w:ascii="Calibri" w:hAnsi="Calibri" w:cs="Arial"/>
          <w:szCs w:val="24"/>
        </w:rPr>
        <w:t xml:space="preserve"> population coverage, but also provides a more effective means for recruiting hard-to-reach individuals, such as young adults and minorities. Households without Internet </w:t>
      </w:r>
      <w:r w:rsidR="00540F82" w:rsidRPr="00D9786B">
        <w:rPr>
          <w:rFonts w:ascii="Calibri" w:hAnsi="Calibri" w:cs="Arial"/>
          <w:szCs w:val="24"/>
        </w:rPr>
        <w:t>connection are provided with a W</w:t>
      </w:r>
      <w:r w:rsidRPr="00D9786B">
        <w:rPr>
          <w:rFonts w:ascii="Calibri" w:hAnsi="Calibri" w:cs="Arial"/>
          <w:szCs w:val="24"/>
        </w:rPr>
        <w:t>eb-enabled device and free Internet service.</w:t>
      </w:r>
    </w:p>
    <w:p w14:paraId="2F673419" w14:textId="77777777" w:rsidR="00E9115A" w:rsidRPr="00D9786B" w:rsidRDefault="00E9115A" w:rsidP="006670DD">
      <w:pPr>
        <w:pStyle w:val="BodyofReport"/>
        <w:spacing w:line="288" w:lineRule="auto"/>
        <w:ind w:firstLine="0"/>
        <w:rPr>
          <w:rFonts w:ascii="Calibri" w:hAnsi="Calibri" w:cs="Arial"/>
          <w:szCs w:val="24"/>
        </w:rPr>
      </w:pPr>
    </w:p>
    <w:p w14:paraId="25467069" w14:textId="77777777" w:rsidR="00C540FD" w:rsidRPr="00D9786B" w:rsidRDefault="00C540FD" w:rsidP="006670DD">
      <w:pPr>
        <w:pStyle w:val="BodyofReport"/>
        <w:spacing w:line="288" w:lineRule="auto"/>
        <w:ind w:firstLine="0"/>
        <w:rPr>
          <w:rFonts w:ascii="Calibri" w:hAnsi="Calibri" w:cs="Arial"/>
          <w:szCs w:val="24"/>
        </w:rPr>
      </w:pPr>
      <w:r w:rsidRPr="00D9786B">
        <w:rPr>
          <w:rFonts w:ascii="Calibri" w:hAnsi="Calibri" w:cs="Arial"/>
          <w:szCs w:val="24"/>
        </w:rPr>
        <w:t xml:space="preserve">After initially accepting the invitation to join the panel, participants are asked to complete a short demographic survey (the initial </w:t>
      </w:r>
      <w:r w:rsidRPr="00D9786B">
        <w:rPr>
          <w:rFonts w:ascii="Calibri" w:hAnsi="Calibri" w:cs="Arial"/>
          <w:i/>
          <w:szCs w:val="24"/>
        </w:rPr>
        <w:t>Core Profile Survey</w:t>
      </w:r>
      <w:r w:rsidRPr="00D9786B">
        <w:rPr>
          <w:rFonts w:ascii="Calibri" w:hAnsi="Calibri" w:cs="Arial"/>
          <w:szCs w:val="24"/>
        </w:rPr>
        <w:t>); answers to this survey allow efficient panel sampling and weighting for future surveys. Upon completing the Core Profile Survey, participants become active panel members. All panel members are provided privacy and confidentiality protections.</w:t>
      </w:r>
    </w:p>
    <w:p w14:paraId="1A533102" w14:textId="77777777" w:rsidR="009B550B" w:rsidRPr="00D9786B" w:rsidRDefault="009B550B" w:rsidP="006670DD">
      <w:pPr>
        <w:pStyle w:val="BodyText"/>
        <w:jc w:val="left"/>
        <w:rPr>
          <w:szCs w:val="24"/>
        </w:rPr>
      </w:pPr>
    </w:p>
    <w:p w14:paraId="048BCA6F" w14:textId="77777777" w:rsidR="00175BC1" w:rsidRPr="00D9786B" w:rsidRDefault="00212CC7" w:rsidP="00E422F3">
      <w:pPr>
        <w:pStyle w:val="Heading1"/>
        <w:rPr>
          <w:color w:val="auto"/>
        </w:rPr>
      </w:pPr>
      <w:bookmarkStart w:id="24" w:name="_Toc14094792"/>
      <w:r w:rsidRPr="00D9786B">
        <w:rPr>
          <w:color w:val="auto"/>
        </w:rPr>
        <w:t>Questionnaire Development and Testing</w:t>
      </w:r>
      <w:bookmarkEnd w:id="24"/>
    </w:p>
    <w:p w14:paraId="01E1BA5A" w14:textId="4A79B02D"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540F82" w:rsidRPr="00D9786B">
        <w:rPr>
          <w:rFonts w:ascii="Calibri" w:hAnsi="Calibri" w:cs="Arial"/>
          <w:szCs w:val="24"/>
        </w:rPr>
        <w:t>Once the ATP W</w:t>
      </w:r>
      <w:r w:rsidR="00E9115A" w:rsidRPr="00D9786B">
        <w:rPr>
          <w:rFonts w:ascii="Calibri" w:hAnsi="Calibri" w:cs="Arial"/>
          <w:szCs w:val="24"/>
        </w:rPr>
        <w:t>eb program wa</w:t>
      </w:r>
      <w:r w:rsidR="00540F82" w:rsidRPr="00D9786B">
        <w:rPr>
          <w:rFonts w:ascii="Calibri" w:hAnsi="Calibri" w:cs="Arial"/>
          <w:szCs w:val="24"/>
        </w:rPr>
        <w:t>s fully tested, GfK copied the W</w:t>
      </w:r>
      <w:r w:rsidR="00E9115A" w:rsidRPr="00D9786B">
        <w:rPr>
          <w:rFonts w:ascii="Calibri" w:hAnsi="Calibri" w:cs="Arial"/>
          <w:szCs w:val="24"/>
        </w:rPr>
        <w:t>e</w:t>
      </w:r>
      <w:r w:rsidR="00540F82" w:rsidRPr="00D9786B">
        <w:rPr>
          <w:rFonts w:ascii="Calibri" w:hAnsi="Calibri" w:cs="Arial"/>
          <w:szCs w:val="24"/>
        </w:rPr>
        <w:t>b program into the standard KP W</w:t>
      </w:r>
      <w:r w:rsidR="00E9115A" w:rsidRPr="00D9786B">
        <w:rPr>
          <w:rFonts w:ascii="Calibri" w:hAnsi="Calibri" w:cs="Arial"/>
          <w:szCs w:val="24"/>
        </w:rPr>
        <w:t xml:space="preserve">eb template and added questions needed for weighting purposes.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110A92D2" w:rsidR="003E51B1" w:rsidRPr="00D9786B" w:rsidRDefault="00212CC7" w:rsidP="00E422F3">
      <w:pPr>
        <w:pStyle w:val="Heading1"/>
        <w:rPr>
          <w:color w:val="auto"/>
        </w:rPr>
      </w:pPr>
      <w:bookmarkStart w:id="25" w:name="_Toc14094793"/>
      <w:r w:rsidRPr="00D9786B">
        <w:rPr>
          <w:color w:val="auto"/>
        </w:rPr>
        <w:t>Data Collection Protocol for Wave 3</w:t>
      </w:r>
      <w:r w:rsidR="00902A59">
        <w:rPr>
          <w:color w:val="auto"/>
        </w:rPr>
        <w:t>2</w:t>
      </w:r>
      <w:bookmarkEnd w:id="25"/>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surveys conducted for the Pew Research Center. At the end of each RDD survey, respondents were invited to join the panel. The first RDD survey was conducted from January 23 to March </w:t>
      </w:r>
      <w:r w:rsidRPr="00D9786B">
        <w:rPr>
          <w:rFonts w:ascii="Calibri" w:hAnsi="Calibri" w:cs="Arial"/>
          <w:szCs w:val="24"/>
        </w:rPr>
        <w:lastRenderedPageBreak/>
        <w:t xml:space="preserve">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w:t>
      </w:r>
      <w:proofErr w:type="gramStart"/>
      <w:r w:rsidR="00BC56F8" w:rsidRPr="00D9786B">
        <w:rPr>
          <w:rFonts w:ascii="Calibri" w:hAnsi="Calibri" w:cs="Arial"/>
          <w:szCs w:val="24"/>
        </w:rPr>
        <w:t>in order to</w:t>
      </w:r>
      <w:proofErr w:type="gramEnd"/>
      <w:r w:rsidR="00BC56F8" w:rsidRPr="00D9786B">
        <w:rPr>
          <w:rFonts w:ascii="Calibri" w:hAnsi="Calibri" w:cs="Arial"/>
          <w:szCs w:val="24"/>
        </w:rPr>
        <w:t xml:space="preserve">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2D8E1087"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902A59">
        <w:rPr>
          <w:rFonts w:ascii="Calibri" w:hAnsi="Calibri" w:cs="Arial"/>
          <w:szCs w:val="24"/>
        </w:rPr>
        <w:t>2</w:t>
      </w:r>
      <w:r w:rsidRPr="00D9786B">
        <w:rPr>
          <w:rFonts w:ascii="Calibri" w:hAnsi="Calibri" w:cs="Arial"/>
          <w:szCs w:val="24"/>
        </w:rPr>
        <w:t xml:space="preserve"> was </w:t>
      </w:r>
      <w:r w:rsidR="00902A59">
        <w:rPr>
          <w:rFonts w:ascii="Calibri" w:hAnsi="Calibri" w:cs="Arial"/>
        </w:rPr>
        <w:t>February 26</w:t>
      </w:r>
      <w:r w:rsidR="00D9786B">
        <w:rPr>
          <w:rFonts w:ascii="Calibri" w:hAnsi="Calibri" w:cs="Arial"/>
        </w:rPr>
        <w:t>, 2018</w:t>
      </w:r>
      <w:r w:rsidR="00212CC7" w:rsidRPr="00D9786B">
        <w:rPr>
          <w:rFonts w:ascii="Calibri" w:hAnsi="Calibri" w:cs="Arial"/>
        </w:rPr>
        <w:t xml:space="preserve"> to </w:t>
      </w:r>
      <w:r w:rsidR="00902A59">
        <w:rPr>
          <w:rFonts w:ascii="Calibri" w:hAnsi="Calibri" w:cs="Arial"/>
        </w:rPr>
        <w:t>March 11</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 xml:space="preserve">panelists with a known residential </w:t>
      </w:r>
      <w:r w:rsidR="00212CC7" w:rsidRPr="00D9786B">
        <w:rPr>
          <w:rFonts w:ascii="Calibri" w:hAnsi="Calibri" w:cs="Arial"/>
          <w:szCs w:val="24"/>
        </w:rPr>
        <w:lastRenderedPageBreak/>
        <w:t>address</w:t>
      </w:r>
      <w:r w:rsidR="006C19AF" w:rsidRPr="00D9786B">
        <w:rPr>
          <w:rFonts w:ascii="Calibri" w:hAnsi="Calibri" w:cs="Arial"/>
          <w:szCs w:val="24"/>
        </w:rPr>
        <w:t xml:space="preserve"> on </w:t>
      </w:r>
      <w:r w:rsidR="00902A59">
        <w:rPr>
          <w:rFonts w:ascii="Calibri" w:hAnsi="Calibri" w:cs="Arial"/>
          <w:szCs w:val="24"/>
        </w:rPr>
        <w:t>February</w:t>
      </w:r>
      <w:r w:rsidR="006C19AF" w:rsidRPr="00D9786B">
        <w:rPr>
          <w:rFonts w:ascii="Calibri" w:hAnsi="Calibri" w:cs="Arial"/>
          <w:szCs w:val="24"/>
        </w:rPr>
        <w:t xml:space="preserve"> 2</w:t>
      </w:r>
      <w:r w:rsidR="00902A59">
        <w:rPr>
          <w:rFonts w:ascii="Calibri" w:hAnsi="Calibri" w:cs="Arial"/>
          <w:szCs w:val="24"/>
        </w:rPr>
        <w:t>6</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The data collection field period for KP sample was February 27, 2018 to March 8, 2018.  </w:t>
      </w:r>
      <w:r w:rsidR="00212CC7" w:rsidRPr="00D9786B">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4FB635FD"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902A59">
        <w:rPr>
          <w:rFonts w:ascii="Calibri" w:hAnsi="Calibri" w:cs="Arial"/>
          <w:szCs w:val="24"/>
        </w:rPr>
        <w:t>February</w:t>
      </w:r>
      <w:r w:rsidR="006C19AF" w:rsidRPr="00D9786B">
        <w:rPr>
          <w:rFonts w:ascii="Calibri" w:hAnsi="Calibri" w:cs="Arial"/>
          <w:szCs w:val="24"/>
        </w:rPr>
        <w:t xml:space="preserve"> </w:t>
      </w:r>
      <w:r w:rsidR="00902A59">
        <w:rPr>
          <w:rFonts w:ascii="Calibri" w:hAnsi="Calibri" w:cs="Arial"/>
          <w:szCs w:val="24"/>
        </w:rPr>
        <w:t>26</w:t>
      </w:r>
      <w:r w:rsidR="006C19AF" w:rsidRPr="00D9786B">
        <w:rPr>
          <w:rFonts w:ascii="Calibri" w:hAnsi="Calibri" w:cs="Arial"/>
          <w:szCs w:val="24"/>
        </w:rPr>
        <w:t xml:space="preserve"> and </w:t>
      </w:r>
      <w:r w:rsidR="00902A59">
        <w:rPr>
          <w:rFonts w:ascii="Calibri" w:hAnsi="Calibri" w:cs="Arial"/>
          <w:szCs w:val="24"/>
        </w:rPr>
        <w:t>February</w:t>
      </w:r>
      <w:r w:rsidR="006C19AF" w:rsidRPr="00D9786B">
        <w:rPr>
          <w:rFonts w:ascii="Calibri" w:hAnsi="Calibri" w:cs="Arial"/>
          <w:szCs w:val="24"/>
        </w:rPr>
        <w:t xml:space="preserve"> </w:t>
      </w:r>
      <w:r w:rsidR="00902A59">
        <w:rPr>
          <w:rFonts w:ascii="Calibri" w:hAnsi="Calibri" w:cs="Arial"/>
          <w:szCs w:val="24"/>
        </w:rPr>
        <w:t>27</w:t>
      </w:r>
      <w:r w:rsidR="006C19AF" w:rsidRPr="00D9786B">
        <w:rPr>
          <w:rFonts w:ascii="Calibri" w:hAnsi="Calibri" w:cs="Arial"/>
          <w:szCs w:val="24"/>
        </w:rPr>
        <w:t>,</w:t>
      </w:r>
      <w:r w:rsidRPr="00D9786B">
        <w:rPr>
          <w:rFonts w:ascii="Calibri" w:hAnsi="Calibri" w:cs="Arial"/>
          <w:szCs w:val="24"/>
        </w:rPr>
        <w:t xml:space="preserve"> invitations to Wave 3</w:t>
      </w:r>
      <w:r w:rsidR="00902A59">
        <w:rPr>
          <w:rFonts w:ascii="Calibri" w:hAnsi="Calibri" w:cs="Arial"/>
          <w:szCs w:val="24"/>
        </w:rPr>
        <w:t>2</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902A59">
        <w:rPr>
          <w:rFonts w:ascii="Calibri" w:hAnsi="Calibri" w:cs="Arial"/>
          <w:szCs w:val="24"/>
        </w:rPr>
        <w:t>February 26</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902A59">
        <w:rPr>
          <w:rFonts w:ascii="Calibri" w:hAnsi="Calibri" w:cs="Arial"/>
          <w:szCs w:val="24"/>
        </w:rPr>
        <w:t>February</w:t>
      </w:r>
      <w:r w:rsidR="006C19AF" w:rsidRPr="00D9786B">
        <w:rPr>
          <w:rFonts w:ascii="Calibri" w:hAnsi="Calibri" w:cs="Arial"/>
          <w:szCs w:val="24"/>
        </w:rPr>
        <w:t xml:space="preserve"> </w:t>
      </w:r>
      <w:r w:rsidR="00902A59">
        <w:rPr>
          <w:rFonts w:ascii="Calibri" w:hAnsi="Calibri" w:cs="Arial"/>
          <w:szCs w:val="24"/>
        </w:rPr>
        <w:t>27</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2AB49752" w:rsidR="00212CC7" w:rsidRPr="00D9786B" w:rsidRDefault="00212CC7" w:rsidP="00902A59">
            <w:pPr>
              <w:rPr>
                <w:rFonts w:ascii="Calibri" w:hAnsi="Calibri"/>
                <w:b/>
                <w:bCs/>
                <w:sz w:val="22"/>
                <w:szCs w:val="22"/>
              </w:rPr>
            </w:pPr>
            <w:r w:rsidRPr="00D9786B">
              <w:rPr>
                <w:rFonts w:ascii="Calibri" w:hAnsi="Calibri" w:cs="Arial"/>
                <w:b/>
                <w:bCs/>
                <w:sz w:val="22"/>
                <w:szCs w:val="22"/>
              </w:rPr>
              <w:t>Table 2. Invitation and Reminder Dates for Wave 3</w:t>
            </w:r>
            <w:r w:rsidR="00902A59">
              <w:rPr>
                <w:rFonts w:ascii="Calibri" w:hAnsi="Calibri" w:cs="Arial"/>
                <w:b/>
                <w:bCs/>
                <w:sz w:val="22"/>
                <w:szCs w:val="22"/>
              </w:rPr>
              <w:t>2</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6B20EBBD" w:rsidR="00212CC7" w:rsidRPr="00D9786B" w:rsidRDefault="00902A59" w:rsidP="00902A59">
            <w:pPr>
              <w:rPr>
                <w:rFonts w:ascii="Calibri" w:hAnsi="Calibri"/>
                <w:sz w:val="22"/>
                <w:szCs w:val="22"/>
              </w:rPr>
            </w:pPr>
            <w:r>
              <w:rPr>
                <w:rFonts w:ascii="Calibri" w:hAnsi="Calibri"/>
                <w:sz w:val="22"/>
                <w:szCs w:val="22"/>
              </w:rPr>
              <w:t>February</w:t>
            </w:r>
            <w:r w:rsidR="00221ECA" w:rsidRPr="00D9786B">
              <w:rPr>
                <w:rFonts w:ascii="Calibri" w:hAnsi="Calibri"/>
                <w:sz w:val="22"/>
                <w:szCs w:val="22"/>
              </w:rPr>
              <w:t xml:space="preserve"> </w:t>
            </w:r>
            <w:r>
              <w:rPr>
                <w:rFonts w:ascii="Calibri" w:hAnsi="Calibri"/>
                <w:sz w:val="22"/>
                <w:szCs w:val="22"/>
              </w:rPr>
              <w:t>26</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11B3932B" w:rsidR="00212CC7" w:rsidRPr="00D9786B" w:rsidRDefault="00902A59" w:rsidP="006670DD">
            <w:pPr>
              <w:rPr>
                <w:rFonts w:ascii="Calibri" w:hAnsi="Calibri"/>
                <w:sz w:val="22"/>
                <w:szCs w:val="22"/>
              </w:rPr>
            </w:pPr>
            <w:r>
              <w:rPr>
                <w:rFonts w:ascii="Calibri" w:hAnsi="Calibri"/>
                <w:sz w:val="22"/>
                <w:szCs w:val="22"/>
              </w:rPr>
              <w:t>February 26</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47AB0501" w:rsidR="00212CC7" w:rsidRPr="00D9786B" w:rsidRDefault="00902A59" w:rsidP="00902A59">
            <w:pPr>
              <w:rPr>
                <w:rFonts w:ascii="Calibri" w:hAnsi="Calibri"/>
                <w:sz w:val="22"/>
                <w:szCs w:val="22"/>
              </w:rPr>
            </w:pPr>
            <w:r>
              <w:rPr>
                <w:rFonts w:ascii="Calibri" w:hAnsi="Calibri"/>
                <w:sz w:val="22"/>
                <w:szCs w:val="22"/>
              </w:rPr>
              <w:t>February</w:t>
            </w:r>
            <w:r w:rsidR="00221ECA" w:rsidRPr="00D9786B">
              <w:rPr>
                <w:rFonts w:ascii="Calibri" w:hAnsi="Calibri"/>
                <w:sz w:val="22"/>
                <w:szCs w:val="22"/>
              </w:rPr>
              <w:t xml:space="preserve"> </w:t>
            </w:r>
            <w:r>
              <w:rPr>
                <w:rFonts w:ascii="Calibri" w:hAnsi="Calibri"/>
                <w:sz w:val="22"/>
                <w:szCs w:val="22"/>
              </w:rPr>
              <w:t>26</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67DAB5B9" w:rsidR="00212CC7" w:rsidRPr="00D9786B" w:rsidRDefault="00902A59" w:rsidP="006670DD">
            <w:pPr>
              <w:rPr>
                <w:rFonts w:ascii="Calibri" w:hAnsi="Calibri"/>
                <w:sz w:val="22"/>
                <w:szCs w:val="22"/>
              </w:rPr>
            </w:pPr>
            <w:r>
              <w:rPr>
                <w:rFonts w:ascii="Calibri" w:hAnsi="Calibri"/>
                <w:sz w:val="22"/>
                <w:szCs w:val="22"/>
              </w:rPr>
              <w:t>February 27</w:t>
            </w:r>
            <w:r w:rsidR="00221ECA" w:rsidRPr="00D9786B">
              <w:rPr>
                <w:rFonts w:ascii="Calibri" w:hAnsi="Calibri"/>
                <w:sz w:val="22"/>
                <w:szCs w:val="22"/>
              </w:rPr>
              <w:t>, 2018</w:t>
            </w:r>
          </w:p>
        </w:tc>
      </w:tr>
      <w:tr w:rsidR="00D9786B"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2C0873DB"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1, 2018</w:t>
            </w:r>
          </w:p>
        </w:tc>
        <w:tc>
          <w:tcPr>
            <w:tcW w:w="2070" w:type="dxa"/>
            <w:tcBorders>
              <w:top w:val="nil"/>
              <w:left w:val="nil"/>
              <w:bottom w:val="nil"/>
              <w:right w:val="nil"/>
            </w:tcBorders>
            <w:shd w:val="clear" w:color="000000" w:fill="FFFFFF"/>
            <w:noWrap/>
            <w:vAlign w:val="bottom"/>
            <w:hideMark/>
          </w:tcPr>
          <w:p w14:paraId="30061118" w14:textId="70CE8BC5"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2, 2018</w:t>
            </w:r>
          </w:p>
        </w:tc>
      </w:tr>
      <w:tr w:rsidR="00D9786B"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534DA917"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5, 2018</w:t>
            </w:r>
          </w:p>
        </w:tc>
        <w:tc>
          <w:tcPr>
            <w:tcW w:w="2070" w:type="dxa"/>
            <w:tcBorders>
              <w:top w:val="nil"/>
              <w:left w:val="nil"/>
              <w:bottom w:val="nil"/>
              <w:right w:val="nil"/>
            </w:tcBorders>
            <w:shd w:val="clear" w:color="000000" w:fill="FFFFFF"/>
            <w:noWrap/>
            <w:vAlign w:val="bottom"/>
            <w:hideMark/>
          </w:tcPr>
          <w:p w14:paraId="083FD825" w14:textId="6FDCE9A4"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5, 2018</w:t>
            </w:r>
          </w:p>
        </w:tc>
      </w:tr>
      <w:tr w:rsidR="00D9786B"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212CC7" w:rsidRPr="00D9786B" w:rsidRDefault="00212CC7" w:rsidP="00902A5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w:t>
            </w:r>
          </w:p>
        </w:tc>
        <w:tc>
          <w:tcPr>
            <w:tcW w:w="1980" w:type="dxa"/>
            <w:tcBorders>
              <w:top w:val="nil"/>
              <w:left w:val="nil"/>
              <w:bottom w:val="nil"/>
              <w:right w:val="nil"/>
            </w:tcBorders>
            <w:shd w:val="clear" w:color="000000" w:fill="FFFFFF"/>
            <w:noWrap/>
            <w:vAlign w:val="bottom"/>
          </w:tcPr>
          <w:p w14:paraId="5986DDA1" w14:textId="47340E94"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7, 2018</w:t>
            </w:r>
          </w:p>
        </w:tc>
        <w:tc>
          <w:tcPr>
            <w:tcW w:w="2070" w:type="dxa"/>
            <w:tcBorders>
              <w:top w:val="nil"/>
              <w:left w:val="nil"/>
              <w:bottom w:val="nil"/>
              <w:right w:val="nil"/>
            </w:tcBorders>
            <w:shd w:val="clear" w:color="000000" w:fill="FFFFFF"/>
            <w:noWrap/>
            <w:vAlign w:val="bottom"/>
          </w:tcPr>
          <w:p w14:paraId="25F14281" w14:textId="3AA1AB32"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7, 2018</w:t>
            </w:r>
          </w:p>
        </w:tc>
      </w:tr>
      <w:tr w:rsidR="00D9786B"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12CC7" w:rsidRPr="00D9786B" w:rsidRDefault="00212CC7" w:rsidP="00902A59">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3F19A011"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9, 2018</w:t>
            </w:r>
          </w:p>
        </w:tc>
        <w:tc>
          <w:tcPr>
            <w:tcW w:w="2070" w:type="dxa"/>
            <w:tcBorders>
              <w:top w:val="nil"/>
              <w:left w:val="nil"/>
              <w:bottom w:val="single" w:sz="8" w:space="0" w:color="auto"/>
              <w:right w:val="nil"/>
            </w:tcBorders>
            <w:shd w:val="clear" w:color="000000" w:fill="FFFFFF"/>
            <w:noWrap/>
            <w:vAlign w:val="bottom"/>
            <w:hideMark/>
          </w:tcPr>
          <w:p w14:paraId="57F9D137" w14:textId="742310CE" w:rsidR="00212CC7" w:rsidRPr="00D9786B" w:rsidRDefault="00902A59" w:rsidP="006670DD">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9, 2018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788FCB38"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F30EF7">
        <w:rPr>
          <w:rFonts w:ascii="Calibri" w:hAnsi="Calibri" w:cs="Arial"/>
          <w:szCs w:val="24"/>
        </w:rPr>
        <w:t>2</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F30EF7">
        <w:rPr>
          <w:rFonts w:ascii="Calibri" w:hAnsi="Calibri" w:cs="Arial"/>
          <w:szCs w:val="24"/>
        </w:rPr>
        <w:t>2</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r w:rsidR="00F20CB9" w:rsidRPr="00D9786B">
        <w:rPr>
          <w:rFonts w:ascii="Calibri" w:hAnsi="Calibri" w:cs="Arial"/>
          <w:szCs w:val="24"/>
        </w:rPr>
        <w:t xml:space="preserve"> KP panelists who completed the Wave 3</w:t>
      </w:r>
      <w:r w:rsidR="00902A59">
        <w:rPr>
          <w:rFonts w:ascii="Calibri" w:hAnsi="Calibri" w:cs="Arial"/>
          <w:szCs w:val="24"/>
        </w:rPr>
        <w:t>2</w:t>
      </w:r>
      <w:r w:rsidR="00F20CB9" w:rsidRPr="00D9786B">
        <w:rPr>
          <w:rFonts w:ascii="Calibri" w:hAnsi="Calibri" w:cs="Arial"/>
          <w:szCs w:val="24"/>
        </w:rPr>
        <w:t xml:space="preserve"> survey </w:t>
      </w:r>
      <w:r w:rsidR="00902A59" w:rsidRPr="00902A59">
        <w:rPr>
          <w:rFonts w:ascii="Calibri" w:hAnsi="Calibri" w:cs="Arial"/>
          <w:szCs w:val="24"/>
        </w:rPr>
        <w:t>were eligible to win an in-kind prize through a monthly GfK sweepstakes</w:t>
      </w:r>
      <w:r w:rsidR="00F20CB9" w:rsidRPr="00D9786B">
        <w:rPr>
          <w:rFonts w:ascii="Calibri" w:hAnsi="Calibri" w:cs="Arial"/>
          <w:szCs w:val="24"/>
        </w:rPr>
        <w:t>.</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6" w:name="_Toc413337681"/>
      <w:bookmarkStart w:id="27" w:name="_Toc473794939"/>
      <w:bookmarkStart w:id="28" w:name="_Toc14094794"/>
      <w:r w:rsidRPr="00D9786B">
        <w:rPr>
          <w:color w:val="auto"/>
        </w:rPr>
        <w:lastRenderedPageBreak/>
        <w:t>Data Quality Check</w:t>
      </w:r>
      <w:bookmarkEnd w:id="26"/>
      <w:bookmarkEnd w:id="27"/>
      <w:bookmarkEnd w:id="28"/>
    </w:p>
    <w:p w14:paraId="04C82B9F" w14:textId="0E5E3E10"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provide the highest quality data, </w:t>
      </w:r>
      <w:r w:rsidR="00540F82" w:rsidRPr="00D9786B">
        <w:rPr>
          <w:rFonts w:ascii="Calibri" w:hAnsi="Calibri" w:cs="Arial"/>
          <w:szCs w:val="24"/>
        </w:rPr>
        <w:t>the GfK project management team</w:t>
      </w:r>
      <w:r w:rsidRPr="00D9786B">
        <w:rPr>
          <w:rFonts w:ascii="Calibri" w:hAnsi="Calibri" w:cs="Arial"/>
          <w:szCs w:val="24"/>
        </w:rPr>
        <w:t xml:space="preserve"> conducted an initial analysis of respondent paradata. To identify sub-optimal responses</w:t>
      </w:r>
      <w:r w:rsidR="00540F82" w:rsidRPr="00D9786B">
        <w:rPr>
          <w:rFonts w:ascii="Calibri" w:hAnsi="Calibri" w:cs="Arial"/>
          <w:szCs w:val="24"/>
        </w:rPr>
        <w:t>,</w:t>
      </w:r>
      <w:r w:rsidRPr="00D9786B">
        <w:rPr>
          <w:rFonts w:ascii="Calibri" w:hAnsi="Calibri" w:cs="Arial"/>
          <w:szCs w:val="24"/>
        </w:rPr>
        <w:t xml:space="preserve"> </w:t>
      </w:r>
      <w:r w:rsidR="00540F82" w:rsidRPr="00D9786B">
        <w:rPr>
          <w:rFonts w:ascii="Calibri" w:hAnsi="Calibri" w:cs="Arial"/>
          <w:szCs w:val="24"/>
        </w:rPr>
        <w:t xml:space="preserve">GfK </w:t>
      </w:r>
      <w:r w:rsidR="00813931" w:rsidRPr="00D9786B">
        <w:rPr>
          <w:rFonts w:ascii="Calibri" w:hAnsi="Calibri" w:cs="Arial"/>
          <w:szCs w:val="24"/>
        </w:rPr>
        <w:t xml:space="preserve">identified respondents that either 1) completed the survey in under three minutes or 2) refused a high percentage of questions. </w:t>
      </w:r>
      <w:r w:rsidR="00540F82" w:rsidRPr="00D9786B">
        <w:rPr>
          <w:rFonts w:ascii="Calibri" w:hAnsi="Calibri" w:cs="Arial"/>
          <w:szCs w:val="24"/>
        </w:rPr>
        <w:t>GfK</w:t>
      </w:r>
      <w:r w:rsidR="00813931" w:rsidRPr="00D9786B">
        <w:rPr>
          <w:rFonts w:ascii="Calibri" w:hAnsi="Calibri" w:cs="Arial"/>
          <w:szCs w:val="24"/>
        </w:rPr>
        <w:t xml:space="preserve"> identified </w:t>
      </w:r>
      <w:r w:rsidR="00B838B3">
        <w:rPr>
          <w:rFonts w:ascii="Calibri" w:hAnsi="Calibri" w:cs="Arial"/>
          <w:szCs w:val="24"/>
        </w:rPr>
        <w:t>nine</w:t>
      </w:r>
      <w:r w:rsidR="00813931" w:rsidRPr="00D9786B">
        <w:rPr>
          <w:rFonts w:ascii="Calibri" w:hAnsi="Calibri" w:cs="Arial"/>
          <w:szCs w:val="24"/>
        </w:rPr>
        <w:t xml:space="preserve"> respondents that met th</w:t>
      </w:r>
      <w:r w:rsidR="00045285" w:rsidRPr="00D9786B">
        <w:rPr>
          <w:rFonts w:ascii="Calibri" w:hAnsi="Calibri" w:cs="Arial"/>
          <w:szCs w:val="24"/>
        </w:rPr>
        <w:t>ese</w:t>
      </w:r>
      <w:r w:rsidR="00813931" w:rsidRPr="00D9786B">
        <w:rPr>
          <w:rFonts w:ascii="Calibri" w:hAnsi="Calibri" w:cs="Arial"/>
          <w:szCs w:val="24"/>
        </w:rPr>
        <w:t xml:space="preserve"> criteria and shared </w:t>
      </w:r>
      <w:r w:rsidR="00540F82" w:rsidRPr="00D9786B">
        <w:rPr>
          <w:rFonts w:ascii="Calibri" w:hAnsi="Calibri" w:cs="Arial"/>
          <w:szCs w:val="24"/>
        </w:rPr>
        <w:t>the</w:t>
      </w:r>
      <w:r w:rsidR="00813931" w:rsidRPr="00D9786B">
        <w:rPr>
          <w:rFonts w:ascii="Calibri" w:hAnsi="Calibri" w:cs="Arial"/>
          <w:szCs w:val="24"/>
        </w:rPr>
        <w:t xml:space="preserve"> findings with 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 </w:t>
      </w:r>
      <w:r w:rsidR="00045285" w:rsidRPr="00D9786B">
        <w:rPr>
          <w:rFonts w:ascii="Calibri" w:hAnsi="Calibri" w:cs="Arial"/>
          <w:szCs w:val="24"/>
        </w:rPr>
        <w:t xml:space="preserve">The </w:t>
      </w:r>
      <w:r w:rsidR="00813931" w:rsidRPr="00D9786B">
        <w:rPr>
          <w:rFonts w:ascii="Calibri" w:hAnsi="Calibri" w:cs="Arial"/>
          <w:szCs w:val="24"/>
        </w:rPr>
        <w:t xml:space="preserve">Pew Research Center requested to remove </w:t>
      </w:r>
      <w:r w:rsidR="00B838B3">
        <w:rPr>
          <w:rFonts w:ascii="Calibri" w:hAnsi="Calibri" w:cs="Arial"/>
          <w:szCs w:val="24"/>
        </w:rPr>
        <w:t>eight</w:t>
      </w:r>
      <w:r w:rsidR="00813931" w:rsidRPr="00D9786B">
        <w:rPr>
          <w:rFonts w:ascii="Calibri" w:hAnsi="Calibri" w:cs="Arial"/>
          <w:szCs w:val="24"/>
        </w:rPr>
        <w:t xml:space="preserve"> KP respondent from the final weighted dataset and added </w:t>
      </w:r>
      <w:r w:rsidR="00B838B3">
        <w:rPr>
          <w:rFonts w:ascii="Calibri" w:hAnsi="Calibri" w:cs="Arial"/>
          <w:szCs w:val="24"/>
        </w:rPr>
        <w:t>two</w:t>
      </w:r>
      <w:r w:rsidR="00813931" w:rsidRPr="00D9786B">
        <w:rPr>
          <w:rFonts w:ascii="Calibri" w:hAnsi="Calibri" w:cs="Arial"/>
          <w:szCs w:val="24"/>
        </w:rPr>
        <w:t xml:space="preserve"> ATP respondents to an internal watch list for future review.</w:t>
      </w:r>
    </w:p>
    <w:p w14:paraId="26794DDE" w14:textId="77777777" w:rsidR="001506BD" w:rsidRPr="00D9786B" w:rsidRDefault="001506BD" w:rsidP="006670DD">
      <w:pPr>
        <w:pStyle w:val="BodyText"/>
        <w:jc w:val="left"/>
      </w:pPr>
    </w:p>
    <w:p w14:paraId="02104B77" w14:textId="77777777" w:rsidR="009B550B" w:rsidRPr="00D9786B" w:rsidRDefault="00212CC7" w:rsidP="00E422F3">
      <w:pPr>
        <w:pStyle w:val="Heading1"/>
        <w:rPr>
          <w:color w:val="auto"/>
        </w:rPr>
      </w:pPr>
      <w:bookmarkStart w:id="29" w:name="_Toc14094795"/>
      <w:bookmarkEnd w:id="19"/>
      <w:r w:rsidRPr="00D9786B">
        <w:rPr>
          <w:color w:val="auto"/>
        </w:rPr>
        <w:t>Weighting</w:t>
      </w:r>
      <w:bookmarkEnd w:id="29"/>
    </w:p>
    <w:p w14:paraId="1A064C02" w14:textId="6F239C54" w:rsidR="00212CC7" w:rsidRDefault="00212CC7" w:rsidP="00045804">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475BF0">
        <w:rPr>
          <w:rFonts w:ascii="Calibri" w:hAnsi="Calibri" w:cs="Arial"/>
        </w:rPr>
        <w:t>2</w:t>
      </w:r>
      <w:r w:rsidRPr="00D9786B">
        <w:rPr>
          <w:rFonts w:ascii="Calibri" w:hAnsi="Calibri" w:cs="Arial"/>
        </w:rPr>
        <w:t>)</w:t>
      </w:r>
      <w:r w:rsidR="00045804" w:rsidRPr="00045804">
        <w:rPr>
          <w:rFonts w:ascii="Calibri" w:hAnsi="Calibri" w:cs="Arial"/>
        </w:rPr>
        <w:t xml:space="preserve"> </w:t>
      </w:r>
      <w:r w:rsidR="00045804" w:rsidRPr="00D9786B">
        <w:rPr>
          <w:rFonts w:ascii="Calibri" w:hAnsi="Calibri" w:cs="Arial"/>
        </w:rPr>
        <w:t>in addition to an ATP-only weight variable (WEIGHT_ATP_W3</w:t>
      </w:r>
      <w:r w:rsidR="00045804">
        <w:rPr>
          <w:rFonts w:ascii="Calibri" w:hAnsi="Calibri" w:cs="Arial"/>
        </w:rPr>
        <w:t>2</w:t>
      </w:r>
      <w:r w:rsidR="00045804" w:rsidRPr="00D9786B">
        <w:rPr>
          <w:rFonts w:ascii="Calibri" w:hAnsi="Calibri" w:cs="Arial"/>
        </w:rPr>
        <w:t xml:space="preserve">). The design of these weights is described below.  </w:t>
      </w:r>
    </w:p>
    <w:p w14:paraId="44312D10" w14:textId="77777777" w:rsidR="00045804" w:rsidRPr="00D9786B" w:rsidRDefault="00045804" w:rsidP="00045804">
      <w:pPr>
        <w:spacing w:line="276" w:lineRule="auto"/>
        <w:rPr>
          <w:rFonts w:ascii="Calibri" w:hAnsi="Calibri"/>
          <w:szCs w:val="20"/>
        </w:rPr>
      </w:pPr>
    </w:p>
    <w:p w14:paraId="625DF6C6" w14:textId="68519260" w:rsidR="00475BF0" w:rsidRPr="00475BF0" w:rsidRDefault="00475BF0" w:rsidP="00475BF0">
      <w:pPr>
        <w:spacing w:line="276" w:lineRule="auto"/>
        <w:rPr>
          <w:rFonts w:ascii="Calibri" w:hAnsi="Calibri" w:cs="Arial"/>
        </w:rPr>
      </w:pPr>
      <w:r w:rsidRPr="00475BF0">
        <w:rPr>
          <w:rFonts w:ascii="Calibri" w:hAnsi="Calibri" w:cs="Arial"/>
        </w:rPr>
        <w:t>Start</w:t>
      </w:r>
      <w:r w:rsidR="00045804">
        <w:rPr>
          <w:rFonts w:ascii="Calibri" w:hAnsi="Calibri" w:cs="Arial"/>
        </w:rPr>
        <w:t>ing</w:t>
      </w:r>
      <w:r w:rsidRPr="00475BF0">
        <w:rPr>
          <w:rFonts w:ascii="Calibri" w:hAnsi="Calibri" w:cs="Arial"/>
        </w:rPr>
        <w:t xml:space="preserve"> with the combined base weights of ATP and KP, respondents are weighted to represent the ages 18+ population with geodemographic distributions balanced separately within the two forms with respect to the following characteristics:</w:t>
      </w:r>
    </w:p>
    <w:p w14:paraId="49D0E2B8" w14:textId="77777777" w:rsidR="00475BF0" w:rsidRPr="00475BF0" w:rsidRDefault="00475BF0" w:rsidP="00475BF0">
      <w:pPr>
        <w:pStyle w:val="ListParagraph"/>
        <w:numPr>
          <w:ilvl w:val="0"/>
          <w:numId w:val="35"/>
        </w:numPr>
        <w:spacing w:line="276" w:lineRule="auto"/>
        <w:rPr>
          <w:rFonts w:cs="Arial"/>
        </w:rPr>
      </w:pPr>
      <w:r w:rsidRPr="00475BF0">
        <w:rPr>
          <w:rFonts w:cs="Arial"/>
        </w:rPr>
        <w:t>Gender (Male, Female) x Age (18-24, 25-34, 35-44, 45-54, 55-64, 65+)</w:t>
      </w:r>
    </w:p>
    <w:p w14:paraId="6D96900C" w14:textId="77777777" w:rsidR="00475BF0" w:rsidRPr="00475BF0" w:rsidRDefault="00475BF0" w:rsidP="00475BF0">
      <w:pPr>
        <w:pStyle w:val="ListParagraph"/>
        <w:numPr>
          <w:ilvl w:val="0"/>
          <w:numId w:val="35"/>
        </w:numPr>
        <w:spacing w:line="276" w:lineRule="auto"/>
        <w:rPr>
          <w:rFonts w:cs="Arial"/>
        </w:rPr>
      </w:pPr>
      <w:r w:rsidRPr="00475BF0">
        <w:rPr>
          <w:rFonts w:cs="Arial"/>
        </w:rPr>
        <w:t>Gender (Male, Female) x Education (HS grad or less, Some college, College grad +)</w:t>
      </w:r>
    </w:p>
    <w:p w14:paraId="44210915" w14:textId="77777777" w:rsidR="00475BF0" w:rsidRPr="00475BF0" w:rsidRDefault="00475BF0" w:rsidP="00475BF0">
      <w:pPr>
        <w:pStyle w:val="ListParagraph"/>
        <w:numPr>
          <w:ilvl w:val="0"/>
          <w:numId w:val="35"/>
        </w:numPr>
        <w:spacing w:line="276" w:lineRule="auto"/>
        <w:rPr>
          <w:rFonts w:cs="Arial"/>
        </w:rPr>
      </w:pPr>
      <w:r w:rsidRPr="00475BF0">
        <w:rPr>
          <w:rFonts w:cs="Arial"/>
        </w:rPr>
        <w:t>Age (18-34, 35-54, 55+) x Education (HS grad or less, Some college, College grad +)</w:t>
      </w:r>
    </w:p>
    <w:p w14:paraId="426633AF" w14:textId="77777777" w:rsidR="00475BF0" w:rsidRPr="00475BF0" w:rsidRDefault="00475BF0" w:rsidP="00475BF0">
      <w:pPr>
        <w:pStyle w:val="ListParagraph"/>
        <w:numPr>
          <w:ilvl w:val="0"/>
          <w:numId w:val="35"/>
        </w:numPr>
        <w:spacing w:line="276" w:lineRule="auto"/>
        <w:rPr>
          <w:rFonts w:cs="Arial"/>
        </w:rPr>
      </w:pPr>
      <w:r w:rsidRPr="00475BF0">
        <w:rPr>
          <w:rFonts w:cs="Arial"/>
        </w:rPr>
        <w:t>Race/Ethnicity (White Non-</w:t>
      </w:r>
      <w:proofErr w:type="spellStart"/>
      <w:r w:rsidRPr="00475BF0">
        <w:rPr>
          <w:rFonts w:cs="Arial"/>
        </w:rPr>
        <w:t>Hisp</w:t>
      </w:r>
      <w:proofErr w:type="spellEnd"/>
      <w:r w:rsidRPr="00475BF0">
        <w:rPr>
          <w:rFonts w:cs="Arial"/>
        </w:rPr>
        <w:t>, Black Non-</w:t>
      </w:r>
      <w:proofErr w:type="spellStart"/>
      <w:r w:rsidRPr="00475BF0">
        <w:rPr>
          <w:rFonts w:cs="Arial"/>
        </w:rPr>
        <w:t>Hisp</w:t>
      </w:r>
      <w:proofErr w:type="spellEnd"/>
      <w:r w:rsidRPr="00475BF0">
        <w:rPr>
          <w:rFonts w:cs="Arial"/>
        </w:rPr>
        <w:t>, Hispanic, Other/Multi-race Non-</w:t>
      </w:r>
      <w:proofErr w:type="spellStart"/>
      <w:r w:rsidRPr="00475BF0">
        <w:rPr>
          <w:rFonts w:cs="Arial"/>
        </w:rPr>
        <w:t>Hisp</w:t>
      </w:r>
      <w:proofErr w:type="spellEnd"/>
      <w:r w:rsidRPr="00475BF0">
        <w:rPr>
          <w:rFonts w:cs="Arial"/>
        </w:rPr>
        <w:t>)</w:t>
      </w:r>
    </w:p>
    <w:p w14:paraId="65D99E3C" w14:textId="77777777" w:rsidR="00475BF0" w:rsidRPr="00475BF0" w:rsidRDefault="00475BF0" w:rsidP="00475BF0">
      <w:pPr>
        <w:pStyle w:val="ListParagraph"/>
        <w:numPr>
          <w:ilvl w:val="0"/>
          <w:numId w:val="35"/>
        </w:numPr>
        <w:spacing w:line="276" w:lineRule="auto"/>
        <w:rPr>
          <w:rFonts w:cs="Arial"/>
        </w:rPr>
      </w:pPr>
      <w:r w:rsidRPr="00475BF0">
        <w:rPr>
          <w:rFonts w:cs="Arial"/>
        </w:rPr>
        <w:t>Pop Density (lowest - 106.69 people/MI2, 106.7 - 344.9 people/MI2, 344.91 - 881.41 people/MI2, 881.42 - 2029.42 people/MI2, 2029.43-highest)</w:t>
      </w:r>
    </w:p>
    <w:p w14:paraId="68983F95" w14:textId="77777777" w:rsidR="00475BF0" w:rsidRPr="00475BF0" w:rsidRDefault="00475BF0" w:rsidP="00475BF0">
      <w:pPr>
        <w:pStyle w:val="ListParagraph"/>
        <w:numPr>
          <w:ilvl w:val="0"/>
          <w:numId w:val="35"/>
        </w:numPr>
        <w:spacing w:line="276" w:lineRule="auto"/>
        <w:rPr>
          <w:rFonts w:cs="Arial"/>
        </w:rPr>
      </w:pPr>
      <w:r w:rsidRPr="00475BF0">
        <w:rPr>
          <w:rFonts w:cs="Arial"/>
        </w:rPr>
        <w:t>Access the Internet from anywhere (Yes, No)</w:t>
      </w:r>
    </w:p>
    <w:p w14:paraId="33CC2486" w14:textId="77777777" w:rsidR="00475BF0" w:rsidRPr="00475BF0" w:rsidRDefault="00475BF0" w:rsidP="00475BF0">
      <w:pPr>
        <w:pStyle w:val="ListParagraph"/>
        <w:numPr>
          <w:ilvl w:val="0"/>
          <w:numId w:val="35"/>
        </w:numPr>
        <w:spacing w:line="276" w:lineRule="auto"/>
        <w:rPr>
          <w:rFonts w:cs="Arial"/>
        </w:rPr>
      </w:pPr>
      <w:r w:rsidRPr="00475BF0">
        <w:rPr>
          <w:rFonts w:cs="Arial"/>
        </w:rPr>
        <w:t>Party ID (Republican, Democrat, Independent/Other/DK/REF)</w:t>
      </w:r>
    </w:p>
    <w:p w14:paraId="39A20A03" w14:textId="77777777" w:rsidR="00475BF0" w:rsidRPr="00475BF0" w:rsidRDefault="00475BF0" w:rsidP="00475BF0">
      <w:pPr>
        <w:pStyle w:val="ListParagraph"/>
        <w:numPr>
          <w:ilvl w:val="0"/>
          <w:numId w:val="35"/>
        </w:numPr>
        <w:spacing w:line="276" w:lineRule="auto"/>
        <w:rPr>
          <w:rFonts w:cs="Arial"/>
        </w:rPr>
      </w:pPr>
      <w:r w:rsidRPr="00475BF0">
        <w:rPr>
          <w:rFonts w:cs="Arial"/>
        </w:rPr>
        <w:t xml:space="preserve">Volunteerism (Volunteered, </w:t>
      </w:r>
      <w:proofErr w:type="gramStart"/>
      <w:r w:rsidRPr="00475BF0">
        <w:rPr>
          <w:rFonts w:cs="Arial"/>
        </w:rPr>
        <w:t>Did</w:t>
      </w:r>
      <w:proofErr w:type="gramEnd"/>
      <w:r w:rsidRPr="00475BF0">
        <w:rPr>
          <w:rFonts w:cs="Arial"/>
        </w:rPr>
        <w:t xml:space="preserve"> not Volunteer)</w:t>
      </w:r>
    </w:p>
    <w:p w14:paraId="1866ED0F" w14:textId="77777777" w:rsidR="00475BF0" w:rsidRPr="00475BF0" w:rsidRDefault="00475BF0" w:rsidP="00475BF0">
      <w:pPr>
        <w:pStyle w:val="ListParagraph"/>
        <w:numPr>
          <w:ilvl w:val="0"/>
          <w:numId w:val="35"/>
        </w:numPr>
        <w:spacing w:line="276" w:lineRule="auto"/>
        <w:rPr>
          <w:rFonts w:cs="Arial"/>
        </w:rPr>
      </w:pPr>
      <w:r w:rsidRPr="00475BF0">
        <w:rPr>
          <w:rFonts w:cs="Arial"/>
        </w:rPr>
        <w:t>Census Division (New England, Middle Atlantic, East North Central, West North Central, South Atlantic, East South Central, West South Central, Mountain, Pacific) by Metropolitan Status (Metro, Non-Metro)</w:t>
      </w:r>
    </w:p>
    <w:p w14:paraId="3FA1155E" w14:textId="603D64A5" w:rsidR="00475BF0" w:rsidRDefault="00475BF0" w:rsidP="00475BF0">
      <w:pPr>
        <w:spacing w:line="276" w:lineRule="auto"/>
        <w:rPr>
          <w:rFonts w:ascii="Calibri" w:hAnsi="Calibri" w:cs="Arial"/>
        </w:rPr>
      </w:pPr>
    </w:p>
    <w:p w14:paraId="2E4AF977" w14:textId="11F0458A" w:rsidR="00B9608D" w:rsidRDefault="00B9608D" w:rsidP="00475BF0">
      <w:pPr>
        <w:spacing w:line="276" w:lineRule="auto"/>
        <w:rPr>
          <w:rFonts w:ascii="Calibri" w:hAnsi="Calibri" w:cs="Arial"/>
        </w:rPr>
      </w:pPr>
      <w:r>
        <w:rPr>
          <w:rFonts w:ascii="Calibri" w:hAnsi="Calibri" w:cs="Arial"/>
        </w:rPr>
        <w:t>An ATP only sample weight (WEIGHT_W32_ATP) was also provided on April 12. The design of this weight is detailed below:</w:t>
      </w:r>
    </w:p>
    <w:p w14:paraId="07FD44D2" w14:textId="77777777" w:rsidR="00B9608D" w:rsidRDefault="00B9608D" w:rsidP="00B9608D">
      <w:pPr>
        <w:spacing w:line="276" w:lineRule="auto"/>
        <w:rPr>
          <w:rFonts w:ascii="Calibri" w:hAnsi="Calibri" w:cs="Arial"/>
        </w:rPr>
      </w:pPr>
    </w:p>
    <w:p w14:paraId="5DDC8964" w14:textId="42CFA564" w:rsidR="00B9608D" w:rsidRPr="00B9608D" w:rsidRDefault="00B9608D" w:rsidP="00B9608D">
      <w:pPr>
        <w:spacing w:line="276" w:lineRule="auto"/>
        <w:rPr>
          <w:rFonts w:ascii="Calibri" w:hAnsi="Calibri" w:cs="Arial"/>
        </w:rPr>
      </w:pPr>
      <w:r w:rsidRPr="00B9608D">
        <w:rPr>
          <w:rFonts w:ascii="Calibri" w:hAnsi="Calibri" w:cs="Arial"/>
        </w:rPr>
        <w:t>Start</w:t>
      </w:r>
      <w:r w:rsidR="00045804">
        <w:rPr>
          <w:rFonts w:ascii="Calibri" w:hAnsi="Calibri" w:cs="Arial"/>
        </w:rPr>
        <w:t>ing</w:t>
      </w:r>
      <w:bookmarkStart w:id="30" w:name="_GoBack"/>
      <w:bookmarkEnd w:id="30"/>
      <w:r w:rsidRPr="00B9608D">
        <w:rPr>
          <w:rFonts w:ascii="Calibri" w:hAnsi="Calibri" w:cs="Arial"/>
        </w:rPr>
        <w:t xml:space="preserve"> with the base weights of ATP, respondents are weighted to represent the ages 18+ population with geodemographic distributions balanced separately within the two forms with respect to the following characteristics:</w:t>
      </w:r>
    </w:p>
    <w:p w14:paraId="708F971E" w14:textId="6548179B" w:rsidR="00B9608D" w:rsidRPr="00B9608D" w:rsidRDefault="00B9608D" w:rsidP="00B9608D">
      <w:pPr>
        <w:pStyle w:val="ListParagraph"/>
        <w:numPr>
          <w:ilvl w:val="0"/>
          <w:numId w:val="35"/>
        </w:numPr>
        <w:spacing w:line="276" w:lineRule="auto"/>
        <w:rPr>
          <w:rFonts w:cs="Arial"/>
        </w:rPr>
      </w:pPr>
      <w:r w:rsidRPr="00B9608D">
        <w:rPr>
          <w:rFonts w:cs="Arial"/>
        </w:rPr>
        <w:t>Gender (Male, Female) x Age (18-24, 25-34, 35-44, 45-54, 55-64, 65+)</w:t>
      </w:r>
    </w:p>
    <w:p w14:paraId="4FA55947" w14:textId="3D8F0A60" w:rsidR="00B9608D" w:rsidRPr="00B9608D" w:rsidRDefault="00B9608D" w:rsidP="00B9608D">
      <w:pPr>
        <w:pStyle w:val="ListParagraph"/>
        <w:numPr>
          <w:ilvl w:val="0"/>
          <w:numId w:val="35"/>
        </w:numPr>
        <w:spacing w:line="276" w:lineRule="auto"/>
        <w:rPr>
          <w:rFonts w:cs="Arial"/>
        </w:rPr>
      </w:pPr>
      <w:r w:rsidRPr="00B9608D">
        <w:rPr>
          <w:rFonts w:cs="Arial"/>
        </w:rPr>
        <w:t>Gender (Male, Female) x Education (HS grad or less, Some college, College grad +)</w:t>
      </w:r>
    </w:p>
    <w:p w14:paraId="155ECA8B" w14:textId="66B3EC7C" w:rsidR="00B9608D" w:rsidRPr="00B9608D" w:rsidRDefault="00B9608D" w:rsidP="00B9608D">
      <w:pPr>
        <w:pStyle w:val="ListParagraph"/>
        <w:numPr>
          <w:ilvl w:val="0"/>
          <w:numId w:val="35"/>
        </w:numPr>
        <w:spacing w:line="276" w:lineRule="auto"/>
        <w:rPr>
          <w:rFonts w:cs="Arial"/>
        </w:rPr>
      </w:pPr>
      <w:r w:rsidRPr="00B9608D">
        <w:rPr>
          <w:rFonts w:cs="Arial"/>
        </w:rPr>
        <w:lastRenderedPageBreak/>
        <w:t>Age (18-34, 35-54, 55+) x Education (HS grad or less, Some college, College grad +)</w:t>
      </w:r>
    </w:p>
    <w:p w14:paraId="708CF07D" w14:textId="2E53E248" w:rsidR="00B9608D" w:rsidRPr="00B9608D" w:rsidRDefault="00B9608D" w:rsidP="00B9608D">
      <w:pPr>
        <w:pStyle w:val="ListParagraph"/>
        <w:numPr>
          <w:ilvl w:val="0"/>
          <w:numId w:val="35"/>
        </w:numPr>
        <w:spacing w:line="276" w:lineRule="auto"/>
        <w:rPr>
          <w:rFonts w:cs="Arial"/>
        </w:rPr>
      </w:pPr>
      <w:r w:rsidRPr="00B9608D">
        <w:rPr>
          <w:rFonts w:cs="Arial"/>
        </w:rPr>
        <w:t>Census Region (Northeast, Midwest, South, West)</w:t>
      </w:r>
    </w:p>
    <w:p w14:paraId="69F2DBE0" w14:textId="5FBD5C4D" w:rsidR="00B9608D" w:rsidRPr="00B9608D" w:rsidRDefault="00B9608D" w:rsidP="00B9608D">
      <w:pPr>
        <w:pStyle w:val="ListParagraph"/>
        <w:numPr>
          <w:ilvl w:val="0"/>
          <w:numId w:val="35"/>
        </w:numPr>
        <w:spacing w:line="276" w:lineRule="auto"/>
        <w:rPr>
          <w:rFonts w:cs="Arial"/>
        </w:rPr>
      </w:pPr>
      <w:r w:rsidRPr="00B9608D">
        <w:rPr>
          <w:rFonts w:cs="Arial"/>
        </w:rPr>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p>
    <w:p w14:paraId="24EA12F1" w14:textId="12DFC6E8" w:rsidR="00B9608D" w:rsidRPr="00B9608D" w:rsidRDefault="00B9608D" w:rsidP="00B9608D">
      <w:pPr>
        <w:pStyle w:val="ListParagraph"/>
        <w:numPr>
          <w:ilvl w:val="0"/>
          <w:numId w:val="35"/>
        </w:numPr>
        <w:spacing w:line="276" w:lineRule="auto"/>
        <w:rPr>
          <w:rFonts w:cs="Arial"/>
        </w:rPr>
      </w:pPr>
      <w:r w:rsidRPr="00B9608D">
        <w:rPr>
          <w:rFonts w:cs="Arial"/>
        </w:rPr>
        <w:t>Pop Density (lowest - 106.69 people/MI2, 106.7 - 344.9 people/MI2, 344.91 - 881.41 people/MI2, 881.42 - 2029.42 people/MI2, 2029.43-highes</w:t>
      </w:r>
      <w:r>
        <w:rPr>
          <w:rFonts w:cs="Arial"/>
        </w:rPr>
        <w:t>t)</w:t>
      </w:r>
    </w:p>
    <w:p w14:paraId="42E576FA" w14:textId="47855A10" w:rsidR="00B9608D" w:rsidRPr="00B9608D" w:rsidRDefault="00B9608D" w:rsidP="00B9608D">
      <w:pPr>
        <w:pStyle w:val="ListParagraph"/>
        <w:numPr>
          <w:ilvl w:val="0"/>
          <w:numId w:val="35"/>
        </w:numPr>
        <w:spacing w:line="276" w:lineRule="auto"/>
        <w:rPr>
          <w:rFonts w:cs="Arial"/>
        </w:rPr>
      </w:pPr>
      <w:r w:rsidRPr="00B9608D">
        <w:rPr>
          <w:rFonts w:cs="Arial"/>
        </w:rPr>
        <w:t>Access the Internet from anywhere (Yes, No)</w:t>
      </w:r>
    </w:p>
    <w:p w14:paraId="78121CF9" w14:textId="7496E0AE" w:rsidR="00B9608D" w:rsidRPr="00B9608D" w:rsidRDefault="00B9608D" w:rsidP="00B9608D">
      <w:pPr>
        <w:pStyle w:val="ListParagraph"/>
        <w:numPr>
          <w:ilvl w:val="0"/>
          <w:numId w:val="35"/>
        </w:numPr>
        <w:spacing w:line="276" w:lineRule="auto"/>
        <w:rPr>
          <w:rFonts w:cs="Arial"/>
        </w:rPr>
      </w:pPr>
      <w:r w:rsidRPr="00B9608D">
        <w:rPr>
          <w:rFonts w:cs="Arial"/>
        </w:rPr>
        <w:t>Party ID (Republican, Democrat, Independent/Other/DK/REF)</w:t>
      </w:r>
    </w:p>
    <w:p w14:paraId="69EE7996" w14:textId="53A8B33C" w:rsidR="00B9608D" w:rsidRPr="00B9608D" w:rsidRDefault="00B9608D" w:rsidP="00B9608D">
      <w:pPr>
        <w:pStyle w:val="ListParagraph"/>
        <w:numPr>
          <w:ilvl w:val="0"/>
          <w:numId w:val="35"/>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30B8A752" w14:textId="77777777" w:rsidR="00B9608D" w:rsidRDefault="00B9608D" w:rsidP="00B9608D">
      <w:pPr>
        <w:spacing w:line="276" w:lineRule="auto"/>
        <w:rPr>
          <w:rFonts w:ascii="Calibri" w:hAnsi="Calibri" w:cs="Arial"/>
        </w:rPr>
      </w:pPr>
    </w:p>
    <w:p w14:paraId="4016B1E8" w14:textId="5B9565C4" w:rsidR="00475BF0" w:rsidRPr="00475BF0" w:rsidRDefault="00475BF0" w:rsidP="00475BF0">
      <w:pPr>
        <w:spacing w:line="276" w:lineRule="auto"/>
        <w:rPr>
          <w:rFonts w:ascii="Calibri" w:hAnsi="Calibri" w:cs="Arial"/>
        </w:rPr>
      </w:pPr>
      <w:r w:rsidRPr="00475BF0">
        <w:rPr>
          <w:rFonts w:ascii="Calibri" w:hAnsi="Calibri" w:cs="Arial"/>
        </w:rPr>
        <w:t>The weighting benchmarks are provided by Pew. Weights are trimmed on the overall level (not separately by form) and scaled to sum to the un-weighted s</w:t>
      </w:r>
      <w:r>
        <w:rPr>
          <w:rFonts w:ascii="Calibri" w:hAnsi="Calibri" w:cs="Arial"/>
        </w:rPr>
        <w:t>ample size of total respondents. Note for W32, we did not include Phone Status as part of weighting. We also replaced Region with Division</w:t>
      </w:r>
      <w:r w:rsidR="00B9608D">
        <w:rPr>
          <w:rFonts w:ascii="Calibri" w:hAnsi="Calibri" w:cs="Arial"/>
        </w:rPr>
        <w:t xml:space="preserve"> for the combined KP + ATP weight only</w:t>
      </w:r>
      <w:r>
        <w:rPr>
          <w:rFonts w:ascii="Calibri" w:hAnsi="Calibri" w:cs="Arial"/>
        </w:rPr>
        <w:t xml:space="preserve">. </w:t>
      </w:r>
    </w:p>
    <w:p w14:paraId="73C61903" w14:textId="2F3721C9" w:rsidR="00221ECA" w:rsidRPr="00D9786B" w:rsidRDefault="00221ECA" w:rsidP="006670DD">
      <w:pPr>
        <w:spacing w:line="276" w:lineRule="auto"/>
        <w:rPr>
          <w:rFonts w:ascii="Calibri" w:hAnsi="Calibri" w:cs="Arial"/>
        </w:rPr>
      </w:pPr>
    </w:p>
    <w:p w14:paraId="48CCE02D" w14:textId="590ED45D" w:rsidR="00AA39D7" w:rsidRPr="00D9786B" w:rsidRDefault="00AA39D7" w:rsidP="00475BF0">
      <w:pPr>
        <w:spacing w:line="276" w:lineRule="auto"/>
        <w:rPr>
          <w:rFonts w:cs="Arial"/>
        </w:rPr>
      </w:pPr>
      <w:r w:rsidRPr="00D9786B">
        <w:rPr>
          <w:rFonts w:ascii="Calibri" w:hAnsi="Calibri" w:cs="Arial"/>
        </w:rPr>
        <w:t>KP respondents were asked questions about Volunteerism at the end of the KP survey and their responses were used as part of the weighting procedure</w:t>
      </w:r>
      <w:r w:rsidR="00475BF0">
        <w:rPr>
          <w:rFonts w:ascii="Calibri" w:hAnsi="Calibri" w:cs="Arial"/>
        </w:rPr>
        <w:t>. All KP respondents that were provided a device as part of joining KP were defined as Non-Internet Users.</w:t>
      </w:r>
    </w:p>
    <w:p w14:paraId="0B21375B" w14:textId="084FC936" w:rsidR="00221ECA" w:rsidRDefault="00221ECA" w:rsidP="006670DD">
      <w:pPr>
        <w:spacing w:line="276" w:lineRule="auto"/>
        <w:rPr>
          <w:rFonts w:ascii="Calibri" w:hAnsi="Calibri" w:cs="Arial"/>
        </w:rPr>
      </w:pPr>
    </w:p>
    <w:p w14:paraId="77E6C886" w14:textId="77777777" w:rsidR="00616C31" w:rsidRPr="00D9786B" w:rsidRDefault="00616C31"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0D6DE999" w:rsidR="00221ECA"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475BF0">
        <w:rPr>
          <w:rFonts w:ascii="Calibri" w:hAnsi="Calibri" w:cs="Arial"/>
        </w:rPr>
        <w:t>2</w:t>
      </w:r>
      <w:r w:rsidRPr="00D9786B">
        <w:rPr>
          <w:rFonts w:ascii="Calibri" w:hAnsi="Calibri" w:cs="Arial"/>
        </w:rPr>
        <w:t>:  ATP + KP cases (trimmed weights)</w:t>
      </w:r>
    </w:p>
    <w:p w14:paraId="4CA73A72" w14:textId="1DFFF7F8" w:rsidR="00B9608D" w:rsidRPr="00D9786B" w:rsidRDefault="00B9608D" w:rsidP="006670DD">
      <w:pPr>
        <w:spacing w:line="276" w:lineRule="auto"/>
        <w:rPr>
          <w:rFonts w:ascii="Calibri" w:hAnsi="Calibri" w:cs="Arial"/>
        </w:rPr>
      </w:pPr>
      <w:r>
        <w:rPr>
          <w:rFonts w:ascii="Calibri" w:hAnsi="Calibri" w:cs="Arial"/>
        </w:rPr>
        <w:t>WEIGHT_W32_ATP: ATP cases only (</w:t>
      </w:r>
      <w:proofErr w:type="spellStart"/>
      <w:r>
        <w:rPr>
          <w:rFonts w:ascii="Calibri" w:hAnsi="Calibri" w:cs="Arial"/>
        </w:rPr>
        <w:t>trimed</w:t>
      </w:r>
      <w:proofErr w:type="spellEnd"/>
      <w:r>
        <w:rPr>
          <w:rFonts w:ascii="Calibri" w:hAnsi="Calibri" w:cs="Arial"/>
        </w:rPr>
        <w:t xml:space="preserve">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4CF5EE22" w:rsidR="00221ECA" w:rsidRPr="00D9786B" w:rsidRDefault="00221ECA" w:rsidP="006670DD">
      <w:pPr>
        <w:spacing w:line="276" w:lineRule="auto"/>
        <w:rPr>
          <w:rFonts w:ascii="Calibri" w:hAnsi="Calibri" w:cs="Arial"/>
        </w:rPr>
      </w:pPr>
      <w:r w:rsidRPr="00D9786B">
        <w:rPr>
          <w:rFonts w:ascii="Calibri" w:hAnsi="Calibri" w:cs="Arial"/>
        </w:rPr>
        <w:t>(1.01%, 99.01%)</w:t>
      </w:r>
    </w:p>
    <w:p w14:paraId="76EC9D41" w14:textId="568EFDD6" w:rsidR="00221ECA" w:rsidRPr="00D9786B" w:rsidRDefault="00221ECA" w:rsidP="006670DD">
      <w:pPr>
        <w:spacing w:line="276" w:lineRule="auto"/>
        <w:rPr>
          <w:rFonts w:ascii="Calibri" w:hAnsi="Calibri" w:cs="Arial"/>
        </w:rPr>
      </w:pPr>
    </w:p>
    <w:p w14:paraId="6E59C7B6" w14:textId="77777777" w:rsidR="00221ECA" w:rsidRPr="00D9786B" w:rsidRDefault="00221ECA" w:rsidP="00E422F3">
      <w:pPr>
        <w:spacing w:line="276" w:lineRule="auto"/>
        <w:rPr>
          <w:rFonts w:ascii="Calibri" w:hAnsi="Calibri" w:cs="Arial"/>
          <w:b/>
          <w:i/>
        </w:rPr>
      </w:pPr>
      <w:r w:rsidRPr="00D9786B">
        <w:rPr>
          <w:rFonts w:ascii="Calibri" w:hAnsi="Calibri" w:cs="Arial"/>
          <w:b/>
          <w:i/>
        </w:rPr>
        <w:t>Design Effect:</w:t>
      </w:r>
    </w:p>
    <w:tbl>
      <w:tblPr>
        <w:tblW w:w="5300" w:type="dxa"/>
        <w:tblCellMar>
          <w:left w:w="0" w:type="dxa"/>
          <w:right w:w="0" w:type="dxa"/>
        </w:tblCellMar>
        <w:tblLook w:val="04A0" w:firstRow="1" w:lastRow="0" w:firstColumn="1" w:lastColumn="0" w:noHBand="0" w:noVBand="1"/>
      </w:tblPr>
      <w:tblGrid>
        <w:gridCol w:w="1340"/>
        <w:gridCol w:w="1980"/>
        <w:gridCol w:w="1980"/>
      </w:tblGrid>
      <w:tr w:rsidR="00B9608D" w:rsidRPr="00D9786B" w14:paraId="725A88D8" w14:textId="50A23354" w:rsidTr="002E2995">
        <w:trPr>
          <w:trHeight w:val="300"/>
        </w:trPr>
        <w:tc>
          <w:tcPr>
            <w:tcW w:w="13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54F9020" w14:textId="77777777" w:rsidR="00B9608D" w:rsidRPr="00D9786B" w:rsidRDefault="00B9608D" w:rsidP="006670DD">
            <w:pPr>
              <w:spacing w:line="276" w:lineRule="auto"/>
              <w:rPr>
                <w:rFonts w:ascii="Calibri" w:hAnsi="Calibri" w:cs="Arial"/>
              </w:rPr>
            </w:pPr>
          </w:p>
        </w:tc>
        <w:tc>
          <w:tcPr>
            <w:tcW w:w="198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858CA9B" w14:textId="65A3D861" w:rsidR="00B9608D" w:rsidRPr="00D9786B" w:rsidRDefault="00B9608D" w:rsidP="00475BF0">
            <w:pPr>
              <w:spacing w:line="276" w:lineRule="auto"/>
              <w:rPr>
                <w:rFonts w:ascii="Calibri" w:hAnsi="Calibri" w:cs="Arial"/>
              </w:rPr>
            </w:pPr>
            <w:r w:rsidRPr="00D9786B">
              <w:rPr>
                <w:rFonts w:ascii="Calibri" w:hAnsi="Calibri" w:cs="Arial"/>
              </w:rPr>
              <w:t>WEIGHT_</w:t>
            </w:r>
            <w:r>
              <w:rPr>
                <w:rFonts w:ascii="Calibri" w:hAnsi="Calibri" w:cs="Arial"/>
              </w:rPr>
              <w:t>W32</w:t>
            </w:r>
          </w:p>
        </w:tc>
        <w:tc>
          <w:tcPr>
            <w:tcW w:w="1980" w:type="dxa"/>
            <w:tcBorders>
              <w:top w:val="single" w:sz="8" w:space="0" w:color="auto"/>
              <w:left w:val="nil"/>
              <w:bottom w:val="single" w:sz="8" w:space="0" w:color="auto"/>
              <w:right w:val="single" w:sz="8" w:space="0" w:color="auto"/>
            </w:tcBorders>
          </w:tcPr>
          <w:p w14:paraId="7997F541" w14:textId="6A22E786" w:rsidR="00B9608D" w:rsidRPr="00D9786B" w:rsidRDefault="00B9608D" w:rsidP="00475BF0">
            <w:pPr>
              <w:spacing w:line="276" w:lineRule="auto"/>
              <w:rPr>
                <w:rFonts w:ascii="Calibri" w:hAnsi="Calibri" w:cs="Arial"/>
              </w:rPr>
            </w:pPr>
            <w:r>
              <w:rPr>
                <w:rFonts w:ascii="Calibri" w:hAnsi="Calibri" w:cs="Arial"/>
              </w:rPr>
              <w:t>WEIGHT_W32_ATP</w:t>
            </w:r>
          </w:p>
        </w:tc>
      </w:tr>
      <w:tr w:rsidR="00B9608D" w:rsidRPr="00D9786B" w14:paraId="6C695884" w14:textId="55A8B35A" w:rsidTr="002E2995">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640CAF2" w14:textId="77777777" w:rsidR="00B9608D" w:rsidRPr="00D9786B" w:rsidRDefault="00B9608D" w:rsidP="006670DD">
            <w:pPr>
              <w:spacing w:line="276" w:lineRule="auto"/>
              <w:rPr>
                <w:rFonts w:ascii="Calibri" w:hAnsi="Calibri" w:cs="Arial"/>
              </w:rPr>
            </w:pPr>
            <w:r w:rsidRPr="00D9786B">
              <w:rPr>
                <w:rFonts w:ascii="Calibri" w:hAnsi="Calibri" w:cs="Arial"/>
              </w:rPr>
              <w:t>Overall</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4EB65EC9" w14:textId="5441E5A0" w:rsidR="00B9608D" w:rsidRPr="00D9786B" w:rsidRDefault="00B9608D" w:rsidP="006670DD">
            <w:pPr>
              <w:spacing w:line="276" w:lineRule="auto"/>
              <w:rPr>
                <w:rFonts w:ascii="Calibri" w:hAnsi="Calibri" w:cs="Arial"/>
              </w:rPr>
            </w:pPr>
            <w:r>
              <w:rPr>
                <w:rFonts w:ascii="Calibri" w:hAnsi="Calibri" w:cs="Arial"/>
              </w:rPr>
              <w:t>2.3392</w:t>
            </w:r>
          </w:p>
        </w:tc>
        <w:tc>
          <w:tcPr>
            <w:tcW w:w="1980" w:type="dxa"/>
            <w:tcBorders>
              <w:top w:val="nil"/>
              <w:left w:val="nil"/>
              <w:bottom w:val="single" w:sz="8" w:space="0" w:color="auto"/>
              <w:right w:val="single" w:sz="8" w:space="0" w:color="auto"/>
            </w:tcBorders>
          </w:tcPr>
          <w:p w14:paraId="43F55D89" w14:textId="5B2D989A" w:rsidR="00B9608D" w:rsidRDefault="00B9608D" w:rsidP="006670DD">
            <w:pPr>
              <w:spacing w:line="276" w:lineRule="auto"/>
              <w:rPr>
                <w:rFonts w:ascii="Calibri" w:hAnsi="Calibri" w:cs="Arial"/>
              </w:rPr>
            </w:pPr>
            <w:r>
              <w:rPr>
                <w:rFonts w:ascii="Calibri" w:hAnsi="Calibri" w:cs="Arial"/>
              </w:rPr>
              <w:t>3.1017</w:t>
            </w:r>
          </w:p>
        </w:tc>
      </w:tr>
      <w:tr w:rsidR="00B9608D" w:rsidRPr="00D9786B" w14:paraId="430D0E22" w14:textId="37122271" w:rsidTr="002E2995">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75A928" w14:textId="77777777" w:rsidR="00B9608D" w:rsidRPr="00D9786B" w:rsidRDefault="00B9608D" w:rsidP="006670DD">
            <w:pPr>
              <w:spacing w:line="276" w:lineRule="auto"/>
              <w:rPr>
                <w:rFonts w:ascii="Calibri" w:hAnsi="Calibri" w:cs="Arial"/>
              </w:rPr>
            </w:pPr>
            <w:r w:rsidRPr="00D9786B">
              <w:rPr>
                <w:rFonts w:ascii="Calibri" w:hAnsi="Calibri" w:cs="Arial"/>
              </w:rPr>
              <w:t>Form 1</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CE717E8" w14:textId="7B4EC41E" w:rsidR="00B9608D" w:rsidRPr="00D9786B" w:rsidRDefault="00B9608D" w:rsidP="006670DD">
            <w:pPr>
              <w:spacing w:line="276" w:lineRule="auto"/>
              <w:rPr>
                <w:rFonts w:ascii="Calibri" w:hAnsi="Calibri" w:cs="Arial"/>
              </w:rPr>
            </w:pPr>
            <w:r>
              <w:rPr>
                <w:rFonts w:ascii="Calibri" w:hAnsi="Calibri" w:cs="Arial"/>
              </w:rPr>
              <w:t>2.3845</w:t>
            </w:r>
          </w:p>
        </w:tc>
        <w:tc>
          <w:tcPr>
            <w:tcW w:w="1980" w:type="dxa"/>
            <w:tcBorders>
              <w:top w:val="nil"/>
              <w:left w:val="nil"/>
              <w:bottom w:val="single" w:sz="8" w:space="0" w:color="auto"/>
              <w:right w:val="single" w:sz="8" w:space="0" w:color="auto"/>
            </w:tcBorders>
          </w:tcPr>
          <w:p w14:paraId="4DC02271" w14:textId="2C5972CF" w:rsidR="00B9608D" w:rsidRDefault="00B9608D" w:rsidP="006670DD">
            <w:pPr>
              <w:spacing w:line="276" w:lineRule="auto"/>
              <w:rPr>
                <w:rFonts w:ascii="Calibri" w:hAnsi="Calibri" w:cs="Arial"/>
              </w:rPr>
            </w:pPr>
            <w:r>
              <w:rPr>
                <w:rFonts w:ascii="Calibri" w:hAnsi="Calibri" w:cs="Arial"/>
              </w:rPr>
              <w:t>3.1454</w:t>
            </w:r>
          </w:p>
        </w:tc>
      </w:tr>
      <w:tr w:rsidR="00B9608D" w:rsidRPr="00D9786B" w14:paraId="5218E94B" w14:textId="5EF61746" w:rsidTr="002E2995">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66E40112" w14:textId="77777777" w:rsidR="00B9608D" w:rsidRPr="00D9786B" w:rsidRDefault="00B9608D" w:rsidP="006670DD">
            <w:pPr>
              <w:spacing w:line="276" w:lineRule="auto"/>
              <w:rPr>
                <w:rFonts w:ascii="Calibri" w:hAnsi="Calibri" w:cs="Arial"/>
              </w:rPr>
            </w:pPr>
            <w:r w:rsidRPr="00D9786B">
              <w:rPr>
                <w:rFonts w:ascii="Calibri" w:hAnsi="Calibri" w:cs="Arial"/>
              </w:rPr>
              <w:t>Form 2</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409FDC2" w14:textId="53EB6F39" w:rsidR="00B9608D" w:rsidRPr="00D9786B" w:rsidRDefault="00B9608D" w:rsidP="006670DD">
            <w:pPr>
              <w:spacing w:line="276" w:lineRule="auto"/>
              <w:rPr>
                <w:rFonts w:ascii="Calibri" w:hAnsi="Calibri" w:cs="Arial"/>
              </w:rPr>
            </w:pPr>
            <w:r>
              <w:rPr>
                <w:rFonts w:ascii="Calibri" w:hAnsi="Calibri" w:cs="Arial"/>
              </w:rPr>
              <w:t>2.2962</w:t>
            </w:r>
          </w:p>
        </w:tc>
        <w:tc>
          <w:tcPr>
            <w:tcW w:w="1980" w:type="dxa"/>
            <w:tcBorders>
              <w:top w:val="nil"/>
              <w:left w:val="nil"/>
              <w:bottom w:val="single" w:sz="8" w:space="0" w:color="auto"/>
              <w:right w:val="single" w:sz="8" w:space="0" w:color="auto"/>
            </w:tcBorders>
          </w:tcPr>
          <w:p w14:paraId="21E7CA8C" w14:textId="5A037F4E" w:rsidR="00B9608D" w:rsidRDefault="00B9608D" w:rsidP="006670DD">
            <w:pPr>
              <w:spacing w:line="276" w:lineRule="auto"/>
              <w:rPr>
                <w:rFonts w:ascii="Calibri" w:hAnsi="Calibri" w:cs="Arial"/>
              </w:rPr>
            </w:pPr>
            <w:r>
              <w:rPr>
                <w:rFonts w:ascii="Calibri" w:hAnsi="Calibri" w:cs="Arial"/>
              </w:rPr>
              <w:t>3.0600</w:t>
            </w:r>
          </w:p>
        </w:tc>
      </w:tr>
    </w:tbl>
    <w:p w14:paraId="598217AA" w14:textId="77777777" w:rsidR="00221ECA" w:rsidRPr="00D9786B" w:rsidRDefault="00221ECA" w:rsidP="006670DD">
      <w:pPr>
        <w:spacing w:line="276" w:lineRule="auto"/>
        <w:rPr>
          <w:rFonts w:ascii="Calibri" w:hAnsi="Calibri" w:cs="Arial"/>
        </w:rPr>
      </w:pPr>
    </w:p>
    <w:p w14:paraId="6ED2CD77" w14:textId="77777777" w:rsidR="00212CC7" w:rsidRPr="00D9786B" w:rsidRDefault="00212CC7" w:rsidP="006670DD">
      <w:pPr>
        <w:pStyle w:val="Heading2"/>
        <w:spacing w:line="269" w:lineRule="auto"/>
        <w:rPr>
          <w:rFonts w:ascii="Calibri" w:hAnsi="Calibri"/>
          <w:i/>
          <w:color w:val="auto"/>
        </w:rPr>
      </w:pPr>
      <w:bookmarkStart w:id="31" w:name="_Toc14094796"/>
      <w:r w:rsidRPr="00D9786B">
        <w:rPr>
          <w:rFonts w:ascii="Calibri" w:hAnsi="Calibri"/>
          <w:i/>
          <w:color w:val="auto"/>
        </w:rPr>
        <w:t>Base Weight</w:t>
      </w:r>
      <w:bookmarkEnd w:id="31"/>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w:t>
      </w:r>
      <w:r w:rsidRPr="00D9786B">
        <w:rPr>
          <w:rFonts w:ascii="Calibri" w:hAnsi="Calibri" w:cs="Arial"/>
        </w:rPr>
        <w:lastRenderedPageBreak/>
        <w:t xml:space="preserve">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6A2DE059" w:rsidR="00212CC7" w:rsidRPr="00D9786B"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 xml:space="preserve">s included in the base weight to account for the fact that they belong to a group that was subsampled for invitation to the </w:t>
      </w:r>
      <w:r w:rsidRPr="00D9786B">
        <w:rPr>
          <w:rFonts w:ascii="Calibri" w:hAnsi="Calibri"/>
        </w:rPr>
        <w:lastRenderedPageBreak/>
        <w:t>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2" w:name="_Toc14094797"/>
      <w:r w:rsidRPr="00D9786B">
        <w:rPr>
          <w:rFonts w:ascii="Calibri" w:hAnsi="Calibri"/>
          <w:i/>
          <w:color w:val="auto"/>
        </w:rPr>
        <w:t>Adjusting for Attrition</w:t>
      </w:r>
      <w:bookmarkEnd w:id="32"/>
    </w:p>
    <w:p w14:paraId="4650C5D0" w14:textId="257C1CB2"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F30EF7">
        <w:rPr>
          <w:rFonts w:ascii="Calibri" w:hAnsi="Calibri"/>
        </w:rPr>
        <w:t>2</w:t>
      </w:r>
      <w:r w:rsidRPr="00D9786B">
        <w:rPr>
          <w:rFonts w:ascii="Calibri" w:hAnsi="Calibri"/>
        </w:rPr>
        <w:t xml:space="preserve"> (5,</w:t>
      </w:r>
      <w:r w:rsidR="00F30EF7">
        <w:rPr>
          <w:rFonts w:ascii="Calibri" w:hAnsi="Calibri"/>
        </w:rPr>
        <w:t>497</w:t>
      </w:r>
      <w:r w:rsidRPr="00D9786B">
        <w:rPr>
          <w:rFonts w:ascii="Calibri" w:hAnsi="Calibri"/>
        </w:rPr>
        <w:t>/9,</w:t>
      </w:r>
      <w:r w:rsidR="00F30EF7">
        <w:rPr>
          <w:rFonts w:ascii="Calibri" w:hAnsi="Calibri"/>
        </w:rPr>
        <w:t>942=55.3</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w:t>
      </w:r>
      <w:r w:rsidRPr="00D9786B">
        <w:rPr>
          <w:rFonts w:ascii="Calibri" w:hAnsi="Calibri"/>
        </w:rPr>
        <w:lastRenderedPageBreak/>
        <w:t xml:space="preserve">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lastRenderedPageBreak/>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3" w:name="_Toc14094798"/>
      <w:r w:rsidRPr="00D9786B">
        <w:rPr>
          <w:rFonts w:ascii="Calibri" w:hAnsi="Calibri"/>
          <w:i/>
          <w:color w:val="auto"/>
        </w:rPr>
        <w:t>Calibration to Target Population Controls</w:t>
      </w:r>
      <w:bookmarkEnd w:id="33"/>
    </w:p>
    <w:p w14:paraId="1E5A3108" w14:textId="2FC4E007"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 </w:t>
      </w:r>
      <w:r w:rsidR="00F86CE7" w:rsidRPr="00F86CE7">
        <w:rPr>
          <w:rFonts w:ascii="Calibri" w:hAnsi="Calibri" w:cs="Arial"/>
        </w:rPr>
        <w:t xml:space="preserve">An additional raking parameter was added for Census Division by Metropolitan Status (living in a metropolitan statistical area or not) to adjust for the oversampling of rural households from KnowledgePanel. The Division by MSA benchmark comes from the U.S. Census Bureau's 2016 American Community Survey. </w:t>
      </w:r>
      <w:r w:rsidRPr="00D9786B">
        <w:rPr>
          <w:rFonts w:ascii="Calibri" w:hAnsi="Calibri" w:cs="Arial"/>
        </w:rPr>
        <w:t>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617785FA" w:rsidR="00212CC7" w:rsidRPr="00D9786B" w:rsidRDefault="00616C31" w:rsidP="00616C31">
            <w:pPr>
              <w:rPr>
                <w:rFonts w:ascii="Calibri" w:hAnsi="Calibri"/>
                <w:sz w:val="22"/>
                <w:szCs w:val="22"/>
              </w:rPr>
            </w:pPr>
            <w:r>
              <w:rPr>
                <w:rFonts w:ascii="Calibri" w:hAnsi="Calibri"/>
                <w:sz w:val="22"/>
                <w:szCs w:val="22"/>
              </w:rPr>
              <w:t xml:space="preserve">Division by </w:t>
            </w:r>
            <w:proofErr w:type="gramStart"/>
            <w:r>
              <w:rPr>
                <w:rFonts w:ascii="Calibri" w:hAnsi="Calibri"/>
                <w:sz w:val="22"/>
                <w:szCs w:val="22"/>
              </w:rPr>
              <w:t>MSA</w:t>
            </w:r>
            <w:r w:rsidR="00212CC7" w:rsidRPr="00D9786B">
              <w:rPr>
                <w:rFonts w:ascii="Calibri" w:hAnsi="Calibri"/>
                <w:sz w:val="22"/>
                <w:szCs w:val="22"/>
              </w:rPr>
              <w:t>(</w:t>
            </w:r>
            <w:proofErr w:type="gramEnd"/>
            <w:r>
              <w:rPr>
                <w:rFonts w:ascii="Calibri" w:hAnsi="Calibri"/>
                <w:sz w:val="22"/>
                <w:szCs w:val="22"/>
              </w:rPr>
              <w:t>18</w:t>
            </w:r>
            <w:r w:rsidR="00212CC7" w:rsidRPr="00D9786B">
              <w:rPr>
                <w:rFonts w:ascii="Calibri" w:hAnsi="Calibri"/>
                <w:sz w:val="22"/>
                <w:szCs w:val="22"/>
              </w:rPr>
              <w:t>)</w:t>
            </w:r>
            <w:r>
              <w:rPr>
                <w:rFonts w:ascii="Calibri" w:hAnsi="Calibri"/>
                <w:b/>
                <w:bCs/>
                <w:sz w:val="22"/>
                <w:szCs w:val="22"/>
              </w:rPr>
              <w:t>*</w:t>
            </w:r>
          </w:p>
        </w:tc>
        <w:tc>
          <w:tcPr>
            <w:tcW w:w="6022" w:type="dxa"/>
            <w:tcBorders>
              <w:top w:val="nil"/>
              <w:left w:val="nil"/>
              <w:bottom w:val="single" w:sz="4" w:space="0" w:color="auto"/>
              <w:right w:val="nil"/>
            </w:tcBorders>
            <w:shd w:val="clear" w:color="000000" w:fill="FFFFFF"/>
            <w:vAlign w:val="center"/>
            <w:hideMark/>
          </w:tcPr>
          <w:p w14:paraId="74E53016" w14:textId="77777777" w:rsidR="00616C31" w:rsidRDefault="00212CC7" w:rsidP="006670DD">
            <w:pPr>
              <w:rPr>
                <w:rFonts w:ascii="Calibri" w:hAnsi="Calibri"/>
                <w:sz w:val="22"/>
                <w:szCs w:val="22"/>
              </w:rPr>
            </w:pPr>
            <w:r w:rsidRPr="00D9786B">
              <w:rPr>
                <w:rFonts w:ascii="Calibri" w:hAnsi="Calibri"/>
                <w:sz w:val="22"/>
                <w:szCs w:val="22"/>
              </w:rPr>
              <w:t>2016 American Community Survey</w:t>
            </w:r>
            <w:r w:rsidR="00616C31">
              <w:rPr>
                <w:rFonts w:ascii="Calibri" w:hAnsi="Calibri"/>
                <w:sz w:val="22"/>
                <w:szCs w:val="22"/>
              </w:rPr>
              <w:t xml:space="preserve"> </w:t>
            </w:r>
          </w:p>
          <w:p w14:paraId="5A22B529" w14:textId="434D0E75" w:rsidR="00212CC7" w:rsidRPr="00D9786B" w:rsidRDefault="00616C31" w:rsidP="00616C31">
            <w:pPr>
              <w:rPr>
                <w:rFonts w:ascii="Calibri" w:hAnsi="Calibri"/>
                <w:sz w:val="22"/>
                <w:szCs w:val="22"/>
              </w:rPr>
            </w:pPr>
            <w:r>
              <w:rPr>
                <w:rFonts w:ascii="Calibri" w:hAnsi="Calibri"/>
                <w:sz w:val="22"/>
                <w:szCs w:val="22"/>
              </w:rPr>
              <w:t>*Note this replaced Census Region in W32</w:t>
            </w:r>
          </w:p>
        </w:tc>
      </w:tr>
      <w:tr w:rsidR="00D9786B"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212CC7" w:rsidRPr="00D9786B" w:rsidRDefault="00212CC7" w:rsidP="006670DD">
            <w:pPr>
              <w:rPr>
                <w:rFonts w:ascii="Calibri" w:hAnsi="Calibri"/>
                <w:sz w:val="22"/>
                <w:szCs w:val="22"/>
              </w:rPr>
            </w:pPr>
            <w:r w:rsidRPr="00D9786B">
              <w:rPr>
                <w:rFonts w:ascii="Calibri" w:hAnsi="Calibri"/>
                <w:sz w:val="22"/>
                <w:szCs w:val="22"/>
              </w:rPr>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4F3E2CC1"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212CC7" w:rsidRPr="00D9786B" w:rsidRDefault="00212CC7" w:rsidP="006670DD">
            <w:pPr>
              <w:rPr>
                <w:rFonts w:ascii="Calibri" w:hAnsi="Calibri"/>
                <w:sz w:val="22"/>
                <w:szCs w:val="22"/>
              </w:rPr>
            </w:pPr>
            <w:r w:rsidRPr="00D9786B">
              <w:rPr>
                <w:rFonts w:ascii="Calibri" w:hAnsi="Calibri"/>
                <w:sz w:val="22"/>
                <w:szCs w:val="22"/>
              </w:rPr>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14:paraId="2E9770E4" w14:textId="77777777" w:rsidR="00212CC7" w:rsidRPr="00D9786B" w:rsidRDefault="00212CC7" w:rsidP="006670DD">
            <w:pPr>
              <w:rPr>
                <w:rFonts w:ascii="Calibri" w:hAnsi="Calibri"/>
                <w:sz w:val="22"/>
                <w:szCs w:val="22"/>
              </w:rPr>
            </w:pPr>
            <w:r w:rsidRPr="00D9786B">
              <w:rPr>
                <w:rFonts w:ascii="Calibri" w:hAnsi="Calibri"/>
                <w:sz w:val="22"/>
                <w:szCs w:val="22"/>
              </w:rPr>
              <w:t>2010 Decennial Census</w:t>
            </w:r>
          </w:p>
        </w:tc>
      </w:tr>
      <w:tr w:rsidR="00D9786B"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212CC7" w:rsidRPr="00D9786B" w:rsidRDefault="00212CC7" w:rsidP="006670DD">
            <w:pPr>
              <w:rPr>
                <w:rFonts w:ascii="Calibri" w:hAnsi="Calibri"/>
                <w:sz w:val="22"/>
                <w:szCs w:val="22"/>
              </w:rPr>
            </w:pPr>
            <w:r w:rsidRPr="00D9786B">
              <w:rPr>
                <w:rFonts w:ascii="Calibri" w:hAnsi="Calibri"/>
                <w:sz w:val="22"/>
                <w:szCs w:val="22"/>
              </w:rPr>
              <w:lastRenderedPageBreak/>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77777777" w:rsidR="00212CC7" w:rsidRPr="00D9786B" w:rsidRDefault="00212CC7" w:rsidP="006670DD">
            <w:pPr>
              <w:rPr>
                <w:rFonts w:ascii="Calibri" w:hAnsi="Calibri"/>
                <w:sz w:val="22"/>
                <w:szCs w:val="22"/>
              </w:rPr>
            </w:pPr>
            <w:r w:rsidRPr="00D9786B">
              <w:rPr>
                <w:rFonts w:ascii="Calibri" w:hAnsi="Calibri"/>
                <w:sz w:val="22"/>
                <w:szCs w:val="22"/>
              </w:rPr>
              <w:t>2017 ATP Panel Refresh Survey</w:t>
            </w:r>
          </w:p>
        </w:tc>
      </w:tr>
      <w:tr w:rsidR="00D9786B"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212CC7" w:rsidRPr="00D9786B" w:rsidRDefault="00212CC7" w:rsidP="006670DD">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212CC7" w:rsidRPr="00D9786B" w:rsidRDefault="00212CC7" w:rsidP="006670DD">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D9786B"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212CC7" w:rsidRPr="00D9786B" w:rsidRDefault="00212CC7" w:rsidP="006670DD">
            <w:pPr>
              <w:rPr>
                <w:rFonts w:ascii="Calibri" w:hAnsi="Calibri"/>
                <w:sz w:val="22"/>
                <w:szCs w:val="22"/>
              </w:rPr>
            </w:pPr>
            <w:r w:rsidRPr="00D9786B">
              <w:rPr>
                <w:rFonts w:ascii="Calibri" w:hAnsi="Calibri"/>
                <w:sz w:val="22"/>
                <w:szCs w:val="22"/>
              </w:rPr>
              <w:t>September 2015 Current Population Survey Volunteer Supplement</w:t>
            </w:r>
          </w:p>
        </w:tc>
      </w:tr>
      <w:tr w:rsidR="00616C31"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616C31" w:rsidRPr="00D9786B" w:rsidRDefault="00616C31" w:rsidP="00616C31">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460E381C"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F30EF7">
        <w:rPr>
          <w:rFonts w:ascii="Calibri" w:hAnsi="Calibri" w:cs="Arial"/>
        </w:rPr>
        <w:t>2</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2"/>
      </w:r>
      <w:r w:rsidRPr="00D9786B">
        <w:rPr>
          <w:rFonts w:ascii="Calibri" w:hAnsi="Calibri" w:cs="Arial"/>
          <w:vertAlign w:val="superscript"/>
        </w:rPr>
        <w:t>,</w:t>
      </w:r>
      <w:r w:rsidRPr="00D9786B">
        <w:rPr>
          <w:rStyle w:val="FootnoteReference"/>
          <w:rFonts w:ascii="Calibri" w:hAnsi="Calibri" w:cs="Arial"/>
        </w:rPr>
        <w:footnoteReference w:id="3"/>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4" w:name="_Toc281292042"/>
      <w:bookmarkStart w:id="35" w:name="_Toc14094799"/>
      <w:r w:rsidRPr="00D9786B">
        <w:rPr>
          <w:color w:val="auto"/>
        </w:rPr>
        <w:t>Design Effect and Margin of Error</w:t>
      </w:r>
      <w:bookmarkEnd w:id="35"/>
    </w:p>
    <w:p w14:paraId="66AAF016" w14:textId="75CBABAF" w:rsidR="00212CC7" w:rsidRPr="00D9786B" w:rsidRDefault="00212CC7" w:rsidP="006670DD">
      <w:pPr>
        <w:spacing w:line="276" w:lineRule="auto"/>
        <w:rPr>
          <w:rFonts w:ascii="Calibri" w:hAnsi="Calibri" w:cs="Arial"/>
        </w:rPr>
      </w:pPr>
      <w:bookmarkStart w:id="36" w:name="_Toc281292043"/>
      <w:bookmarkEnd w:id="34"/>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w:t>
      </w:r>
      <w:r w:rsidRPr="00D9786B">
        <w:rPr>
          <w:rFonts w:ascii="Calibri" w:hAnsi="Calibri" w:cs="Arial"/>
        </w:rPr>
        <w:lastRenderedPageBreak/>
        <w:t xml:space="preserve">is ± </w:t>
      </w:r>
      <w:r w:rsidR="00475BF0">
        <w:rPr>
          <w:rFonts w:ascii="Calibri" w:hAnsi="Calibri" w:cs="Arial"/>
        </w:rPr>
        <w:t>1</w:t>
      </w:r>
      <w:r w:rsidRPr="00D9786B">
        <w:rPr>
          <w:rFonts w:ascii="Calibri" w:hAnsi="Calibri" w:cs="Arial"/>
        </w:rPr>
        <w:t>.</w:t>
      </w:r>
      <w:r w:rsidR="00475BF0">
        <w:rPr>
          <w:rFonts w:ascii="Calibri" w:hAnsi="Calibri" w:cs="Arial"/>
        </w:rPr>
        <w:t>90</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69782243" w:rsidR="00212CC7" w:rsidRPr="00D9786B" w:rsidRDefault="00212CC7" w:rsidP="00475BF0">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W32</w:t>
            </w:r>
          </w:p>
        </w:tc>
        <w:tc>
          <w:tcPr>
            <w:tcW w:w="1439" w:type="dxa"/>
            <w:tcBorders>
              <w:top w:val="nil"/>
              <w:left w:val="nil"/>
              <w:bottom w:val="nil"/>
              <w:right w:val="nil"/>
            </w:tcBorders>
            <w:shd w:val="clear" w:color="000000" w:fill="FFFFFF"/>
            <w:vAlign w:val="center"/>
          </w:tcPr>
          <w:p w14:paraId="47C4287E" w14:textId="26B6AD72" w:rsidR="00212CC7" w:rsidRPr="00D9786B" w:rsidRDefault="00475BF0" w:rsidP="006670DD">
            <w:pPr>
              <w:rPr>
                <w:rFonts w:ascii="Calibri" w:hAnsi="Calibri"/>
              </w:rPr>
            </w:pPr>
            <w:r>
              <w:rPr>
                <w:rFonts w:ascii="Calibri" w:hAnsi="Calibri"/>
              </w:rPr>
              <w:t>6,251</w:t>
            </w:r>
          </w:p>
        </w:tc>
        <w:tc>
          <w:tcPr>
            <w:tcW w:w="1576" w:type="dxa"/>
            <w:tcBorders>
              <w:top w:val="nil"/>
              <w:left w:val="nil"/>
              <w:bottom w:val="nil"/>
              <w:right w:val="nil"/>
            </w:tcBorders>
            <w:shd w:val="clear" w:color="000000" w:fill="FFFFFF"/>
            <w:vAlign w:val="center"/>
          </w:tcPr>
          <w:p w14:paraId="4B52536C" w14:textId="47B9950B" w:rsidR="00212CC7" w:rsidRPr="00D9786B" w:rsidRDefault="00475BF0" w:rsidP="006670DD">
            <w:pPr>
              <w:rPr>
                <w:rFonts w:ascii="Calibri" w:hAnsi="Calibri"/>
              </w:rPr>
            </w:pPr>
            <w:r>
              <w:rPr>
                <w:rFonts w:ascii="Calibri" w:hAnsi="Calibri"/>
              </w:rPr>
              <w:t>2.34</w:t>
            </w:r>
          </w:p>
        </w:tc>
        <w:tc>
          <w:tcPr>
            <w:tcW w:w="1676" w:type="dxa"/>
            <w:tcBorders>
              <w:top w:val="nil"/>
              <w:left w:val="nil"/>
              <w:bottom w:val="nil"/>
              <w:right w:val="nil"/>
            </w:tcBorders>
            <w:shd w:val="clear" w:color="000000" w:fill="FFFFFF"/>
            <w:vAlign w:val="center"/>
          </w:tcPr>
          <w:p w14:paraId="3057346C" w14:textId="51EC9EEC" w:rsidR="00212CC7" w:rsidRPr="00D9786B" w:rsidRDefault="00475BF0" w:rsidP="00475BF0">
            <w:pPr>
              <w:rPr>
                <w:rFonts w:ascii="Calibri" w:hAnsi="Calibri"/>
              </w:rPr>
            </w:pPr>
            <w:r>
              <w:rPr>
                <w:rFonts w:ascii="Calibri" w:hAnsi="Calibri"/>
              </w:rPr>
              <w:t>2,672</w:t>
            </w:r>
          </w:p>
        </w:tc>
        <w:tc>
          <w:tcPr>
            <w:tcW w:w="1990" w:type="dxa"/>
            <w:tcBorders>
              <w:top w:val="nil"/>
              <w:left w:val="nil"/>
              <w:bottom w:val="nil"/>
              <w:right w:val="nil"/>
            </w:tcBorders>
            <w:shd w:val="clear" w:color="000000" w:fill="FFFFFF"/>
            <w:vAlign w:val="center"/>
          </w:tcPr>
          <w:p w14:paraId="1C82D313" w14:textId="356CB976" w:rsidR="00212CC7" w:rsidRPr="00D9786B" w:rsidRDefault="00212CC7" w:rsidP="00475BF0">
            <w:pPr>
              <w:rPr>
                <w:rFonts w:ascii="Calibri" w:hAnsi="Calibri"/>
              </w:rPr>
            </w:pPr>
            <w:r w:rsidRPr="00D9786B">
              <w:rPr>
                <w:rFonts w:ascii="Calibri" w:hAnsi="Calibri" w:cs="Arial"/>
              </w:rPr>
              <w:t xml:space="preserve">± </w:t>
            </w:r>
            <w:r w:rsidR="00475BF0">
              <w:rPr>
                <w:rFonts w:ascii="Calibri" w:hAnsi="Calibri" w:cs="Arial"/>
              </w:rPr>
              <w:t>1</w:t>
            </w:r>
            <w:r w:rsidRPr="00D9786B">
              <w:rPr>
                <w:rFonts w:ascii="Calibri" w:hAnsi="Calibri" w:cs="Arial"/>
              </w:rPr>
              <w:t>.</w:t>
            </w:r>
            <w:r w:rsidR="00475BF0">
              <w:rPr>
                <w:rFonts w:ascii="Calibri" w:hAnsi="Calibri" w:cs="Arial"/>
              </w:rPr>
              <w:t>9</w:t>
            </w:r>
            <w:r w:rsidR="00803D65" w:rsidRPr="00D9786B">
              <w:rPr>
                <w:rFonts w:ascii="Calibri" w:hAnsi="Calibri" w:cs="Arial"/>
              </w:rPr>
              <w:t>0</w:t>
            </w:r>
          </w:p>
        </w:tc>
      </w:tr>
      <w:tr w:rsidR="00B9608D" w:rsidRPr="00D9786B" w14:paraId="7128F40D" w14:textId="77777777" w:rsidTr="00803D65">
        <w:trPr>
          <w:trHeight w:val="315"/>
        </w:trPr>
        <w:tc>
          <w:tcPr>
            <w:tcW w:w="2619" w:type="dxa"/>
            <w:tcBorders>
              <w:top w:val="nil"/>
              <w:left w:val="nil"/>
              <w:bottom w:val="nil"/>
              <w:right w:val="nil"/>
            </w:tcBorders>
            <w:shd w:val="clear" w:color="000000" w:fill="FFFFFF"/>
            <w:vAlign w:val="center"/>
          </w:tcPr>
          <w:p w14:paraId="23140DFD" w14:textId="7CF4732F" w:rsidR="00B9608D" w:rsidRPr="00D9786B" w:rsidRDefault="00B9608D" w:rsidP="00475BF0">
            <w:pPr>
              <w:rPr>
                <w:rFonts w:ascii="Calibri" w:hAnsi="Calibri"/>
              </w:rPr>
            </w:pPr>
            <w:r>
              <w:rPr>
                <w:rFonts w:ascii="Calibri" w:hAnsi="Calibri"/>
              </w:rPr>
              <w:t>WEIGHT_W32_ATP</w:t>
            </w:r>
          </w:p>
        </w:tc>
        <w:tc>
          <w:tcPr>
            <w:tcW w:w="1439" w:type="dxa"/>
            <w:tcBorders>
              <w:top w:val="nil"/>
              <w:left w:val="nil"/>
              <w:bottom w:val="nil"/>
              <w:right w:val="nil"/>
            </w:tcBorders>
            <w:shd w:val="clear" w:color="000000" w:fill="FFFFFF"/>
            <w:vAlign w:val="center"/>
          </w:tcPr>
          <w:p w14:paraId="53695DCE" w14:textId="22F2458F" w:rsidR="00B9608D" w:rsidRDefault="00B9608D" w:rsidP="006670DD">
            <w:pPr>
              <w:rPr>
                <w:rFonts w:ascii="Calibri" w:hAnsi="Calibri"/>
              </w:rPr>
            </w:pPr>
            <w:r>
              <w:rPr>
                <w:rFonts w:ascii="Calibri" w:hAnsi="Calibri"/>
              </w:rPr>
              <w:t>4,734</w:t>
            </w:r>
          </w:p>
        </w:tc>
        <w:tc>
          <w:tcPr>
            <w:tcW w:w="1576" w:type="dxa"/>
            <w:tcBorders>
              <w:top w:val="nil"/>
              <w:left w:val="nil"/>
              <w:bottom w:val="nil"/>
              <w:right w:val="nil"/>
            </w:tcBorders>
            <w:shd w:val="clear" w:color="000000" w:fill="FFFFFF"/>
            <w:vAlign w:val="center"/>
          </w:tcPr>
          <w:p w14:paraId="0C4078D6" w14:textId="26379092" w:rsidR="00B9608D" w:rsidRDefault="00B9608D" w:rsidP="006670DD">
            <w:pPr>
              <w:rPr>
                <w:rFonts w:ascii="Calibri" w:hAnsi="Calibri"/>
              </w:rPr>
            </w:pPr>
            <w:r>
              <w:rPr>
                <w:rFonts w:ascii="Calibri" w:hAnsi="Calibri"/>
              </w:rPr>
              <w:t>2.80</w:t>
            </w:r>
          </w:p>
        </w:tc>
        <w:tc>
          <w:tcPr>
            <w:tcW w:w="1676" w:type="dxa"/>
            <w:tcBorders>
              <w:top w:val="nil"/>
              <w:left w:val="nil"/>
              <w:bottom w:val="nil"/>
              <w:right w:val="nil"/>
            </w:tcBorders>
            <w:shd w:val="clear" w:color="000000" w:fill="FFFFFF"/>
            <w:vAlign w:val="center"/>
          </w:tcPr>
          <w:p w14:paraId="20686AC8" w14:textId="1BCB9281" w:rsidR="00B9608D" w:rsidRDefault="00B9608D" w:rsidP="00475BF0">
            <w:pPr>
              <w:rPr>
                <w:rFonts w:ascii="Calibri" w:hAnsi="Calibri"/>
              </w:rPr>
            </w:pPr>
            <w:r>
              <w:rPr>
                <w:rFonts w:ascii="Calibri" w:hAnsi="Calibri"/>
              </w:rPr>
              <w:t>1,691</w:t>
            </w:r>
          </w:p>
        </w:tc>
        <w:tc>
          <w:tcPr>
            <w:tcW w:w="1990" w:type="dxa"/>
            <w:tcBorders>
              <w:top w:val="nil"/>
              <w:left w:val="nil"/>
              <w:bottom w:val="nil"/>
              <w:right w:val="nil"/>
            </w:tcBorders>
            <w:shd w:val="clear" w:color="000000" w:fill="FFFFFF"/>
            <w:vAlign w:val="center"/>
          </w:tcPr>
          <w:p w14:paraId="60D5479B" w14:textId="0C3AE1F5" w:rsidR="00B9608D" w:rsidRPr="00D9786B" w:rsidRDefault="00B9608D" w:rsidP="00475BF0">
            <w:pPr>
              <w:rPr>
                <w:rFonts w:ascii="Calibri" w:hAnsi="Calibri" w:cs="Arial"/>
              </w:rPr>
            </w:pPr>
            <w:r w:rsidRPr="00D9786B">
              <w:rPr>
                <w:rFonts w:ascii="Calibri" w:hAnsi="Calibri" w:cs="Arial"/>
              </w:rPr>
              <w:t>±</w:t>
            </w:r>
            <w:r>
              <w:rPr>
                <w:rFonts w:ascii="Calibri" w:hAnsi="Calibri" w:cs="Arial"/>
              </w:rPr>
              <w:t xml:space="preserve"> 2.38</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7" w:name="_Toc14094800"/>
      <w:bookmarkEnd w:id="36"/>
      <w:r w:rsidRPr="00D9786B">
        <w:rPr>
          <w:color w:val="auto"/>
        </w:rPr>
        <w:t>Dispositions</w:t>
      </w:r>
      <w:bookmarkEnd w:id="37"/>
    </w:p>
    <w:p w14:paraId="31396C11" w14:textId="19425E3F"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292D82">
        <w:rPr>
          <w:rFonts w:ascii="Calibri" w:hAnsi="Calibri" w:cs="Arial"/>
          <w:szCs w:val="24"/>
        </w:rPr>
        <w:t>2</w:t>
      </w:r>
      <w:r w:rsidRPr="00D9786B">
        <w:rPr>
          <w:rFonts w:ascii="Calibri" w:hAnsi="Calibri" w:cs="Arial"/>
          <w:szCs w:val="24"/>
        </w:rPr>
        <w:t xml:space="preserve"> itself was </w:t>
      </w:r>
      <w:r w:rsidR="00292D82">
        <w:rPr>
          <w:rFonts w:ascii="Calibri" w:hAnsi="Calibri" w:cs="Arial"/>
          <w:szCs w:val="24"/>
        </w:rPr>
        <w:t>78</w:t>
      </w:r>
      <w:r w:rsidRPr="00D9786B">
        <w:rPr>
          <w:rFonts w:ascii="Calibri" w:hAnsi="Calibri" w:cs="Arial"/>
          <w:szCs w:val="24"/>
        </w:rPr>
        <w:t>.</w:t>
      </w:r>
      <w:r w:rsidR="00B73B2C">
        <w:rPr>
          <w:rFonts w:ascii="Calibri" w:hAnsi="Calibri" w:cs="Arial"/>
          <w:szCs w:val="24"/>
        </w:rPr>
        <w:t>2</w:t>
      </w:r>
      <w:r w:rsidRPr="00D9786B">
        <w:rPr>
          <w:rFonts w:ascii="Calibri" w:hAnsi="Calibri" w:cs="Arial"/>
          <w:szCs w:val="24"/>
        </w:rPr>
        <w:t>%</w:t>
      </w:r>
      <w:r w:rsidR="00803D65" w:rsidRPr="00D9786B">
        <w:rPr>
          <w:rFonts w:ascii="Calibri" w:hAnsi="Calibri" w:cs="Arial"/>
          <w:szCs w:val="24"/>
        </w:rPr>
        <w:t xml:space="preserve"> (8</w:t>
      </w:r>
      <w:r w:rsidR="00292D82">
        <w:rPr>
          <w:rFonts w:ascii="Calibri" w:hAnsi="Calibri" w:cs="Arial"/>
          <w:szCs w:val="24"/>
        </w:rPr>
        <w:t>6</w:t>
      </w:r>
      <w:r w:rsidR="00803D65" w:rsidRPr="00D9786B">
        <w:rPr>
          <w:rFonts w:ascii="Calibri" w:hAnsi="Calibri" w:cs="Arial"/>
          <w:szCs w:val="24"/>
        </w:rPr>
        <w:t>.</w:t>
      </w:r>
      <w:r w:rsidR="00292D82">
        <w:rPr>
          <w:rFonts w:ascii="Calibri" w:hAnsi="Calibri" w:cs="Arial"/>
          <w:szCs w:val="24"/>
        </w:rPr>
        <w:t>1</w:t>
      </w:r>
      <w:r w:rsidR="00803D65" w:rsidRPr="00D9786B">
        <w:rPr>
          <w:rFonts w:ascii="Calibri" w:hAnsi="Calibri" w:cs="Arial"/>
          <w:szCs w:val="24"/>
        </w:rPr>
        <w:t>% for ATP only)</w:t>
      </w:r>
      <w:r w:rsidRPr="00D9786B">
        <w:rPr>
          <w:rFonts w:ascii="Calibri" w:hAnsi="Calibri" w:cs="Arial"/>
          <w:szCs w:val="24"/>
        </w:rPr>
        <w:t>. Table 7 reports the cumulative response rate for Wave 3</w:t>
      </w:r>
      <w:r w:rsidR="00292D82">
        <w:rPr>
          <w:rFonts w:ascii="Calibri" w:hAnsi="Calibri" w:cs="Arial"/>
          <w:szCs w:val="24"/>
        </w:rPr>
        <w:t>2</w:t>
      </w:r>
      <w:r w:rsidRPr="00D9786B">
        <w:rPr>
          <w:rFonts w:ascii="Calibri" w:hAnsi="Calibri" w:cs="Arial"/>
          <w:szCs w:val="24"/>
        </w:rPr>
        <w:t xml:space="preserve"> when </w:t>
      </w:r>
      <w:proofErr w:type="gramStart"/>
      <w:r w:rsidRPr="00D9786B">
        <w:rPr>
          <w:rFonts w:ascii="Calibri" w:hAnsi="Calibri" w:cs="Arial"/>
          <w:szCs w:val="24"/>
        </w:rPr>
        <w:t>all of</w:t>
      </w:r>
      <w:proofErr w:type="gramEnd"/>
      <w:r w:rsidRPr="00D9786B">
        <w:rPr>
          <w:rFonts w:ascii="Calibri" w:hAnsi="Calibri" w:cs="Arial"/>
          <w:szCs w:val="24"/>
        </w:rPr>
        <w:t xml:space="preserve"> the stages of recruitment into the panel are taken into account.</w:t>
      </w:r>
      <w:r w:rsidR="00F11684" w:rsidRPr="00D9786B">
        <w:rPr>
          <w:rFonts w:ascii="Calibri" w:hAnsi="Calibri" w:cs="Arial"/>
          <w:szCs w:val="24"/>
        </w:rPr>
        <w:t xml:space="preserve"> Note that the blended Total rates of ATP and KP is weighted by the proportion of ATP and KP in the total sample.</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10492" w:type="dxa"/>
        <w:jc w:val="center"/>
        <w:tblCellMar>
          <w:left w:w="0" w:type="dxa"/>
          <w:right w:w="0" w:type="dxa"/>
        </w:tblCellMar>
        <w:tblLook w:val="04A0" w:firstRow="1" w:lastRow="0" w:firstColumn="1" w:lastColumn="0" w:noHBand="0" w:noVBand="1"/>
      </w:tblPr>
      <w:tblGrid>
        <w:gridCol w:w="5979"/>
        <w:gridCol w:w="1915"/>
        <w:gridCol w:w="1218"/>
        <w:gridCol w:w="598"/>
        <w:gridCol w:w="782"/>
      </w:tblGrid>
      <w:tr w:rsidR="00D9786B" w:rsidRPr="00D9786B" w14:paraId="2A046131" w14:textId="77777777" w:rsidTr="00803D65">
        <w:trPr>
          <w:trHeight w:val="330"/>
          <w:jc w:val="center"/>
        </w:trPr>
        <w:tc>
          <w:tcPr>
            <w:tcW w:w="9112" w:type="dxa"/>
            <w:gridSpan w:val="3"/>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753E598A" w:rsidR="00803D65" w:rsidRPr="00D9786B" w:rsidRDefault="00803D65" w:rsidP="0054678C">
            <w:pPr>
              <w:rPr>
                <w:rFonts w:ascii="Calibri" w:hAnsi="Calibri"/>
                <w:b/>
                <w:bCs/>
              </w:rPr>
            </w:pPr>
            <w:r w:rsidRPr="00D9786B">
              <w:rPr>
                <w:b/>
                <w:bCs/>
              </w:rPr>
              <w:t>Table 6. Final Dispositions for the Wave 3</w:t>
            </w:r>
            <w:r w:rsidR="0054678C">
              <w:rPr>
                <w:b/>
                <w:bCs/>
              </w:rPr>
              <w:t>2</w:t>
            </w:r>
            <w:r w:rsidRPr="00D9786B">
              <w:rPr>
                <w:b/>
                <w:bCs/>
              </w:rPr>
              <w:t xml:space="preserve"> Web Survey</w:t>
            </w:r>
          </w:p>
        </w:tc>
        <w:tc>
          <w:tcPr>
            <w:tcW w:w="514" w:type="dxa"/>
            <w:tcBorders>
              <w:top w:val="single" w:sz="8" w:space="0" w:color="auto"/>
              <w:left w:val="nil"/>
              <w:bottom w:val="single" w:sz="8" w:space="0" w:color="auto"/>
              <w:right w:val="nil"/>
            </w:tcBorders>
            <w:shd w:val="clear" w:color="auto" w:fill="FFFFFF"/>
          </w:tcPr>
          <w:p w14:paraId="0DE5726F" w14:textId="77777777" w:rsidR="00803D65" w:rsidRPr="00D9786B" w:rsidRDefault="00803D65">
            <w:pPr>
              <w:rPr>
                <w:b/>
                <w:bCs/>
                <w:sz w:val="22"/>
                <w:szCs w:val="22"/>
              </w:rPr>
            </w:pPr>
          </w:p>
        </w:tc>
        <w:tc>
          <w:tcPr>
            <w:tcW w:w="866" w:type="dxa"/>
            <w:tcBorders>
              <w:top w:val="single" w:sz="8" w:space="0" w:color="auto"/>
              <w:left w:val="nil"/>
              <w:bottom w:val="single" w:sz="8" w:space="0" w:color="auto"/>
              <w:right w:val="nil"/>
            </w:tcBorders>
            <w:shd w:val="clear" w:color="auto" w:fill="FFFFFF"/>
          </w:tcPr>
          <w:p w14:paraId="3663B430" w14:textId="77777777" w:rsidR="00803D65" w:rsidRPr="00D9786B" w:rsidRDefault="00803D65">
            <w:pPr>
              <w:rPr>
                <w:b/>
                <w:bCs/>
              </w:rPr>
            </w:pPr>
          </w:p>
        </w:tc>
      </w:tr>
      <w:tr w:rsidR="00D9786B" w:rsidRPr="00D9786B" w14:paraId="7D2EE615" w14:textId="77777777" w:rsidTr="00803D65">
        <w:trPr>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803D65" w:rsidRPr="00D9786B" w:rsidRDefault="00803D65">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803D65" w:rsidRPr="00D9786B" w:rsidRDefault="00803D65">
            <w:pPr>
              <w:jc w:val="center"/>
              <w:rPr>
                <w:b/>
                <w:bCs/>
              </w:rPr>
            </w:pPr>
            <w:r w:rsidRPr="00D9786B">
              <w:rPr>
                <w:b/>
                <w:bCs/>
              </w:rPr>
              <w:t>AAPOR Code</w:t>
            </w:r>
            <w:r w:rsidRPr="00D9786B">
              <w:rPr>
                <w:b/>
                <w:bCs/>
                <w:vertAlign w:val="superscript"/>
              </w:rPr>
              <w:t>1</w:t>
            </w:r>
          </w:p>
        </w:tc>
        <w:tc>
          <w:tcPr>
            <w:tcW w:w="1218"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3EACF9DE" w14:textId="77777777" w:rsidR="00F11684" w:rsidRPr="00D9786B" w:rsidRDefault="00803D65" w:rsidP="00F11684">
            <w:pPr>
              <w:jc w:val="center"/>
              <w:rPr>
                <w:b/>
                <w:bCs/>
              </w:rPr>
            </w:pPr>
            <w:r w:rsidRPr="00D9786B">
              <w:rPr>
                <w:b/>
                <w:bCs/>
              </w:rPr>
              <w:t xml:space="preserve">ATP </w:t>
            </w:r>
          </w:p>
          <w:p w14:paraId="0CFA8F4B" w14:textId="77777777" w:rsidR="00803D65" w:rsidRPr="00D9786B" w:rsidRDefault="00F11684" w:rsidP="00F11684">
            <w:pPr>
              <w:jc w:val="center"/>
              <w:rPr>
                <w:b/>
                <w:bCs/>
              </w:rPr>
            </w:pPr>
            <w:r w:rsidRPr="00D9786B">
              <w:rPr>
                <w:b/>
                <w:bCs/>
              </w:rPr>
              <w:t>only</w:t>
            </w:r>
          </w:p>
        </w:tc>
        <w:tc>
          <w:tcPr>
            <w:tcW w:w="514" w:type="dxa"/>
            <w:tcBorders>
              <w:top w:val="nil"/>
              <w:left w:val="nil"/>
              <w:bottom w:val="single" w:sz="8" w:space="0" w:color="auto"/>
              <w:right w:val="nil"/>
            </w:tcBorders>
            <w:shd w:val="clear" w:color="auto" w:fill="D9D9D9"/>
            <w:hideMark/>
          </w:tcPr>
          <w:p w14:paraId="0357FB54" w14:textId="77777777" w:rsidR="00803D65" w:rsidRPr="00D9786B" w:rsidRDefault="00803D65">
            <w:pPr>
              <w:jc w:val="center"/>
              <w:rPr>
                <w:b/>
                <w:bCs/>
              </w:rPr>
            </w:pPr>
            <w:r w:rsidRPr="00D9786B">
              <w:rPr>
                <w:b/>
                <w:bCs/>
              </w:rPr>
              <w:t xml:space="preserve">KP </w:t>
            </w:r>
          </w:p>
          <w:p w14:paraId="61517924" w14:textId="77777777" w:rsidR="00803D65" w:rsidRPr="00D9786B" w:rsidRDefault="00F11684">
            <w:pPr>
              <w:jc w:val="center"/>
              <w:rPr>
                <w:b/>
                <w:bCs/>
              </w:rPr>
            </w:pPr>
            <w:r w:rsidRPr="00D9786B">
              <w:rPr>
                <w:b/>
                <w:bCs/>
              </w:rPr>
              <w:t>only</w:t>
            </w:r>
          </w:p>
        </w:tc>
        <w:tc>
          <w:tcPr>
            <w:tcW w:w="866" w:type="dxa"/>
            <w:tcBorders>
              <w:top w:val="nil"/>
              <w:left w:val="nil"/>
              <w:bottom w:val="single" w:sz="8" w:space="0" w:color="auto"/>
              <w:right w:val="nil"/>
            </w:tcBorders>
            <w:shd w:val="clear" w:color="auto" w:fill="D9D9D9"/>
            <w:hideMark/>
          </w:tcPr>
          <w:p w14:paraId="0DA139B1" w14:textId="77777777" w:rsidR="00803D65" w:rsidRPr="00D9786B" w:rsidRDefault="00803D65">
            <w:pPr>
              <w:jc w:val="center"/>
              <w:rPr>
                <w:b/>
                <w:bCs/>
              </w:rPr>
            </w:pPr>
            <w:r w:rsidRPr="00D9786B">
              <w:rPr>
                <w:b/>
                <w:bCs/>
              </w:rPr>
              <w:t>Total</w:t>
            </w:r>
          </w:p>
        </w:tc>
      </w:tr>
      <w:tr w:rsidR="00D9786B" w:rsidRPr="00D9786B" w14:paraId="70A7A67F"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803D65" w:rsidRPr="00D9786B" w:rsidRDefault="00803D65">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803D65" w:rsidRPr="00D9786B" w:rsidRDefault="00803D65">
            <w:pPr>
              <w:jc w:val="center"/>
            </w:pPr>
            <w:r w:rsidRPr="00D9786B">
              <w:t>1.1</w:t>
            </w:r>
          </w:p>
        </w:tc>
        <w:tc>
          <w:tcPr>
            <w:tcW w:w="1218" w:type="dxa"/>
            <w:noWrap/>
            <w:tcMar>
              <w:top w:w="0" w:type="dxa"/>
              <w:left w:w="108" w:type="dxa"/>
              <w:bottom w:w="0" w:type="dxa"/>
              <w:right w:w="108" w:type="dxa"/>
            </w:tcMar>
            <w:vAlign w:val="center"/>
            <w:hideMark/>
          </w:tcPr>
          <w:p w14:paraId="1619C5B6" w14:textId="190009F0" w:rsidR="00803D65" w:rsidRPr="00D9786B" w:rsidRDefault="00292D82">
            <w:pPr>
              <w:jc w:val="center"/>
            </w:pPr>
            <w:r>
              <w:t>4,734</w:t>
            </w:r>
          </w:p>
        </w:tc>
        <w:tc>
          <w:tcPr>
            <w:tcW w:w="514" w:type="dxa"/>
            <w:hideMark/>
          </w:tcPr>
          <w:p w14:paraId="75C28D23" w14:textId="59DA36B2" w:rsidR="00803D65" w:rsidRPr="00D9786B" w:rsidRDefault="00292D82" w:rsidP="00396B6C">
            <w:pPr>
              <w:jc w:val="center"/>
            </w:pPr>
            <w:r>
              <w:t>1,5</w:t>
            </w:r>
            <w:r w:rsidR="00396B6C">
              <w:t>17</w:t>
            </w:r>
          </w:p>
        </w:tc>
        <w:tc>
          <w:tcPr>
            <w:tcW w:w="866" w:type="dxa"/>
            <w:hideMark/>
          </w:tcPr>
          <w:p w14:paraId="43AD767E" w14:textId="23713D62" w:rsidR="00803D65" w:rsidRPr="00D9786B" w:rsidRDefault="00292D82" w:rsidP="003222E8">
            <w:pPr>
              <w:jc w:val="center"/>
            </w:pPr>
            <w:r>
              <w:t>6,</w:t>
            </w:r>
            <w:r w:rsidR="0054678C">
              <w:t>25</w:t>
            </w:r>
            <w:r w:rsidR="003222E8">
              <w:t>1</w:t>
            </w:r>
          </w:p>
        </w:tc>
      </w:tr>
      <w:tr w:rsidR="00D9786B" w:rsidRPr="00D9786B" w14:paraId="02C461E3"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803D65" w:rsidRPr="00D9786B" w:rsidRDefault="00803D65">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803D65" w:rsidRPr="00D9786B" w:rsidRDefault="00803D65">
            <w:pPr>
              <w:jc w:val="center"/>
            </w:pPr>
            <w:r w:rsidRPr="00D9786B">
              <w:t>2.12</w:t>
            </w:r>
          </w:p>
        </w:tc>
        <w:tc>
          <w:tcPr>
            <w:tcW w:w="1218" w:type="dxa"/>
            <w:shd w:val="clear" w:color="auto" w:fill="FFFFFF"/>
            <w:noWrap/>
            <w:tcMar>
              <w:top w:w="0" w:type="dxa"/>
              <w:left w:w="108" w:type="dxa"/>
              <w:bottom w:w="0" w:type="dxa"/>
              <w:right w:w="108" w:type="dxa"/>
            </w:tcMar>
            <w:vAlign w:val="center"/>
            <w:hideMark/>
          </w:tcPr>
          <w:p w14:paraId="29288649" w14:textId="5772E1D3" w:rsidR="00803D65" w:rsidRPr="0054678C" w:rsidRDefault="0054678C" w:rsidP="00867543">
            <w:pPr>
              <w:jc w:val="center"/>
            </w:pPr>
            <w:r w:rsidRPr="0054678C">
              <w:t>56</w:t>
            </w:r>
          </w:p>
        </w:tc>
        <w:tc>
          <w:tcPr>
            <w:tcW w:w="514" w:type="dxa"/>
            <w:shd w:val="clear" w:color="auto" w:fill="FFFFFF"/>
            <w:hideMark/>
          </w:tcPr>
          <w:p w14:paraId="12B46A20" w14:textId="4A4C8F99" w:rsidR="00803D65" w:rsidRPr="0054678C" w:rsidRDefault="00396B6C" w:rsidP="00396B6C">
            <w:pPr>
              <w:jc w:val="center"/>
            </w:pPr>
            <w:r>
              <w:t>43</w:t>
            </w:r>
          </w:p>
        </w:tc>
        <w:tc>
          <w:tcPr>
            <w:tcW w:w="866" w:type="dxa"/>
            <w:shd w:val="clear" w:color="auto" w:fill="FFFFFF"/>
            <w:hideMark/>
          </w:tcPr>
          <w:p w14:paraId="2E580BAB" w14:textId="762DC6DB" w:rsidR="00803D65" w:rsidRPr="0054678C" w:rsidRDefault="0054678C" w:rsidP="003222E8">
            <w:pPr>
              <w:jc w:val="center"/>
            </w:pPr>
            <w:r w:rsidRPr="0054678C">
              <w:t>9</w:t>
            </w:r>
            <w:r w:rsidR="003222E8">
              <w:t>9</w:t>
            </w:r>
          </w:p>
        </w:tc>
      </w:tr>
      <w:tr w:rsidR="00D9786B" w:rsidRPr="00D9786B" w14:paraId="40EC20D6"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803D65" w:rsidRPr="00D9786B" w:rsidRDefault="00803D65">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803D65" w:rsidRPr="00D9786B" w:rsidRDefault="00803D65">
            <w:pPr>
              <w:jc w:val="center"/>
            </w:pPr>
            <w:r w:rsidRPr="00D9786B">
              <w:t>2.1121</w:t>
            </w:r>
          </w:p>
        </w:tc>
        <w:tc>
          <w:tcPr>
            <w:tcW w:w="1218" w:type="dxa"/>
            <w:shd w:val="clear" w:color="auto" w:fill="FFFFFF"/>
            <w:noWrap/>
            <w:tcMar>
              <w:top w:w="0" w:type="dxa"/>
              <w:left w:w="108" w:type="dxa"/>
              <w:bottom w:w="0" w:type="dxa"/>
              <w:right w:w="108" w:type="dxa"/>
            </w:tcMar>
            <w:vAlign w:val="center"/>
            <w:hideMark/>
          </w:tcPr>
          <w:p w14:paraId="257560F5" w14:textId="13270BEA" w:rsidR="00803D65" w:rsidRPr="0054678C" w:rsidRDefault="0054678C">
            <w:pPr>
              <w:jc w:val="center"/>
            </w:pPr>
            <w:r w:rsidRPr="0054678C">
              <w:t>32</w:t>
            </w:r>
          </w:p>
        </w:tc>
        <w:tc>
          <w:tcPr>
            <w:tcW w:w="514" w:type="dxa"/>
            <w:shd w:val="clear" w:color="auto" w:fill="FFFFFF"/>
            <w:hideMark/>
          </w:tcPr>
          <w:p w14:paraId="23156442" w14:textId="4CAB337C" w:rsidR="00803D65" w:rsidRPr="0054678C" w:rsidRDefault="0054678C">
            <w:pPr>
              <w:jc w:val="center"/>
            </w:pPr>
            <w:r w:rsidRPr="0054678C">
              <w:t>16</w:t>
            </w:r>
          </w:p>
        </w:tc>
        <w:tc>
          <w:tcPr>
            <w:tcW w:w="866" w:type="dxa"/>
            <w:shd w:val="clear" w:color="auto" w:fill="FFFFFF"/>
            <w:hideMark/>
          </w:tcPr>
          <w:p w14:paraId="06B3F5DF" w14:textId="1B53240B" w:rsidR="00803D65" w:rsidRPr="0054678C" w:rsidRDefault="0054678C">
            <w:pPr>
              <w:jc w:val="center"/>
            </w:pPr>
            <w:r w:rsidRPr="0054678C">
              <w:t>48</w:t>
            </w:r>
          </w:p>
        </w:tc>
      </w:tr>
      <w:tr w:rsidR="00D9786B" w:rsidRPr="00D9786B" w14:paraId="7BDE2E3B" w14:textId="77777777" w:rsidTr="00803D65">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803D65" w:rsidRPr="00D9786B" w:rsidRDefault="00803D65">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803D65" w:rsidRPr="00D9786B" w:rsidRDefault="00803D65">
            <w:pPr>
              <w:jc w:val="center"/>
            </w:pPr>
            <w:r w:rsidRPr="00D9786B">
              <w:t>2.11</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EC824B2" w14:textId="7D445AA7" w:rsidR="00803D65" w:rsidRPr="0054678C" w:rsidRDefault="0054678C">
            <w:pPr>
              <w:jc w:val="center"/>
            </w:pPr>
            <w:r w:rsidRPr="0054678C">
              <w:t>675</w:t>
            </w:r>
          </w:p>
        </w:tc>
        <w:tc>
          <w:tcPr>
            <w:tcW w:w="514" w:type="dxa"/>
            <w:tcBorders>
              <w:top w:val="nil"/>
              <w:left w:val="nil"/>
              <w:bottom w:val="single" w:sz="8" w:space="0" w:color="auto"/>
              <w:right w:val="nil"/>
            </w:tcBorders>
            <w:shd w:val="clear" w:color="auto" w:fill="FFFFFF"/>
            <w:hideMark/>
          </w:tcPr>
          <w:p w14:paraId="7F347363" w14:textId="15F4C644" w:rsidR="00803D65" w:rsidRPr="0054678C" w:rsidRDefault="0054678C">
            <w:pPr>
              <w:jc w:val="center"/>
            </w:pPr>
            <w:r w:rsidRPr="0054678C">
              <w:t>923</w:t>
            </w:r>
          </w:p>
        </w:tc>
        <w:tc>
          <w:tcPr>
            <w:tcW w:w="866" w:type="dxa"/>
            <w:tcBorders>
              <w:top w:val="nil"/>
              <w:left w:val="nil"/>
              <w:bottom w:val="single" w:sz="8" w:space="0" w:color="auto"/>
              <w:right w:val="nil"/>
            </w:tcBorders>
            <w:shd w:val="clear" w:color="auto" w:fill="FFFFFF"/>
            <w:hideMark/>
          </w:tcPr>
          <w:p w14:paraId="1A3B9C0C" w14:textId="008752BD" w:rsidR="00803D65" w:rsidRPr="0054678C" w:rsidRDefault="0054678C" w:rsidP="0054678C">
            <w:pPr>
              <w:jc w:val="center"/>
            </w:pPr>
            <w:r w:rsidRPr="0054678C">
              <w:t>1,598</w:t>
            </w:r>
          </w:p>
        </w:tc>
      </w:tr>
      <w:tr w:rsidR="00D9786B" w:rsidRPr="00D9786B" w14:paraId="6710AF88" w14:textId="77777777" w:rsidTr="00803D65">
        <w:trPr>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178D90BB" w:rsidR="00803D65" w:rsidRPr="00D9786B" w:rsidRDefault="00803D65" w:rsidP="0054678C">
            <w:pPr>
              <w:rPr>
                <w:b/>
                <w:bCs/>
              </w:rPr>
            </w:pPr>
            <w:r w:rsidRPr="00D9786B">
              <w:rPr>
                <w:b/>
                <w:bCs/>
              </w:rPr>
              <w:t>Total Panelists in the Wave 3</w:t>
            </w:r>
            <w:r w:rsidR="0054678C">
              <w:rPr>
                <w:b/>
                <w:bCs/>
              </w:rPr>
              <w:t>2</w:t>
            </w:r>
            <w:r w:rsidRPr="00D9786B">
              <w:rPr>
                <w:b/>
                <w:bCs/>
              </w:rPr>
              <w:t xml:space="preserve"> Web Survey</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4919328C" w14:textId="21003883" w:rsidR="00803D65" w:rsidRPr="00D9786B" w:rsidRDefault="00292D82">
            <w:pPr>
              <w:jc w:val="center"/>
              <w:rPr>
                <w:b/>
                <w:bCs/>
                <w:sz w:val="22"/>
                <w:szCs w:val="22"/>
              </w:rPr>
            </w:pPr>
            <w:r>
              <w:rPr>
                <w:b/>
                <w:bCs/>
              </w:rPr>
              <w:t>5,497</w:t>
            </w:r>
          </w:p>
        </w:tc>
        <w:tc>
          <w:tcPr>
            <w:tcW w:w="514" w:type="dxa"/>
            <w:tcBorders>
              <w:top w:val="nil"/>
              <w:left w:val="nil"/>
              <w:bottom w:val="single" w:sz="8" w:space="0" w:color="auto"/>
              <w:right w:val="nil"/>
            </w:tcBorders>
            <w:shd w:val="clear" w:color="auto" w:fill="FFFFFF"/>
            <w:hideMark/>
          </w:tcPr>
          <w:p w14:paraId="66B50D02" w14:textId="27096459" w:rsidR="00803D65" w:rsidRPr="00D9786B" w:rsidRDefault="00292D82">
            <w:pPr>
              <w:jc w:val="center"/>
              <w:rPr>
                <w:b/>
                <w:bCs/>
              </w:rPr>
            </w:pPr>
            <w:r>
              <w:rPr>
                <w:b/>
                <w:bCs/>
              </w:rPr>
              <w:t>2,499</w:t>
            </w:r>
          </w:p>
        </w:tc>
        <w:tc>
          <w:tcPr>
            <w:tcW w:w="866" w:type="dxa"/>
            <w:tcBorders>
              <w:top w:val="nil"/>
              <w:left w:val="nil"/>
              <w:bottom w:val="single" w:sz="8" w:space="0" w:color="auto"/>
              <w:right w:val="nil"/>
            </w:tcBorders>
            <w:shd w:val="clear" w:color="auto" w:fill="FFFFFF"/>
            <w:hideMark/>
          </w:tcPr>
          <w:p w14:paraId="4AC0F1FF" w14:textId="3A476A53" w:rsidR="00803D65" w:rsidRPr="00D9786B" w:rsidRDefault="00292D82">
            <w:pPr>
              <w:jc w:val="center"/>
              <w:rPr>
                <w:b/>
                <w:bCs/>
              </w:rPr>
            </w:pPr>
            <w:r>
              <w:rPr>
                <w:b/>
                <w:bCs/>
              </w:rPr>
              <w:t>7,996</w:t>
            </w:r>
          </w:p>
        </w:tc>
      </w:tr>
      <w:tr w:rsidR="00D9786B" w:rsidRPr="00D9786B" w14:paraId="23506E63"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803D65" w:rsidRPr="00D9786B" w:rsidRDefault="00803D65">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803D65" w:rsidRPr="00D9786B" w:rsidRDefault="00803D65">
            <w:pPr>
              <w:jc w:val="center"/>
            </w:pPr>
            <w:r w:rsidRPr="00D9786B">
              <w:t>I</w:t>
            </w:r>
          </w:p>
        </w:tc>
        <w:tc>
          <w:tcPr>
            <w:tcW w:w="1218" w:type="dxa"/>
            <w:shd w:val="clear" w:color="auto" w:fill="FFFFFF"/>
            <w:noWrap/>
            <w:tcMar>
              <w:top w:w="0" w:type="dxa"/>
              <w:left w:w="108" w:type="dxa"/>
              <w:bottom w:w="0" w:type="dxa"/>
              <w:right w:w="108" w:type="dxa"/>
            </w:tcMar>
            <w:vAlign w:val="center"/>
            <w:hideMark/>
          </w:tcPr>
          <w:p w14:paraId="72ED1FD9" w14:textId="4A0354E6" w:rsidR="00803D65" w:rsidRPr="00D9786B" w:rsidRDefault="00292D82">
            <w:pPr>
              <w:jc w:val="center"/>
            </w:pPr>
            <w:r>
              <w:t>4,734</w:t>
            </w:r>
          </w:p>
        </w:tc>
        <w:tc>
          <w:tcPr>
            <w:tcW w:w="514" w:type="dxa"/>
            <w:shd w:val="clear" w:color="auto" w:fill="FFFFFF"/>
            <w:hideMark/>
          </w:tcPr>
          <w:p w14:paraId="0DEBB53B" w14:textId="5532BD70" w:rsidR="00803D65" w:rsidRPr="00D9786B" w:rsidRDefault="00292D82" w:rsidP="00396B6C">
            <w:pPr>
              <w:jc w:val="center"/>
            </w:pPr>
            <w:r>
              <w:t>1,5</w:t>
            </w:r>
            <w:r w:rsidR="00396B6C">
              <w:t>17</w:t>
            </w:r>
          </w:p>
        </w:tc>
        <w:tc>
          <w:tcPr>
            <w:tcW w:w="866" w:type="dxa"/>
            <w:shd w:val="clear" w:color="auto" w:fill="FFFFFF"/>
            <w:hideMark/>
          </w:tcPr>
          <w:p w14:paraId="26945367" w14:textId="169A5186" w:rsidR="00803D65" w:rsidRPr="00D9786B" w:rsidRDefault="00292D82" w:rsidP="003222E8">
            <w:pPr>
              <w:jc w:val="center"/>
            </w:pPr>
            <w:r>
              <w:t>6,2</w:t>
            </w:r>
            <w:r w:rsidR="0054678C">
              <w:t>5</w:t>
            </w:r>
            <w:r w:rsidR="003222E8">
              <w:t>1</w:t>
            </w:r>
          </w:p>
        </w:tc>
      </w:tr>
      <w:tr w:rsidR="00D9786B" w:rsidRPr="00D9786B" w14:paraId="5F26DAD4"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803D65" w:rsidRPr="00D9786B" w:rsidRDefault="00803D65">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803D65" w:rsidRPr="00D9786B" w:rsidRDefault="00803D65">
            <w:pPr>
              <w:jc w:val="center"/>
            </w:pPr>
            <w:r w:rsidRPr="00D9786B">
              <w:t>P</w:t>
            </w:r>
          </w:p>
        </w:tc>
        <w:tc>
          <w:tcPr>
            <w:tcW w:w="1218" w:type="dxa"/>
            <w:shd w:val="clear" w:color="auto" w:fill="FFFFFF"/>
            <w:noWrap/>
            <w:tcMar>
              <w:top w:w="0" w:type="dxa"/>
              <w:left w:w="108" w:type="dxa"/>
              <w:bottom w:w="0" w:type="dxa"/>
              <w:right w:w="108" w:type="dxa"/>
            </w:tcMar>
            <w:vAlign w:val="center"/>
            <w:hideMark/>
          </w:tcPr>
          <w:p w14:paraId="2A6527D2" w14:textId="77777777" w:rsidR="00803D65" w:rsidRPr="00D9786B" w:rsidRDefault="00803D65">
            <w:pPr>
              <w:jc w:val="center"/>
            </w:pPr>
            <w:r w:rsidRPr="00D9786B">
              <w:t> </w:t>
            </w:r>
          </w:p>
        </w:tc>
        <w:tc>
          <w:tcPr>
            <w:tcW w:w="514" w:type="dxa"/>
            <w:shd w:val="clear" w:color="auto" w:fill="FFFFFF"/>
          </w:tcPr>
          <w:p w14:paraId="05B57A5C" w14:textId="77777777" w:rsidR="00803D65" w:rsidRPr="00D9786B" w:rsidRDefault="00803D65">
            <w:pPr>
              <w:jc w:val="center"/>
            </w:pPr>
          </w:p>
        </w:tc>
        <w:tc>
          <w:tcPr>
            <w:tcW w:w="866" w:type="dxa"/>
            <w:shd w:val="clear" w:color="auto" w:fill="FFFFFF"/>
          </w:tcPr>
          <w:p w14:paraId="1E23D173" w14:textId="77777777" w:rsidR="00803D65" w:rsidRPr="00D9786B" w:rsidRDefault="00803D65">
            <w:pPr>
              <w:jc w:val="center"/>
            </w:pPr>
          </w:p>
        </w:tc>
      </w:tr>
      <w:tr w:rsidR="00D9786B" w:rsidRPr="00D9786B" w14:paraId="2766B811"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803D65" w:rsidRPr="00D9786B" w:rsidRDefault="00803D65">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803D65" w:rsidRPr="00D9786B" w:rsidRDefault="00803D65">
            <w:pPr>
              <w:jc w:val="center"/>
            </w:pPr>
            <w:r w:rsidRPr="00D9786B">
              <w:t>R</w:t>
            </w:r>
          </w:p>
        </w:tc>
        <w:tc>
          <w:tcPr>
            <w:tcW w:w="1218" w:type="dxa"/>
            <w:shd w:val="clear" w:color="auto" w:fill="FFFFFF"/>
            <w:noWrap/>
            <w:tcMar>
              <w:top w:w="0" w:type="dxa"/>
              <w:left w:w="108" w:type="dxa"/>
              <w:bottom w:w="0" w:type="dxa"/>
              <w:right w:w="108" w:type="dxa"/>
            </w:tcMar>
            <w:vAlign w:val="center"/>
            <w:hideMark/>
          </w:tcPr>
          <w:p w14:paraId="64EB5D2A" w14:textId="4B34270B" w:rsidR="00803D65" w:rsidRPr="00D9786B" w:rsidRDefault="00292D82">
            <w:pPr>
              <w:jc w:val="center"/>
            </w:pPr>
            <w:r>
              <w:t>763</w:t>
            </w:r>
          </w:p>
        </w:tc>
        <w:tc>
          <w:tcPr>
            <w:tcW w:w="514" w:type="dxa"/>
            <w:shd w:val="clear" w:color="auto" w:fill="FFFFFF"/>
            <w:hideMark/>
          </w:tcPr>
          <w:p w14:paraId="34620A7F" w14:textId="3936415F" w:rsidR="00803D65" w:rsidRPr="00D9786B" w:rsidRDefault="00292D82" w:rsidP="00396B6C">
            <w:pPr>
              <w:jc w:val="center"/>
            </w:pPr>
            <w:r>
              <w:t>9</w:t>
            </w:r>
            <w:r w:rsidR="00396B6C">
              <w:t>82</w:t>
            </w:r>
          </w:p>
        </w:tc>
        <w:tc>
          <w:tcPr>
            <w:tcW w:w="866" w:type="dxa"/>
            <w:shd w:val="clear" w:color="auto" w:fill="FFFFFF"/>
            <w:hideMark/>
          </w:tcPr>
          <w:p w14:paraId="303975BE" w14:textId="71769C1F" w:rsidR="00803D65" w:rsidRPr="00D9786B" w:rsidRDefault="00292D82" w:rsidP="003222E8">
            <w:pPr>
              <w:jc w:val="center"/>
            </w:pPr>
            <w:r>
              <w:t>1,</w:t>
            </w:r>
            <w:r w:rsidR="003222E8">
              <w:t>745</w:t>
            </w:r>
          </w:p>
        </w:tc>
      </w:tr>
      <w:tr w:rsidR="00D9786B" w:rsidRPr="00D9786B" w14:paraId="5FBFCF86"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803D65" w:rsidRPr="00D9786B" w:rsidRDefault="00803D65">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803D65" w:rsidRPr="00D9786B" w:rsidRDefault="00803D65">
            <w:pPr>
              <w:jc w:val="center"/>
            </w:pPr>
            <w:r w:rsidRPr="00D9786B">
              <w:t>NC</w:t>
            </w:r>
          </w:p>
        </w:tc>
        <w:tc>
          <w:tcPr>
            <w:tcW w:w="1218" w:type="dxa"/>
            <w:shd w:val="clear" w:color="auto" w:fill="FFFFFF"/>
            <w:noWrap/>
            <w:tcMar>
              <w:top w:w="0" w:type="dxa"/>
              <w:left w:w="108" w:type="dxa"/>
              <w:bottom w:w="0" w:type="dxa"/>
              <w:right w:w="108" w:type="dxa"/>
            </w:tcMar>
            <w:vAlign w:val="center"/>
            <w:hideMark/>
          </w:tcPr>
          <w:p w14:paraId="2442CBB1" w14:textId="77777777" w:rsidR="00803D65" w:rsidRPr="00D9786B" w:rsidRDefault="00803D65">
            <w:pPr>
              <w:jc w:val="center"/>
            </w:pPr>
            <w:r w:rsidRPr="00D9786B">
              <w:t> </w:t>
            </w:r>
          </w:p>
        </w:tc>
        <w:tc>
          <w:tcPr>
            <w:tcW w:w="514" w:type="dxa"/>
            <w:shd w:val="clear" w:color="auto" w:fill="FFFFFF"/>
          </w:tcPr>
          <w:p w14:paraId="318D133A" w14:textId="77777777" w:rsidR="00803D65" w:rsidRPr="00D9786B" w:rsidRDefault="00803D65">
            <w:pPr>
              <w:jc w:val="center"/>
            </w:pPr>
          </w:p>
        </w:tc>
        <w:tc>
          <w:tcPr>
            <w:tcW w:w="866" w:type="dxa"/>
            <w:shd w:val="clear" w:color="auto" w:fill="FFFFFF"/>
          </w:tcPr>
          <w:p w14:paraId="0C276E51" w14:textId="77777777" w:rsidR="00803D65" w:rsidRPr="00D9786B" w:rsidRDefault="00803D65">
            <w:pPr>
              <w:jc w:val="center"/>
            </w:pPr>
          </w:p>
        </w:tc>
      </w:tr>
      <w:tr w:rsidR="00D9786B" w:rsidRPr="00D9786B" w14:paraId="37E30036"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803D65" w:rsidRPr="00D9786B" w:rsidRDefault="00803D65">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803D65" w:rsidRPr="00D9786B" w:rsidRDefault="00803D65">
            <w:pPr>
              <w:jc w:val="center"/>
            </w:pPr>
            <w:r w:rsidRPr="00D9786B">
              <w:t>O</w:t>
            </w:r>
          </w:p>
        </w:tc>
        <w:tc>
          <w:tcPr>
            <w:tcW w:w="1218" w:type="dxa"/>
            <w:shd w:val="clear" w:color="auto" w:fill="FFFFFF"/>
            <w:noWrap/>
            <w:tcMar>
              <w:top w:w="0" w:type="dxa"/>
              <w:left w:w="108" w:type="dxa"/>
              <w:bottom w:w="0" w:type="dxa"/>
              <w:right w:w="108" w:type="dxa"/>
            </w:tcMar>
            <w:vAlign w:val="center"/>
            <w:hideMark/>
          </w:tcPr>
          <w:p w14:paraId="36D4AB36" w14:textId="77777777" w:rsidR="00803D65" w:rsidRPr="00D9786B" w:rsidRDefault="00803D65">
            <w:pPr>
              <w:jc w:val="center"/>
            </w:pPr>
            <w:r w:rsidRPr="00D9786B">
              <w:t> </w:t>
            </w:r>
          </w:p>
        </w:tc>
        <w:tc>
          <w:tcPr>
            <w:tcW w:w="514" w:type="dxa"/>
            <w:shd w:val="clear" w:color="auto" w:fill="FFFFFF"/>
          </w:tcPr>
          <w:p w14:paraId="17B8FA35" w14:textId="77777777" w:rsidR="00803D65" w:rsidRPr="00D9786B" w:rsidRDefault="00803D65">
            <w:pPr>
              <w:jc w:val="center"/>
            </w:pPr>
          </w:p>
        </w:tc>
        <w:tc>
          <w:tcPr>
            <w:tcW w:w="866" w:type="dxa"/>
            <w:shd w:val="clear" w:color="auto" w:fill="FFFFFF"/>
          </w:tcPr>
          <w:p w14:paraId="2E637096" w14:textId="77777777" w:rsidR="00803D65" w:rsidRPr="00D9786B" w:rsidRDefault="00803D65">
            <w:pPr>
              <w:jc w:val="center"/>
            </w:pPr>
          </w:p>
        </w:tc>
      </w:tr>
      <w:tr w:rsidR="00D9786B" w:rsidRPr="00D9786B" w14:paraId="1F373C0E"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803D65" w:rsidRPr="00D9786B" w:rsidRDefault="00803D65">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803D65" w:rsidRPr="00D9786B" w:rsidRDefault="00803D65">
            <w:pPr>
              <w:jc w:val="center"/>
            </w:pPr>
            <w:r w:rsidRPr="00D9786B">
              <w:t>UH</w:t>
            </w:r>
          </w:p>
        </w:tc>
        <w:tc>
          <w:tcPr>
            <w:tcW w:w="1218" w:type="dxa"/>
            <w:shd w:val="clear" w:color="auto" w:fill="FFFFFF"/>
            <w:noWrap/>
            <w:tcMar>
              <w:top w:w="0" w:type="dxa"/>
              <w:left w:w="108" w:type="dxa"/>
              <w:bottom w:w="0" w:type="dxa"/>
              <w:right w:w="108" w:type="dxa"/>
            </w:tcMar>
            <w:vAlign w:val="center"/>
            <w:hideMark/>
          </w:tcPr>
          <w:p w14:paraId="21A87E1C" w14:textId="77777777" w:rsidR="00803D65" w:rsidRPr="00D9786B" w:rsidRDefault="00803D65">
            <w:pPr>
              <w:jc w:val="center"/>
            </w:pPr>
            <w:r w:rsidRPr="00D9786B">
              <w:t> </w:t>
            </w:r>
          </w:p>
        </w:tc>
        <w:tc>
          <w:tcPr>
            <w:tcW w:w="514" w:type="dxa"/>
            <w:shd w:val="clear" w:color="auto" w:fill="FFFFFF"/>
          </w:tcPr>
          <w:p w14:paraId="57FAC5CC" w14:textId="77777777" w:rsidR="00803D65" w:rsidRPr="00D9786B" w:rsidRDefault="00803D65">
            <w:pPr>
              <w:jc w:val="center"/>
            </w:pPr>
          </w:p>
        </w:tc>
        <w:tc>
          <w:tcPr>
            <w:tcW w:w="866" w:type="dxa"/>
            <w:shd w:val="clear" w:color="auto" w:fill="FFFFFF"/>
          </w:tcPr>
          <w:p w14:paraId="4A8303D7" w14:textId="77777777" w:rsidR="00803D65" w:rsidRPr="00D9786B" w:rsidRDefault="00803D65">
            <w:pPr>
              <w:jc w:val="center"/>
            </w:pPr>
          </w:p>
        </w:tc>
      </w:tr>
      <w:tr w:rsidR="00D9786B" w:rsidRPr="00D9786B" w14:paraId="40E00F44" w14:textId="77777777" w:rsidTr="00803D65">
        <w:trPr>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803D65" w:rsidRPr="00D9786B" w:rsidRDefault="00803D65">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803D65" w:rsidRPr="00D9786B" w:rsidRDefault="00803D65">
            <w:pPr>
              <w:jc w:val="center"/>
            </w:pPr>
            <w:r w:rsidRPr="00D9786B">
              <w:t>UO</w:t>
            </w:r>
          </w:p>
        </w:tc>
        <w:tc>
          <w:tcPr>
            <w:tcW w:w="1218" w:type="dxa"/>
            <w:shd w:val="clear" w:color="auto" w:fill="FFFFFF"/>
            <w:noWrap/>
            <w:tcMar>
              <w:top w:w="0" w:type="dxa"/>
              <w:left w:w="108" w:type="dxa"/>
              <w:bottom w:w="0" w:type="dxa"/>
              <w:right w:w="108" w:type="dxa"/>
            </w:tcMar>
            <w:vAlign w:val="center"/>
            <w:hideMark/>
          </w:tcPr>
          <w:p w14:paraId="6AB7FC08" w14:textId="77777777" w:rsidR="00803D65" w:rsidRPr="00D9786B" w:rsidRDefault="00803D65">
            <w:pPr>
              <w:jc w:val="center"/>
            </w:pPr>
            <w:r w:rsidRPr="00D9786B">
              <w:t> </w:t>
            </w:r>
          </w:p>
        </w:tc>
        <w:tc>
          <w:tcPr>
            <w:tcW w:w="514" w:type="dxa"/>
            <w:shd w:val="clear" w:color="auto" w:fill="FFFFFF"/>
          </w:tcPr>
          <w:p w14:paraId="2F4CA15D" w14:textId="77777777" w:rsidR="00803D65" w:rsidRPr="00D9786B" w:rsidRDefault="00803D65">
            <w:pPr>
              <w:jc w:val="center"/>
            </w:pPr>
          </w:p>
        </w:tc>
        <w:tc>
          <w:tcPr>
            <w:tcW w:w="866" w:type="dxa"/>
            <w:shd w:val="clear" w:color="auto" w:fill="FFFFFF"/>
          </w:tcPr>
          <w:p w14:paraId="29D73A30" w14:textId="77777777" w:rsidR="00803D65" w:rsidRPr="00D9786B" w:rsidRDefault="00803D65">
            <w:pPr>
              <w:jc w:val="center"/>
            </w:pPr>
          </w:p>
        </w:tc>
      </w:tr>
      <w:tr w:rsidR="00D9786B" w:rsidRPr="00D9786B" w14:paraId="01D2D7B5" w14:textId="77777777" w:rsidTr="00803D65">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803D65" w:rsidRPr="00D9786B" w:rsidRDefault="00803D65">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803D65" w:rsidRPr="00D9786B" w:rsidRDefault="00803D65">
            <w:pPr>
              <w:jc w:val="center"/>
            </w:pPr>
            <w:r w:rsidRPr="00D9786B">
              <w:t>NE</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E33B038" w14:textId="77777777" w:rsidR="00803D65" w:rsidRPr="00D9786B" w:rsidRDefault="00803D65">
            <w:pPr>
              <w:jc w:val="center"/>
            </w:pPr>
            <w:r w:rsidRPr="00D9786B">
              <w:t> </w:t>
            </w:r>
          </w:p>
        </w:tc>
        <w:tc>
          <w:tcPr>
            <w:tcW w:w="514" w:type="dxa"/>
            <w:tcBorders>
              <w:top w:val="nil"/>
              <w:left w:val="nil"/>
              <w:bottom w:val="single" w:sz="8" w:space="0" w:color="auto"/>
              <w:right w:val="nil"/>
            </w:tcBorders>
            <w:shd w:val="clear" w:color="auto" w:fill="FFFFFF"/>
          </w:tcPr>
          <w:p w14:paraId="5FFC3466" w14:textId="77777777" w:rsidR="00803D65" w:rsidRPr="00D9786B" w:rsidRDefault="00803D65">
            <w:pPr>
              <w:jc w:val="center"/>
            </w:pPr>
          </w:p>
        </w:tc>
        <w:tc>
          <w:tcPr>
            <w:tcW w:w="866" w:type="dxa"/>
            <w:tcBorders>
              <w:top w:val="nil"/>
              <w:left w:val="nil"/>
              <w:bottom w:val="single" w:sz="8" w:space="0" w:color="auto"/>
              <w:right w:val="nil"/>
            </w:tcBorders>
            <w:shd w:val="clear" w:color="auto" w:fill="FFFFFF"/>
          </w:tcPr>
          <w:p w14:paraId="69732803" w14:textId="77777777" w:rsidR="00803D65" w:rsidRPr="00D9786B" w:rsidRDefault="00803D65">
            <w:pPr>
              <w:jc w:val="center"/>
            </w:pPr>
          </w:p>
        </w:tc>
      </w:tr>
      <w:tr w:rsidR="00D9786B" w:rsidRPr="00D9786B" w14:paraId="2C952774" w14:textId="77777777" w:rsidTr="00803D65">
        <w:trPr>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803D65" w:rsidRPr="00D9786B" w:rsidRDefault="00803D65">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803D65" w:rsidRPr="00D9786B" w:rsidRDefault="00803D65">
            <w:pPr>
              <w:jc w:val="center"/>
              <w:rPr>
                <w:b/>
                <w:bCs/>
                <w:sz w:val="22"/>
                <w:szCs w:val="22"/>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7D702C1" w14:textId="2148FB6B" w:rsidR="00803D65" w:rsidRPr="00D9786B" w:rsidRDefault="00292D82">
            <w:pPr>
              <w:jc w:val="center"/>
              <w:rPr>
                <w:b/>
                <w:bCs/>
              </w:rPr>
            </w:pPr>
            <w:r>
              <w:rPr>
                <w:b/>
                <w:bCs/>
              </w:rPr>
              <w:t>5,497</w:t>
            </w:r>
          </w:p>
        </w:tc>
        <w:tc>
          <w:tcPr>
            <w:tcW w:w="514" w:type="dxa"/>
            <w:tcBorders>
              <w:top w:val="nil"/>
              <w:left w:val="nil"/>
              <w:bottom w:val="single" w:sz="8" w:space="0" w:color="auto"/>
              <w:right w:val="nil"/>
            </w:tcBorders>
            <w:shd w:val="clear" w:color="auto" w:fill="FFFFFF"/>
            <w:hideMark/>
          </w:tcPr>
          <w:p w14:paraId="4E917FF4" w14:textId="4A3A2C44" w:rsidR="00803D65" w:rsidRPr="00D9786B" w:rsidRDefault="00292D82">
            <w:pPr>
              <w:jc w:val="center"/>
              <w:rPr>
                <w:b/>
                <w:bCs/>
              </w:rPr>
            </w:pPr>
            <w:r>
              <w:rPr>
                <w:b/>
                <w:bCs/>
              </w:rPr>
              <w:t>2,499</w:t>
            </w:r>
          </w:p>
        </w:tc>
        <w:tc>
          <w:tcPr>
            <w:tcW w:w="866" w:type="dxa"/>
            <w:tcBorders>
              <w:top w:val="nil"/>
              <w:left w:val="nil"/>
              <w:bottom w:val="single" w:sz="8" w:space="0" w:color="auto"/>
              <w:right w:val="nil"/>
            </w:tcBorders>
            <w:shd w:val="clear" w:color="auto" w:fill="FFFFFF"/>
            <w:hideMark/>
          </w:tcPr>
          <w:p w14:paraId="3EE68550" w14:textId="03D19E63" w:rsidR="00803D65" w:rsidRPr="00D9786B" w:rsidRDefault="00292D82">
            <w:pPr>
              <w:jc w:val="center"/>
              <w:rPr>
                <w:b/>
                <w:bCs/>
              </w:rPr>
            </w:pPr>
            <w:r>
              <w:rPr>
                <w:b/>
                <w:bCs/>
              </w:rPr>
              <w:t>7,996</w:t>
            </w:r>
          </w:p>
        </w:tc>
      </w:tr>
      <w:tr w:rsidR="00D9786B" w:rsidRPr="00292D82" w14:paraId="26A26D28" w14:textId="77777777" w:rsidTr="00803D65">
        <w:trPr>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803D65" w:rsidRPr="00D9786B" w:rsidRDefault="00803D65">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803D65" w:rsidRPr="00D9786B" w:rsidRDefault="00803D65">
            <w:pPr>
              <w:jc w:val="center"/>
              <w:rPr>
                <w:b/>
                <w:bCs/>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DE99F8" w14:textId="1FE8B69E" w:rsidR="00803D65" w:rsidRPr="00D9786B" w:rsidRDefault="00803D65" w:rsidP="0054678C">
            <w:pPr>
              <w:jc w:val="center"/>
            </w:pPr>
            <w:r w:rsidRPr="00D9786B">
              <w:t>8</w:t>
            </w:r>
            <w:r w:rsidR="00292D82">
              <w:t>6</w:t>
            </w:r>
            <w:r w:rsidRPr="00D9786B">
              <w:t>.</w:t>
            </w:r>
            <w:r w:rsidR="0054678C">
              <w:t>1</w:t>
            </w:r>
            <w:r w:rsidRPr="00D9786B">
              <w:t>%</w:t>
            </w:r>
          </w:p>
        </w:tc>
        <w:tc>
          <w:tcPr>
            <w:tcW w:w="514" w:type="dxa"/>
            <w:tcBorders>
              <w:top w:val="nil"/>
              <w:left w:val="nil"/>
              <w:bottom w:val="single" w:sz="8" w:space="0" w:color="auto"/>
              <w:right w:val="nil"/>
            </w:tcBorders>
            <w:shd w:val="clear" w:color="auto" w:fill="FFFFFF"/>
            <w:hideMark/>
          </w:tcPr>
          <w:p w14:paraId="79C5A6F1" w14:textId="1752966F" w:rsidR="00803D65" w:rsidRPr="00292D82" w:rsidRDefault="00292D82" w:rsidP="00396B6C">
            <w:pPr>
              <w:jc w:val="center"/>
            </w:pPr>
            <w:r w:rsidRPr="00292D82">
              <w:t>6</w:t>
            </w:r>
            <w:r w:rsidR="00396B6C">
              <w:t>0</w:t>
            </w:r>
            <w:r w:rsidRPr="00292D82">
              <w:t>.</w:t>
            </w:r>
            <w:r w:rsidR="00396B6C">
              <w:t>7</w:t>
            </w:r>
            <w:r w:rsidRPr="00292D82">
              <w:t>%</w:t>
            </w:r>
          </w:p>
        </w:tc>
        <w:tc>
          <w:tcPr>
            <w:tcW w:w="866" w:type="dxa"/>
            <w:tcBorders>
              <w:top w:val="nil"/>
              <w:left w:val="nil"/>
              <w:bottom w:val="single" w:sz="8" w:space="0" w:color="auto"/>
              <w:right w:val="nil"/>
            </w:tcBorders>
            <w:shd w:val="clear" w:color="auto" w:fill="FFFFFF"/>
            <w:hideMark/>
          </w:tcPr>
          <w:p w14:paraId="2EA26250" w14:textId="5661ED93" w:rsidR="00803D65" w:rsidRPr="00292D82" w:rsidRDefault="00292D82" w:rsidP="003222E8">
            <w:pPr>
              <w:jc w:val="center"/>
            </w:pPr>
            <w:r>
              <w:t>78.</w:t>
            </w:r>
            <w:r w:rsidR="003222E8">
              <w:t>2</w:t>
            </w:r>
            <w:r w:rsidR="00803D65"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8"/>
        <w:gridCol w:w="1212"/>
        <w:gridCol w:w="1212"/>
        <w:gridCol w:w="1194"/>
        <w:gridCol w:w="55"/>
      </w:tblGrid>
      <w:tr w:rsidR="00D9786B" w:rsidRPr="00D9786B" w14:paraId="6F8AF333" w14:textId="77777777" w:rsidTr="00F11684">
        <w:trPr>
          <w:gridAfter w:val="2"/>
          <w:wAfter w:w="1249"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803D65" w:rsidRPr="00D9786B" w:rsidRDefault="00803D65">
            <w:pPr>
              <w:rPr>
                <w:rFonts w:ascii="Calibri" w:hAnsi="Calibri" w:cs="Calibri"/>
                <w:b/>
                <w:bCs/>
              </w:rPr>
            </w:pPr>
            <w:r w:rsidRPr="00D9786B">
              <w:rPr>
                <w:b/>
                <w:bCs/>
              </w:rPr>
              <w:t xml:space="preserve">Table 7. Cumulative Response Rate </w:t>
            </w:r>
          </w:p>
        </w:tc>
        <w:tc>
          <w:tcPr>
            <w:tcW w:w="1211"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3555BD6" w14:textId="77777777" w:rsidR="00803D65" w:rsidRPr="00D9786B" w:rsidRDefault="00803D65">
            <w:pPr>
              <w:jc w:val="center"/>
              <w:rPr>
                <w:b/>
                <w:sz w:val="22"/>
                <w:szCs w:val="22"/>
              </w:rPr>
            </w:pPr>
            <w:r w:rsidRPr="00D9786B">
              <w:rPr>
                <w:b/>
              </w:rPr>
              <w:t>ATP only</w:t>
            </w:r>
          </w:p>
        </w:tc>
        <w:tc>
          <w:tcPr>
            <w:tcW w:w="1212" w:type="dxa"/>
            <w:tcBorders>
              <w:top w:val="nil"/>
              <w:left w:val="nil"/>
              <w:bottom w:val="single" w:sz="8" w:space="0" w:color="auto"/>
              <w:right w:val="nil"/>
            </w:tcBorders>
            <w:shd w:val="clear" w:color="auto" w:fill="FFFFFF"/>
            <w:hideMark/>
          </w:tcPr>
          <w:p w14:paraId="2CB10D8A" w14:textId="77777777" w:rsidR="00803D65" w:rsidRPr="00D9786B" w:rsidRDefault="00803D65">
            <w:pPr>
              <w:jc w:val="center"/>
              <w:rPr>
                <w:b/>
              </w:rPr>
            </w:pPr>
            <w:r w:rsidRPr="00D9786B">
              <w:rPr>
                <w:b/>
              </w:rPr>
              <w:t>KP only</w:t>
            </w:r>
          </w:p>
        </w:tc>
        <w:tc>
          <w:tcPr>
            <w:tcW w:w="1212" w:type="dxa"/>
            <w:tcBorders>
              <w:top w:val="nil"/>
              <w:left w:val="nil"/>
              <w:bottom w:val="single" w:sz="8" w:space="0" w:color="auto"/>
              <w:right w:val="nil"/>
            </w:tcBorders>
            <w:shd w:val="clear" w:color="auto" w:fill="FFFFFF"/>
            <w:hideMark/>
          </w:tcPr>
          <w:p w14:paraId="1F613715" w14:textId="77777777" w:rsidR="00803D65" w:rsidRPr="00D9786B" w:rsidRDefault="00803D65">
            <w:pPr>
              <w:jc w:val="center"/>
              <w:rPr>
                <w:b/>
              </w:rPr>
            </w:pPr>
            <w:r w:rsidRPr="00D9786B">
              <w:rPr>
                <w:b/>
              </w:rPr>
              <w:t>Total</w:t>
            </w:r>
          </w:p>
        </w:tc>
      </w:tr>
      <w:tr w:rsidR="00D9786B" w:rsidRPr="00D9786B" w14:paraId="7B12EC60" w14:textId="77777777" w:rsidTr="00F11684">
        <w:trPr>
          <w:gridAfter w:val="2"/>
          <w:wAfter w:w="1249"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803D65" w:rsidRPr="00D9786B" w:rsidRDefault="00803D65" w:rsidP="00803D65">
            <w:r w:rsidRPr="00D9786B">
              <w:t>Weighted Response Rate to Recruitment Surveys^</w:t>
            </w:r>
          </w:p>
        </w:tc>
        <w:tc>
          <w:tcPr>
            <w:tcW w:w="1211" w:type="dxa"/>
            <w:gridSpan w:val="3"/>
            <w:shd w:val="clear" w:color="auto" w:fill="FFFFFF"/>
            <w:noWrap/>
            <w:tcMar>
              <w:top w:w="0" w:type="dxa"/>
              <w:left w:w="108" w:type="dxa"/>
              <w:bottom w:w="0" w:type="dxa"/>
              <w:right w:w="108" w:type="dxa"/>
            </w:tcMar>
            <w:vAlign w:val="center"/>
            <w:hideMark/>
          </w:tcPr>
          <w:p w14:paraId="73B7ADC5" w14:textId="77777777" w:rsidR="00803D65" w:rsidRPr="00D9786B" w:rsidRDefault="00803D65">
            <w:pPr>
              <w:jc w:val="center"/>
            </w:pPr>
            <w:r w:rsidRPr="00D9786B">
              <w:t>10.1%</w:t>
            </w:r>
          </w:p>
        </w:tc>
        <w:tc>
          <w:tcPr>
            <w:tcW w:w="1212" w:type="dxa"/>
            <w:shd w:val="clear" w:color="auto" w:fill="FFFFFF"/>
            <w:vAlign w:val="center"/>
            <w:hideMark/>
          </w:tcPr>
          <w:p w14:paraId="68925C25" w14:textId="0D61E745" w:rsidR="00803D65" w:rsidRPr="00D9786B" w:rsidRDefault="00803D65" w:rsidP="00292D82">
            <w:pPr>
              <w:jc w:val="center"/>
            </w:pPr>
            <w:r w:rsidRPr="00D9786B">
              <w:t>1</w:t>
            </w:r>
            <w:r w:rsidR="00292D82">
              <w:t>2</w:t>
            </w:r>
            <w:r w:rsidRPr="00D9786B">
              <w:t>.5%</w:t>
            </w:r>
          </w:p>
        </w:tc>
        <w:tc>
          <w:tcPr>
            <w:tcW w:w="1212" w:type="dxa"/>
            <w:shd w:val="clear" w:color="auto" w:fill="FFFFFF"/>
            <w:vAlign w:val="center"/>
            <w:hideMark/>
          </w:tcPr>
          <w:p w14:paraId="51E5E1C4" w14:textId="00EFA0F7" w:rsidR="00803D65" w:rsidRPr="00D9786B" w:rsidRDefault="008A16ED" w:rsidP="00292D82">
            <w:pPr>
              <w:jc w:val="center"/>
            </w:pPr>
            <w:r w:rsidRPr="00D9786B">
              <w:t>10.</w:t>
            </w:r>
            <w:r w:rsidR="00292D82">
              <w:t>9</w:t>
            </w:r>
            <w:r w:rsidR="00803D65" w:rsidRPr="00D9786B">
              <w:t>%</w:t>
            </w:r>
          </w:p>
        </w:tc>
      </w:tr>
      <w:tr w:rsidR="00D9786B" w:rsidRPr="00D9786B" w14:paraId="48D86A76" w14:textId="77777777" w:rsidTr="00F11684">
        <w:trPr>
          <w:gridAfter w:val="2"/>
          <w:wAfter w:w="1249"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803D65" w:rsidRPr="00D9786B" w:rsidRDefault="00803D65" w:rsidP="00803D65">
            <w:r w:rsidRPr="00D9786B">
              <w:t>Percent of Recruitment Survey Respondents Who Agreed to Join the ATP, Among Those Invited</w:t>
            </w:r>
          </w:p>
        </w:tc>
        <w:tc>
          <w:tcPr>
            <w:tcW w:w="1211" w:type="dxa"/>
            <w:gridSpan w:val="3"/>
            <w:shd w:val="clear" w:color="auto" w:fill="FFFFFF"/>
            <w:noWrap/>
            <w:tcMar>
              <w:top w:w="0" w:type="dxa"/>
              <w:left w:w="108" w:type="dxa"/>
              <w:bottom w:w="0" w:type="dxa"/>
              <w:right w:w="108" w:type="dxa"/>
            </w:tcMar>
            <w:vAlign w:val="center"/>
            <w:hideMark/>
          </w:tcPr>
          <w:p w14:paraId="2F177EB1" w14:textId="77777777" w:rsidR="00803D65" w:rsidRPr="00D9786B" w:rsidRDefault="00803D65">
            <w:pPr>
              <w:jc w:val="center"/>
            </w:pPr>
            <w:r w:rsidRPr="00D9786B">
              <w:t>50.4%</w:t>
            </w:r>
          </w:p>
        </w:tc>
        <w:tc>
          <w:tcPr>
            <w:tcW w:w="1212" w:type="dxa"/>
            <w:shd w:val="clear" w:color="auto" w:fill="FFFFFF"/>
            <w:vAlign w:val="center"/>
            <w:hideMark/>
          </w:tcPr>
          <w:p w14:paraId="33641788" w14:textId="17937C39" w:rsidR="00803D65" w:rsidRPr="00D9786B" w:rsidRDefault="00803D65" w:rsidP="003222E8">
            <w:pPr>
              <w:jc w:val="center"/>
            </w:pPr>
            <w:r w:rsidRPr="00D9786B">
              <w:t>6</w:t>
            </w:r>
            <w:r w:rsidR="003222E8">
              <w:t>3</w:t>
            </w:r>
            <w:r w:rsidRPr="00D9786B">
              <w:t>.</w:t>
            </w:r>
            <w:r w:rsidR="003222E8">
              <w:t>1</w:t>
            </w:r>
            <w:r w:rsidRPr="00D9786B">
              <w:t>%</w:t>
            </w:r>
          </w:p>
        </w:tc>
        <w:tc>
          <w:tcPr>
            <w:tcW w:w="1212" w:type="dxa"/>
            <w:shd w:val="clear" w:color="auto" w:fill="FFFFFF"/>
            <w:vAlign w:val="center"/>
            <w:hideMark/>
          </w:tcPr>
          <w:p w14:paraId="21E77DF8" w14:textId="10114C5C" w:rsidR="00803D65" w:rsidRPr="00D9786B" w:rsidRDefault="008A16ED" w:rsidP="003222E8">
            <w:pPr>
              <w:jc w:val="center"/>
            </w:pPr>
            <w:r w:rsidRPr="00D9786B">
              <w:t>5</w:t>
            </w:r>
            <w:r w:rsidR="00292D82">
              <w:t>4</w:t>
            </w:r>
            <w:r w:rsidRPr="00D9786B">
              <w:t>.</w:t>
            </w:r>
            <w:r w:rsidR="003222E8">
              <w:t>4</w:t>
            </w:r>
            <w:r w:rsidR="00803D65" w:rsidRPr="00D9786B">
              <w:t>%</w:t>
            </w:r>
          </w:p>
        </w:tc>
      </w:tr>
      <w:tr w:rsidR="00D9786B" w:rsidRPr="00D9786B" w14:paraId="21FBB25B" w14:textId="77777777" w:rsidTr="00F11684">
        <w:trPr>
          <w:gridAfter w:val="2"/>
          <w:wAfter w:w="1249" w:type="dxa"/>
          <w:trHeight w:val="945"/>
        </w:trPr>
        <w:tc>
          <w:tcPr>
            <w:tcW w:w="5850" w:type="dxa"/>
            <w:shd w:val="clear" w:color="auto" w:fill="FFFFFF"/>
            <w:tcMar>
              <w:top w:w="0" w:type="dxa"/>
              <w:left w:w="108" w:type="dxa"/>
              <w:bottom w:w="0" w:type="dxa"/>
              <w:right w:w="108" w:type="dxa"/>
            </w:tcMar>
            <w:vAlign w:val="center"/>
            <w:hideMark/>
          </w:tcPr>
          <w:p w14:paraId="317902C4" w14:textId="10677E9B" w:rsidR="00803D65" w:rsidRPr="00D9786B" w:rsidRDefault="00803D65" w:rsidP="00803D65">
            <w:r w:rsidRPr="00D9786B">
              <w:t>Percent of Those Agreeing to Join Who Were Active Panelists at Start of Wave 3</w:t>
            </w:r>
            <w:r w:rsidR="00292D82">
              <w:t>2</w:t>
            </w:r>
          </w:p>
        </w:tc>
        <w:tc>
          <w:tcPr>
            <w:tcW w:w="1211" w:type="dxa"/>
            <w:gridSpan w:val="3"/>
            <w:noWrap/>
            <w:tcMar>
              <w:top w:w="0" w:type="dxa"/>
              <w:left w:w="108" w:type="dxa"/>
              <w:bottom w:w="0" w:type="dxa"/>
              <w:right w:w="108" w:type="dxa"/>
            </w:tcMar>
            <w:vAlign w:val="center"/>
            <w:hideMark/>
          </w:tcPr>
          <w:p w14:paraId="0A6BE123" w14:textId="6CE87A8E" w:rsidR="00803D65" w:rsidRPr="00D9786B" w:rsidRDefault="00803D65" w:rsidP="00292D82">
            <w:pPr>
              <w:jc w:val="center"/>
            </w:pPr>
            <w:r w:rsidRPr="00D9786B">
              <w:t>55.</w:t>
            </w:r>
            <w:r w:rsidR="00292D82">
              <w:t>3</w:t>
            </w:r>
            <w:r w:rsidRPr="00D9786B">
              <w:t>%</w:t>
            </w:r>
          </w:p>
        </w:tc>
        <w:tc>
          <w:tcPr>
            <w:tcW w:w="1212" w:type="dxa"/>
            <w:vAlign w:val="center"/>
            <w:hideMark/>
          </w:tcPr>
          <w:p w14:paraId="67A8BD93" w14:textId="02AB1B00" w:rsidR="00803D65" w:rsidRPr="00D9786B" w:rsidRDefault="00292D82">
            <w:pPr>
              <w:jc w:val="center"/>
            </w:pPr>
            <w:r>
              <w:t>33</w:t>
            </w:r>
            <w:r w:rsidR="00803D65" w:rsidRPr="00D9786B">
              <w:t>.</w:t>
            </w:r>
            <w:r w:rsidR="003222E8">
              <w:t>3</w:t>
            </w:r>
            <w:r w:rsidR="00803D65" w:rsidRPr="00D9786B">
              <w:t>%</w:t>
            </w:r>
          </w:p>
        </w:tc>
        <w:tc>
          <w:tcPr>
            <w:tcW w:w="1212" w:type="dxa"/>
            <w:vAlign w:val="center"/>
            <w:hideMark/>
          </w:tcPr>
          <w:p w14:paraId="4F7DA3A4" w14:textId="79377D9A" w:rsidR="00803D65" w:rsidRPr="00D9786B" w:rsidRDefault="00292D82">
            <w:pPr>
              <w:jc w:val="center"/>
            </w:pPr>
            <w:r>
              <w:t>48.</w:t>
            </w:r>
            <w:r w:rsidR="003222E8">
              <w:t>4</w:t>
            </w:r>
            <w:r w:rsidR="00803D65" w:rsidRPr="00D9786B">
              <w:t>%</w:t>
            </w:r>
          </w:p>
        </w:tc>
      </w:tr>
      <w:tr w:rsidR="00D9786B" w:rsidRPr="00D9786B" w14:paraId="26185CAA" w14:textId="77777777" w:rsidTr="00F11684">
        <w:trPr>
          <w:gridAfter w:val="2"/>
          <w:wAfter w:w="1249" w:type="dxa"/>
          <w:trHeight w:val="315"/>
        </w:trPr>
        <w:tc>
          <w:tcPr>
            <w:tcW w:w="5850" w:type="dxa"/>
            <w:shd w:val="clear" w:color="auto" w:fill="FFFFFF"/>
            <w:noWrap/>
            <w:tcMar>
              <w:top w:w="0" w:type="dxa"/>
              <w:left w:w="108" w:type="dxa"/>
              <w:bottom w:w="0" w:type="dxa"/>
              <w:right w:w="108" w:type="dxa"/>
            </w:tcMar>
            <w:vAlign w:val="center"/>
            <w:hideMark/>
          </w:tcPr>
          <w:p w14:paraId="4FF6167D" w14:textId="16830525" w:rsidR="00803D65" w:rsidRPr="00D9786B" w:rsidRDefault="00803D65" w:rsidP="00292D82">
            <w:r w:rsidRPr="00D9786B">
              <w:t>Response Rate to ATP Wave 3</w:t>
            </w:r>
            <w:r w:rsidR="00292D82">
              <w:t>2</w:t>
            </w:r>
            <w:r w:rsidRPr="00D9786B">
              <w:t xml:space="preserve"> Survey</w:t>
            </w:r>
          </w:p>
        </w:tc>
        <w:tc>
          <w:tcPr>
            <w:tcW w:w="1211" w:type="dxa"/>
            <w:gridSpan w:val="3"/>
            <w:noWrap/>
            <w:tcMar>
              <w:top w:w="0" w:type="dxa"/>
              <w:left w:w="108" w:type="dxa"/>
              <w:bottom w:w="0" w:type="dxa"/>
              <w:right w:w="108" w:type="dxa"/>
            </w:tcMar>
            <w:vAlign w:val="center"/>
            <w:hideMark/>
          </w:tcPr>
          <w:p w14:paraId="2EC9938D" w14:textId="77256D0C" w:rsidR="00803D65" w:rsidRPr="00D9786B" w:rsidRDefault="00803D65" w:rsidP="0054678C">
            <w:pPr>
              <w:jc w:val="center"/>
            </w:pPr>
            <w:r w:rsidRPr="00D9786B">
              <w:t>8</w:t>
            </w:r>
            <w:r w:rsidR="00292D82">
              <w:t>6</w:t>
            </w:r>
            <w:r w:rsidRPr="00D9786B">
              <w:t>.</w:t>
            </w:r>
            <w:r w:rsidR="0054678C">
              <w:t>1</w:t>
            </w:r>
            <w:r w:rsidRPr="00D9786B">
              <w:t>%</w:t>
            </w:r>
          </w:p>
        </w:tc>
        <w:tc>
          <w:tcPr>
            <w:tcW w:w="1212" w:type="dxa"/>
            <w:vAlign w:val="center"/>
            <w:hideMark/>
          </w:tcPr>
          <w:p w14:paraId="062E4F69" w14:textId="38E344C6" w:rsidR="00803D65" w:rsidRPr="00D9786B" w:rsidRDefault="00292D82" w:rsidP="003222E8">
            <w:pPr>
              <w:jc w:val="center"/>
            </w:pPr>
            <w:r>
              <w:t>6</w:t>
            </w:r>
            <w:r w:rsidR="003222E8">
              <w:t>0</w:t>
            </w:r>
            <w:r w:rsidR="00803D65" w:rsidRPr="00D9786B">
              <w:t>.</w:t>
            </w:r>
            <w:r w:rsidR="003222E8">
              <w:t>7</w:t>
            </w:r>
            <w:r w:rsidR="00803D65" w:rsidRPr="00D9786B">
              <w:t>%</w:t>
            </w:r>
          </w:p>
        </w:tc>
        <w:tc>
          <w:tcPr>
            <w:tcW w:w="1212" w:type="dxa"/>
            <w:vAlign w:val="center"/>
            <w:hideMark/>
          </w:tcPr>
          <w:p w14:paraId="39A911B0" w14:textId="01D2331B" w:rsidR="00803D65" w:rsidRPr="00D9786B" w:rsidRDefault="00292D82" w:rsidP="003222E8">
            <w:pPr>
              <w:jc w:val="center"/>
            </w:pPr>
            <w:r>
              <w:t>78</w:t>
            </w:r>
            <w:r w:rsidR="00803D65" w:rsidRPr="00D9786B">
              <w:t>.</w:t>
            </w:r>
            <w:r w:rsidR="003222E8">
              <w:t>2</w:t>
            </w:r>
            <w:r w:rsidR="00803D65" w:rsidRPr="00D9786B">
              <w:t>%</w:t>
            </w:r>
          </w:p>
        </w:tc>
      </w:tr>
      <w:tr w:rsidR="00D9786B" w:rsidRPr="00D9786B" w14:paraId="41C1F6DE" w14:textId="77777777" w:rsidTr="00F11684">
        <w:trPr>
          <w:gridAfter w:val="2"/>
          <w:wAfter w:w="1249"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4985F12E" w:rsidR="00803D65" w:rsidRPr="00D9786B" w:rsidRDefault="00803D65" w:rsidP="00292D82">
            <w:pPr>
              <w:rPr>
                <w:b/>
                <w:bCs/>
              </w:rPr>
            </w:pPr>
            <w:r w:rsidRPr="00D9786B">
              <w:rPr>
                <w:b/>
                <w:bCs/>
              </w:rPr>
              <w:t>Cumulative Response Rate for the Wave 3</w:t>
            </w:r>
            <w:r w:rsidR="00292D82">
              <w:rPr>
                <w:b/>
                <w:bCs/>
              </w:rPr>
              <w:t>2</w:t>
            </w:r>
            <w:r w:rsidRPr="00D9786B">
              <w:rPr>
                <w:b/>
                <w:bCs/>
              </w:rPr>
              <w:t xml:space="preserve"> Survey</w:t>
            </w:r>
          </w:p>
        </w:tc>
        <w:tc>
          <w:tcPr>
            <w:tcW w:w="1211" w:type="dxa"/>
            <w:gridSpan w:val="3"/>
            <w:tcBorders>
              <w:top w:val="nil"/>
              <w:left w:val="nil"/>
              <w:bottom w:val="single" w:sz="8" w:space="0" w:color="auto"/>
              <w:right w:val="nil"/>
            </w:tcBorders>
            <w:noWrap/>
            <w:tcMar>
              <w:top w:w="0" w:type="dxa"/>
              <w:left w:w="108" w:type="dxa"/>
              <w:bottom w:w="0" w:type="dxa"/>
              <w:right w:w="108" w:type="dxa"/>
            </w:tcMar>
            <w:vAlign w:val="center"/>
            <w:hideMark/>
          </w:tcPr>
          <w:p w14:paraId="2D3552E2" w14:textId="77777777" w:rsidR="00803D65" w:rsidRPr="00D9786B" w:rsidRDefault="00803D65">
            <w:pPr>
              <w:jc w:val="center"/>
              <w:rPr>
                <w:b/>
                <w:bCs/>
              </w:rPr>
            </w:pPr>
            <w:r w:rsidRPr="00D9786B">
              <w:rPr>
                <w:b/>
                <w:bCs/>
              </w:rPr>
              <w:t>2.4%</w:t>
            </w:r>
          </w:p>
        </w:tc>
        <w:tc>
          <w:tcPr>
            <w:tcW w:w="1212" w:type="dxa"/>
            <w:tcBorders>
              <w:top w:val="nil"/>
              <w:left w:val="nil"/>
              <w:bottom w:val="single" w:sz="8" w:space="0" w:color="auto"/>
              <w:right w:val="nil"/>
            </w:tcBorders>
            <w:vAlign w:val="center"/>
            <w:hideMark/>
          </w:tcPr>
          <w:p w14:paraId="71B96A1C" w14:textId="545415A2" w:rsidR="00803D65" w:rsidRPr="00D9786B" w:rsidRDefault="00292D82">
            <w:pPr>
              <w:jc w:val="center"/>
              <w:rPr>
                <w:b/>
                <w:bCs/>
              </w:rPr>
            </w:pPr>
            <w:r>
              <w:rPr>
                <w:b/>
                <w:bCs/>
              </w:rPr>
              <w:t>1</w:t>
            </w:r>
            <w:r w:rsidR="00803D65" w:rsidRPr="00D9786B">
              <w:rPr>
                <w:b/>
                <w:bCs/>
              </w:rPr>
              <w:t>.6%</w:t>
            </w:r>
          </w:p>
        </w:tc>
        <w:tc>
          <w:tcPr>
            <w:tcW w:w="1212" w:type="dxa"/>
            <w:tcBorders>
              <w:top w:val="nil"/>
              <w:left w:val="nil"/>
              <w:bottom w:val="single" w:sz="8" w:space="0" w:color="auto"/>
              <w:right w:val="nil"/>
            </w:tcBorders>
            <w:vAlign w:val="center"/>
            <w:hideMark/>
          </w:tcPr>
          <w:p w14:paraId="7128B558" w14:textId="6DEC805A" w:rsidR="00803D65" w:rsidRPr="00292D82" w:rsidRDefault="008A16ED" w:rsidP="00292D82">
            <w:pPr>
              <w:jc w:val="center"/>
              <w:rPr>
                <w:b/>
                <w:bCs/>
              </w:rPr>
            </w:pPr>
            <w:r w:rsidRPr="00292D82">
              <w:rPr>
                <w:b/>
              </w:rPr>
              <w:t>2.</w:t>
            </w:r>
            <w:r w:rsidR="00292D82" w:rsidRPr="00292D82">
              <w:rPr>
                <w:b/>
              </w:rPr>
              <w:t>2</w:t>
            </w:r>
            <w:r w:rsidR="00803D65"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3"/>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p w14:paraId="2C13DAE4" w14:textId="77777777" w:rsidR="008A16ED" w:rsidRPr="00D9786B" w:rsidRDefault="008A16ED" w:rsidP="00212CC7">
      <w:pPr>
        <w:pStyle w:val="BodyofReport"/>
        <w:spacing w:line="276" w:lineRule="auto"/>
        <w:ind w:firstLine="0"/>
        <w:rPr>
          <w:rFonts w:ascii="Calibri" w:hAnsi="Calibri" w:cs="Arial"/>
          <w:szCs w:val="24"/>
        </w:rPr>
      </w:pPr>
    </w:p>
    <w:sectPr w:rsidR="008A16ED"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396B6C" w:rsidRDefault="00396B6C">
      <w:r>
        <w:separator/>
      </w:r>
    </w:p>
  </w:endnote>
  <w:endnote w:type="continuationSeparator" w:id="0">
    <w:p w14:paraId="4C989E65" w14:textId="77777777" w:rsidR="00396B6C" w:rsidRDefault="0039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Arial"/>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altName w:val="Perpetua"/>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396B6C" w:rsidRDefault="00396B6C">
      <w:r>
        <w:separator/>
      </w:r>
    </w:p>
  </w:footnote>
  <w:footnote w:type="continuationSeparator" w:id="0">
    <w:p w14:paraId="4C7DF344" w14:textId="77777777" w:rsidR="00396B6C" w:rsidRDefault="00396B6C">
      <w:r>
        <w:continuationSeparator/>
      </w:r>
    </w:p>
  </w:footnote>
  <w:footnote w:id="1">
    <w:p w14:paraId="7E5A581E" w14:textId="77777777" w:rsidR="00396B6C" w:rsidRPr="00E6286E" w:rsidRDefault="00396B6C" w:rsidP="00C540FD">
      <w:pPr>
        <w:pStyle w:val="FootnoteText"/>
        <w:ind w:left="187" w:hanging="187"/>
        <w:rPr>
          <w:rFonts w:cstheme="minorHAnsi"/>
        </w:rPr>
      </w:pPr>
      <w:r w:rsidRPr="00BA27C0">
        <w:rPr>
          <w:szCs w:val="22"/>
          <w:vertAlign w:val="superscript"/>
        </w:rPr>
        <w:footnoteRef/>
      </w:r>
      <w:r w:rsidRPr="00BA27C0">
        <w:rPr>
          <w:szCs w:val="22"/>
          <w:vertAlign w:val="superscript"/>
        </w:rPr>
        <w:t xml:space="preserve"> </w:t>
      </w:r>
      <w:r>
        <w:rPr>
          <w:szCs w:val="22"/>
          <w:vertAlign w:val="superscript"/>
        </w:rPr>
        <w:t xml:space="preserve">   </w:t>
      </w:r>
      <w:r w:rsidRPr="00BA27C0">
        <w:rPr>
          <w:rFonts w:ascii="Times New Roman" w:hAnsi="Times New Roman"/>
          <w:szCs w:val="22"/>
        </w:rPr>
        <w:t xml:space="preserve">Yeager, D., Krosnick, J., Chang, L., </w:t>
      </w:r>
      <w:proofErr w:type="spellStart"/>
      <w:r w:rsidRPr="00BA27C0">
        <w:rPr>
          <w:rFonts w:ascii="Times New Roman" w:hAnsi="Times New Roman"/>
          <w:szCs w:val="22"/>
        </w:rPr>
        <w:t>Javitz</w:t>
      </w:r>
      <w:proofErr w:type="spellEnd"/>
      <w:r w:rsidRPr="00BA27C0">
        <w:rPr>
          <w:rFonts w:ascii="Times New Roman" w:hAnsi="Times New Roman"/>
          <w:szCs w:val="22"/>
        </w:rPr>
        <w:t xml:space="preserve">, H., </w:t>
      </w:r>
      <w:proofErr w:type="spellStart"/>
      <w:r w:rsidRPr="00BA27C0">
        <w:rPr>
          <w:rFonts w:ascii="Times New Roman" w:hAnsi="Times New Roman"/>
          <w:szCs w:val="22"/>
        </w:rPr>
        <w:t>Levendusky</w:t>
      </w:r>
      <w:proofErr w:type="spellEnd"/>
      <w:r w:rsidRPr="00BA27C0">
        <w:rPr>
          <w:rFonts w:ascii="Times New Roman" w:hAnsi="Times New Roman"/>
          <w:szCs w:val="22"/>
        </w:rPr>
        <w:t xml:space="preserve">, M., Simper, A. and R. Wang (2011). "Comparing the Accuracy of RDD Telephone Surveys and Internet Surveys Conducted </w:t>
      </w:r>
      <w:proofErr w:type="gramStart"/>
      <w:r w:rsidRPr="00BA27C0">
        <w:rPr>
          <w:rFonts w:ascii="Times New Roman" w:hAnsi="Times New Roman"/>
          <w:szCs w:val="22"/>
        </w:rPr>
        <w:t>With</w:t>
      </w:r>
      <w:proofErr w:type="gramEnd"/>
      <w:r w:rsidRPr="00BA27C0">
        <w:rPr>
          <w:rFonts w:ascii="Times New Roman" w:hAnsi="Times New Roman"/>
          <w:szCs w:val="22"/>
        </w:rPr>
        <w:t xml:space="preserve"> Probability and Non-Probability Samples." Public Opinion Quarterly, Winter 2011.</w:t>
      </w:r>
    </w:p>
  </w:footnote>
  <w:footnote w:id="2">
    <w:p w14:paraId="6AF372AD" w14:textId="77777777" w:rsidR="00396B6C" w:rsidRPr="00D56FF8" w:rsidRDefault="00396B6C"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3">
    <w:p w14:paraId="188359C0" w14:textId="77777777" w:rsidR="00396B6C" w:rsidRPr="00D56FF8" w:rsidRDefault="00396B6C"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 xml:space="preserve">Starting in 2013 the American Community Survey is measuring internet access, but it only measures access inside the sample household.  Members of the ATP are permitted to complete the surveys from any location.  </w:t>
      </w:r>
      <w:proofErr w:type="gramStart"/>
      <w:r w:rsidRPr="000C037B">
        <w:rPr>
          <w:rFonts w:ascii="Calibri" w:hAnsi="Calibri"/>
          <w:sz w:val="19"/>
          <w:szCs w:val="19"/>
        </w:rPr>
        <w:t>So</w:t>
      </w:r>
      <w:proofErr w:type="gramEnd"/>
      <w:r w:rsidRPr="000C037B">
        <w:rPr>
          <w:rFonts w:ascii="Calibri" w:hAnsi="Calibri"/>
          <w:sz w:val="19"/>
          <w:szCs w:val="19"/>
        </w:rPr>
        <w:t xml:space="preserve">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2C55E9C"/>
    <w:multiLevelType w:val="hybridMultilevel"/>
    <w:tmpl w:val="C338F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6C42CFD"/>
    <w:multiLevelType w:val="hybridMultilevel"/>
    <w:tmpl w:val="C6788A6A"/>
    <w:lvl w:ilvl="0" w:tplc="FE221E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838FB"/>
    <w:multiLevelType w:val="multilevel"/>
    <w:tmpl w:val="33349F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9A450DA"/>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A17720A"/>
    <w:multiLevelType w:val="hybridMultilevel"/>
    <w:tmpl w:val="06C296D2"/>
    <w:lvl w:ilvl="0" w:tplc="65EC6C08">
      <w:start w:val="1"/>
      <w:numFmt w:val="decimal"/>
      <w:lvlText w:val="%1"/>
      <w:lvlJc w:val="left"/>
      <w:pPr>
        <w:tabs>
          <w:tab w:val="num" w:pos="1440"/>
        </w:tabs>
        <w:ind w:left="1440" w:hanging="720"/>
      </w:pPr>
      <w:rPr>
        <w:rFonts w:ascii="Verdana" w:eastAsia="Times New Roman" w:hAnsi="Verdana" w:cs="Times New Roman" w:hint="default"/>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19"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1" w15:restartNumberingAfterBreak="0">
    <w:nsid w:val="3A801366"/>
    <w:multiLevelType w:val="hybridMultilevel"/>
    <w:tmpl w:val="C6788A6A"/>
    <w:lvl w:ilvl="0" w:tplc="FE221E6E">
      <w:start w:val="1"/>
      <w:numFmt w:val="decimal"/>
      <w:lvlText w:val="%1"/>
      <w:lvlJc w:val="left"/>
      <w:pPr>
        <w:ind w:left="16560" w:hanging="720"/>
      </w:pPr>
      <w:rPr>
        <w:rFonts w:hint="default"/>
      </w:r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22"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DF654F8"/>
    <w:multiLevelType w:val="hybridMultilevel"/>
    <w:tmpl w:val="FD7287DC"/>
    <w:lvl w:ilvl="0" w:tplc="CB22740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1B507F"/>
    <w:multiLevelType w:val="hybridMultilevel"/>
    <w:tmpl w:val="C6788A6A"/>
    <w:lvl w:ilvl="0" w:tplc="FE221E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2430EC"/>
    <w:multiLevelType w:val="hybridMultilevel"/>
    <w:tmpl w:val="36525DE2"/>
    <w:lvl w:ilvl="0" w:tplc="B43E44B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1F05603"/>
    <w:multiLevelType w:val="hybridMultilevel"/>
    <w:tmpl w:val="F57AF30E"/>
    <w:lvl w:ilvl="0" w:tplc="84F40C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9C4F34"/>
    <w:multiLevelType w:val="hybridMultilevel"/>
    <w:tmpl w:val="4A4EE4C6"/>
    <w:lvl w:ilvl="0" w:tplc="428C3F6E">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691C46"/>
    <w:multiLevelType w:val="hybridMultilevel"/>
    <w:tmpl w:val="C66005E0"/>
    <w:lvl w:ilvl="0" w:tplc="9EEC29DA">
      <w:start w:val="1"/>
      <w:numFmt w:val="decimal"/>
      <w:lvlText w:val="%1"/>
      <w:lvlJc w:val="left"/>
      <w:pPr>
        <w:tabs>
          <w:tab w:val="num" w:pos="1440"/>
        </w:tabs>
        <w:ind w:left="1440" w:hanging="720"/>
      </w:pPr>
      <w:rPr>
        <w:rFonts w:ascii="Verdana" w:eastAsia="Times New Roman" w:hAnsi="Verdana"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2C924E9"/>
    <w:multiLevelType w:val="multilevel"/>
    <w:tmpl w:val="FB7EC344"/>
    <w:numStyleLink w:val="ListNum"/>
  </w:abstractNum>
  <w:abstractNum w:abstractNumId="34"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6" w15:restartNumberingAfterBreak="0">
    <w:nsid w:val="5B1321F2"/>
    <w:multiLevelType w:val="hybridMultilevel"/>
    <w:tmpl w:val="FD7287DC"/>
    <w:lvl w:ilvl="0" w:tplc="CB22740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F201064"/>
    <w:multiLevelType w:val="hybridMultilevel"/>
    <w:tmpl w:val="1ADA7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5C1579"/>
    <w:multiLevelType w:val="hybridMultilevel"/>
    <w:tmpl w:val="7F16F610"/>
    <w:lvl w:ilvl="0" w:tplc="8DD82936">
      <w:start w:val="1"/>
      <w:numFmt w:val="decimal"/>
      <w:lvlText w:val="%1"/>
      <w:lvlJc w:val="left"/>
      <w:pPr>
        <w:ind w:left="2880" w:hanging="72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9650798"/>
    <w:multiLevelType w:val="hybridMultilevel"/>
    <w:tmpl w:val="03AE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D60EF"/>
    <w:multiLevelType w:val="hybridMultilevel"/>
    <w:tmpl w:val="8CDEBB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DD564D"/>
    <w:multiLevelType w:val="hybridMultilevel"/>
    <w:tmpl w:val="C6788A6A"/>
    <w:lvl w:ilvl="0" w:tplc="FE221E6E">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8"/>
  </w:num>
  <w:num w:numId="14">
    <w:abstractNumId w:val="37"/>
  </w:num>
  <w:num w:numId="15">
    <w:abstractNumId w:val="27"/>
  </w:num>
  <w:num w:numId="16">
    <w:abstractNumId w:val="26"/>
  </w:num>
  <w:num w:numId="17">
    <w:abstractNumId w:val="40"/>
  </w:num>
  <w:num w:numId="18">
    <w:abstractNumId w:val="21"/>
  </w:num>
  <w:num w:numId="19">
    <w:abstractNumId w:val="41"/>
  </w:num>
  <w:num w:numId="20">
    <w:abstractNumId w:val="12"/>
  </w:num>
  <w:num w:numId="21">
    <w:abstractNumId w:val="24"/>
  </w:num>
  <w:num w:numId="22">
    <w:abstractNumId w:val="38"/>
  </w:num>
  <w:num w:numId="23">
    <w:abstractNumId w:val="23"/>
  </w:num>
  <w:num w:numId="24">
    <w:abstractNumId w:val="36"/>
  </w:num>
  <w:num w:numId="25">
    <w:abstractNumId w:val="17"/>
  </w:num>
  <w:num w:numId="26">
    <w:abstractNumId w:val="25"/>
  </w:num>
  <w:num w:numId="27">
    <w:abstractNumId w:val="34"/>
  </w:num>
  <w:num w:numId="28">
    <w:abstractNumId w:val="29"/>
  </w:num>
  <w:num w:numId="29">
    <w:abstractNumId w:val="14"/>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9"/>
  </w:num>
  <w:num w:numId="35">
    <w:abstractNumId w:val="42"/>
  </w:num>
  <w:num w:numId="36">
    <w:abstractNumId w:val="20"/>
  </w:num>
  <w:num w:numId="37">
    <w:abstractNumId w:val="18"/>
  </w:num>
  <w:num w:numId="38">
    <w:abstractNumId w:val="33"/>
  </w:num>
  <w:num w:numId="39">
    <w:abstractNumId w:val="22"/>
  </w:num>
  <w:num w:numId="40">
    <w:abstractNumId w:val="15"/>
  </w:num>
  <w:num w:numId="41">
    <w:abstractNumId w:val="13"/>
  </w:num>
  <w:num w:numId="42">
    <w:abstractNumId w:val="35"/>
  </w:num>
  <w:num w:numId="43">
    <w:abstractNumId w:val="30"/>
  </w:num>
  <w:num w:numId="4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5804"/>
    <w:rsid w:val="0004760C"/>
    <w:rsid w:val="00061E52"/>
    <w:rsid w:val="00066319"/>
    <w:rsid w:val="00071B31"/>
    <w:rsid w:val="000917E8"/>
    <w:rsid w:val="000A2536"/>
    <w:rsid w:val="000A2B4D"/>
    <w:rsid w:val="000B3DFA"/>
    <w:rsid w:val="000B4F53"/>
    <w:rsid w:val="000C23DA"/>
    <w:rsid w:val="000D5AA1"/>
    <w:rsid w:val="000E0681"/>
    <w:rsid w:val="000E1168"/>
    <w:rsid w:val="000F04A6"/>
    <w:rsid w:val="000F28C3"/>
    <w:rsid w:val="000F341D"/>
    <w:rsid w:val="000F4E15"/>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4CED"/>
    <w:rsid w:val="001D7EC3"/>
    <w:rsid w:val="001E5030"/>
    <w:rsid w:val="001F28CC"/>
    <w:rsid w:val="001F7303"/>
    <w:rsid w:val="00200957"/>
    <w:rsid w:val="00212CC7"/>
    <w:rsid w:val="00221ECA"/>
    <w:rsid w:val="00223DDC"/>
    <w:rsid w:val="00233B17"/>
    <w:rsid w:val="00244AF9"/>
    <w:rsid w:val="00275F61"/>
    <w:rsid w:val="00283A03"/>
    <w:rsid w:val="00292D82"/>
    <w:rsid w:val="002A28CB"/>
    <w:rsid w:val="002A4983"/>
    <w:rsid w:val="002B007C"/>
    <w:rsid w:val="002B3EDE"/>
    <w:rsid w:val="002C0F24"/>
    <w:rsid w:val="002C5E36"/>
    <w:rsid w:val="002C703C"/>
    <w:rsid w:val="002C7F7E"/>
    <w:rsid w:val="002D32E6"/>
    <w:rsid w:val="002D3833"/>
    <w:rsid w:val="002E2995"/>
    <w:rsid w:val="002E426A"/>
    <w:rsid w:val="002E5F81"/>
    <w:rsid w:val="002F0A2B"/>
    <w:rsid w:val="002F245A"/>
    <w:rsid w:val="002F286B"/>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F4B"/>
    <w:rsid w:val="00463796"/>
    <w:rsid w:val="00471BA0"/>
    <w:rsid w:val="00474E3D"/>
    <w:rsid w:val="00475BF0"/>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3834"/>
    <w:rsid w:val="007879C4"/>
    <w:rsid w:val="0079020B"/>
    <w:rsid w:val="007917DF"/>
    <w:rsid w:val="007A1429"/>
    <w:rsid w:val="007A27A2"/>
    <w:rsid w:val="007B5177"/>
    <w:rsid w:val="007B67A9"/>
    <w:rsid w:val="007B757B"/>
    <w:rsid w:val="007D035A"/>
    <w:rsid w:val="007E0F12"/>
    <w:rsid w:val="007E1436"/>
    <w:rsid w:val="007F41FD"/>
    <w:rsid w:val="00800EDC"/>
    <w:rsid w:val="00802181"/>
    <w:rsid w:val="00802E6A"/>
    <w:rsid w:val="00803D65"/>
    <w:rsid w:val="00804979"/>
    <w:rsid w:val="00812AC1"/>
    <w:rsid w:val="00813931"/>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2A59"/>
    <w:rsid w:val="00915CE0"/>
    <w:rsid w:val="00917EBD"/>
    <w:rsid w:val="00925A15"/>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7062"/>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9608D"/>
    <w:rsid w:val="00BA27C0"/>
    <w:rsid w:val="00BA6BF1"/>
    <w:rsid w:val="00BB0452"/>
    <w:rsid w:val="00BC0353"/>
    <w:rsid w:val="00BC56F8"/>
    <w:rsid w:val="00BC5807"/>
    <w:rsid w:val="00BC5E27"/>
    <w:rsid w:val="00BD47F6"/>
    <w:rsid w:val="00BD5911"/>
    <w:rsid w:val="00BE1387"/>
    <w:rsid w:val="00BE5130"/>
    <w:rsid w:val="00BE5EDF"/>
    <w:rsid w:val="00BE787C"/>
    <w:rsid w:val="00BF0BB9"/>
    <w:rsid w:val="00C07BC9"/>
    <w:rsid w:val="00C10AB7"/>
    <w:rsid w:val="00C12535"/>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44D"/>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3800"/>
    <w:rsid w:val="00E555F3"/>
    <w:rsid w:val="00E60135"/>
    <w:rsid w:val="00E614F0"/>
    <w:rsid w:val="00E61992"/>
    <w:rsid w:val="00E63E12"/>
    <w:rsid w:val="00E64653"/>
    <w:rsid w:val="00E65670"/>
    <w:rsid w:val="00E6628D"/>
    <w:rsid w:val="00E67A68"/>
    <w:rsid w:val="00E71877"/>
    <w:rsid w:val="00E87B6B"/>
    <w:rsid w:val="00E90281"/>
    <w:rsid w:val="00E9115A"/>
    <w:rsid w:val="00E97229"/>
    <w:rsid w:val="00EB02FD"/>
    <w:rsid w:val="00EB2244"/>
    <w:rsid w:val="00EB2CBF"/>
    <w:rsid w:val="00EB48B7"/>
    <w:rsid w:val="00EC2990"/>
    <w:rsid w:val="00EC5A97"/>
    <w:rsid w:val="00ED1EBC"/>
    <w:rsid w:val="00EE0484"/>
    <w:rsid w:val="00EE5157"/>
    <w:rsid w:val="00EE6AD0"/>
    <w:rsid w:val="00EF09CB"/>
    <w:rsid w:val="00EF10BA"/>
    <w:rsid w:val="00EF36C3"/>
    <w:rsid w:val="00EF74F6"/>
    <w:rsid w:val="00F00AE3"/>
    <w:rsid w:val="00F01B73"/>
    <w:rsid w:val="00F0333D"/>
    <w:rsid w:val="00F11684"/>
    <w:rsid w:val="00F179B5"/>
    <w:rsid w:val="00F20CB9"/>
    <w:rsid w:val="00F22062"/>
    <w:rsid w:val="00F23037"/>
    <w:rsid w:val="00F24BBC"/>
    <w:rsid w:val="00F25801"/>
    <w:rsid w:val="00F30EF7"/>
    <w:rsid w:val="00F330D4"/>
    <w:rsid w:val="00F56430"/>
    <w:rsid w:val="00F61372"/>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7111E254"/>
  <w15:docId w15:val="{5472CB1F-05C8-4E0F-BE95-3D11C76F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semiHidden/>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semiHidden/>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5"/>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36"/>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42"/>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37"/>
      </w:numPr>
    </w:pPr>
  </w:style>
  <w:style w:type="paragraph" w:customStyle="1" w:styleId="Numberlist">
    <w:name w:val="Number list"/>
    <w:basedOn w:val="Normal"/>
    <w:qFormat/>
    <w:rsid w:val="0054678C"/>
    <w:pPr>
      <w:numPr>
        <w:numId w:val="38"/>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40"/>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44A90075-B290-42E3-AD83-F244E6FB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8</TotalTime>
  <Pages>15</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29457</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4</cp:revision>
  <cp:lastPrinted>2014-08-11T20:54:00Z</cp:lastPrinted>
  <dcterms:created xsi:type="dcterms:W3CDTF">2018-04-12T16:17:00Z</dcterms:created>
  <dcterms:modified xsi:type="dcterms:W3CDTF">2019-07-15T18:58:00Z</dcterms:modified>
</cp:coreProperties>
</file>