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066D6" w14:textId="77777777" w:rsidR="00E72A34" w:rsidRDefault="00E72A34" w:rsidP="00E72A34">
      <w:pPr>
        <w:rPr>
          <w:rFonts w:hint="eastAsia"/>
        </w:rPr>
      </w:pPr>
    </w:p>
    <w:p w14:paraId="5E05F47C" w14:textId="77777777" w:rsidR="00E72A34" w:rsidRDefault="00E72A34" w:rsidP="000B2B8F">
      <w:pPr>
        <w:pStyle w:val="Heading1"/>
        <w:jc w:val="center"/>
        <w:rPr>
          <w:rStyle w:val="IntenseEmphasis"/>
          <w:rFonts w:hint="eastAsia"/>
          <w:b/>
          <w:i w:val="0"/>
          <w:color w:val="000000" w:themeColor="text1"/>
          <w:sz w:val="52"/>
          <w:szCs w:val="44"/>
        </w:rPr>
      </w:pPr>
      <w:r w:rsidRPr="000B2B8F">
        <w:rPr>
          <w:rStyle w:val="IntenseEmphasis"/>
          <w:rFonts w:hint="eastAsia"/>
          <w:b/>
          <w:i w:val="0"/>
          <w:color w:val="000000" w:themeColor="text1"/>
          <w:sz w:val="52"/>
          <w:szCs w:val="44"/>
        </w:rPr>
        <w:t>前端行为规范</w:t>
      </w:r>
      <w:bookmarkStart w:id="0" w:name="_GoBack"/>
      <w:bookmarkEnd w:id="0"/>
    </w:p>
    <w:p w14:paraId="2D3F9C41" w14:textId="77777777" w:rsidR="00BB7AAC" w:rsidRPr="00BB7AAC" w:rsidRDefault="00BB7AAC" w:rsidP="00BB7AAC">
      <w:pPr>
        <w:rPr>
          <w:rFonts w:hint="eastAsia"/>
        </w:rPr>
      </w:pPr>
    </w:p>
    <w:p w14:paraId="3ACC2FA8" w14:textId="6013DD20" w:rsidR="00D2653F" w:rsidRDefault="00D2653F" w:rsidP="00BB7AAC">
      <w:pPr>
        <w:pStyle w:val="Subtitle"/>
        <w:rPr>
          <w:rFonts w:hint="eastAsia"/>
        </w:rPr>
      </w:pPr>
      <w:r>
        <w:rPr>
          <w:rFonts w:hint="eastAsia"/>
        </w:rPr>
        <w:t>1.</w:t>
      </w:r>
      <w:r w:rsidR="000B2B8F">
        <w:rPr>
          <w:rFonts w:hint="eastAsia"/>
        </w:rPr>
        <w:t>项目框架采用</w:t>
      </w:r>
      <w:r w:rsidR="000B2B8F">
        <w:rPr>
          <w:rFonts w:hint="eastAsia"/>
        </w:rPr>
        <w:t>react-</w:t>
      </w:r>
      <w:proofErr w:type="spellStart"/>
      <w:r w:rsidR="000B2B8F">
        <w:rPr>
          <w:rFonts w:hint="eastAsia"/>
        </w:rPr>
        <w:t>redux</w:t>
      </w:r>
      <w:proofErr w:type="spellEnd"/>
      <w:r w:rsidR="000B2B8F">
        <w:rPr>
          <w:rFonts w:hint="eastAsia"/>
        </w:rPr>
        <w:t>，项目文件约定如下图所示，请按照规范编写</w:t>
      </w:r>
    </w:p>
    <w:p w14:paraId="464D269C" w14:textId="1CFFD7E3" w:rsidR="00D2653F" w:rsidRPr="00D2653F" w:rsidRDefault="00BB7AAC" w:rsidP="00D2653F">
      <w:pPr>
        <w:rPr>
          <w:rFonts w:hint="eastAsia"/>
        </w:rPr>
      </w:pPr>
      <w:r w:rsidRPr="00BB7AAC">
        <w:drawing>
          <wp:inline distT="0" distB="0" distL="0" distR="0" wp14:anchorId="1E09E527" wp14:editId="5384EB31">
            <wp:extent cx="5727700" cy="3268980"/>
            <wp:effectExtent l="0" t="0" r="1270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2399" w14:textId="172A86E3" w:rsidR="00E72A34" w:rsidRPr="00E72A34" w:rsidRDefault="000B2B8F" w:rsidP="00BB7AAC">
      <w:pPr>
        <w:pStyle w:val="Subtitle"/>
        <w:rPr>
          <w:rFonts w:hint="eastAsia"/>
        </w:rPr>
      </w:pPr>
      <w:r>
        <w:t>2.</w:t>
      </w:r>
      <w:r>
        <w:rPr>
          <w:rFonts w:hint="eastAsia"/>
        </w:rPr>
        <w:t>项目采用</w:t>
      </w:r>
      <w:proofErr w:type="spellStart"/>
      <w:r>
        <w:rPr>
          <w:rFonts w:hint="eastAsia"/>
        </w:rPr>
        <w:t>ant.design</w:t>
      </w:r>
      <w:proofErr w:type="spellEnd"/>
      <w:r>
        <w:rPr>
          <w:rFonts w:hint="eastAsia"/>
        </w:rPr>
        <w:t>库，编写规则请参考官网（</w:t>
      </w:r>
      <w:hyperlink r:id="rId7" w:history="1">
        <w:r w:rsidRPr="001D3AE0">
          <w:rPr>
            <w:rStyle w:val="Hyperlink"/>
          </w:rPr>
          <w:t>https://ant.design/index-cn</w:t>
        </w:r>
      </w:hyperlink>
      <w:r>
        <w:rPr>
          <w:rFonts w:hint="eastAsia"/>
        </w:rPr>
        <w:t>）。所有页面均采用响应式布局（如</w:t>
      </w:r>
      <w:proofErr w:type="spellStart"/>
      <w:r>
        <w:rPr>
          <w:rFonts w:hint="eastAsia"/>
        </w:rPr>
        <w:t>ant</w:t>
      </w:r>
      <w:r>
        <w:t>.design</w:t>
      </w:r>
      <w:proofErr w:type="spellEnd"/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布局）。</w:t>
      </w:r>
    </w:p>
    <w:p w14:paraId="663F634C" w14:textId="0443D46D" w:rsidR="00E72A34" w:rsidRPr="00E72A34" w:rsidRDefault="00E72A34" w:rsidP="00BB7AAC">
      <w:pPr>
        <w:pStyle w:val="Subtitle"/>
        <w:rPr>
          <w:rFonts w:hint="eastAsia"/>
        </w:rPr>
      </w:pPr>
      <w:r w:rsidRPr="00E72A34">
        <w:rPr>
          <w:rFonts w:hint="eastAsia"/>
        </w:rPr>
        <w:t>3.</w:t>
      </w:r>
      <w:r w:rsidRPr="00E72A34">
        <w:rPr>
          <w:rFonts w:hint="eastAsia"/>
        </w:rPr>
        <w:t>所有页面表格初始值显示</w:t>
      </w:r>
      <w:r w:rsidRPr="00E72A34">
        <w:rPr>
          <w:rFonts w:hint="eastAsia"/>
        </w:rPr>
        <w:t>20</w:t>
      </w:r>
      <w:r w:rsidR="000B2B8F">
        <w:rPr>
          <w:rFonts w:hint="eastAsia"/>
        </w:rPr>
        <w:t>条，所有页面请求后端服务过程中</w:t>
      </w:r>
      <w:r w:rsidRPr="00E72A34">
        <w:rPr>
          <w:rFonts w:hint="eastAsia"/>
        </w:rPr>
        <w:t>有菊花等待显示。</w:t>
      </w:r>
    </w:p>
    <w:p w14:paraId="28D135B9" w14:textId="77777777" w:rsidR="00E72A34" w:rsidRPr="00E72A34" w:rsidRDefault="00E72A34" w:rsidP="00BB7AAC">
      <w:pPr>
        <w:pStyle w:val="Subtitle"/>
        <w:rPr>
          <w:rFonts w:hint="eastAsia"/>
          <w:color w:val="auto"/>
        </w:rPr>
      </w:pPr>
      <w:r w:rsidRPr="00E72A34">
        <w:rPr>
          <w:rFonts w:hint="eastAsia"/>
        </w:rPr>
        <w:t>4.</w:t>
      </w:r>
      <w:r w:rsidRPr="00E72A34">
        <w:rPr>
          <w:rFonts w:hint="eastAsia"/>
        </w:rPr>
        <w:t>组件最小化原则，能封装组件的尽量写成组件方式，针对图标的展示必须封装为组</w:t>
      </w:r>
      <w:r w:rsidRPr="00E72A34">
        <w:rPr>
          <w:rFonts w:hint="eastAsia"/>
          <w:color w:val="auto"/>
        </w:rPr>
        <w:t>件，所有图标的配置必须在其自身组件中编写</w:t>
      </w:r>
      <w:r w:rsidRPr="00E72A34">
        <w:rPr>
          <w:rFonts w:hint="eastAsia"/>
          <w:color w:val="auto"/>
        </w:rPr>
        <w:t>(</w:t>
      </w:r>
      <w:r w:rsidRPr="00E72A34">
        <w:rPr>
          <w:rFonts w:hint="eastAsia"/>
          <w:color w:val="auto"/>
        </w:rPr>
        <w:t>组件编写原则符合</w:t>
      </w:r>
      <w:r w:rsidRPr="00E72A34">
        <w:rPr>
          <w:rFonts w:hint="eastAsia"/>
          <w:color w:val="auto"/>
        </w:rPr>
        <w:t>Smart</w:t>
      </w:r>
      <w:r w:rsidRPr="00E72A34">
        <w:rPr>
          <w:color w:val="auto"/>
        </w:rPr>
        <w:t xml:space="preserve"> </w:t>
      </w:r>
      <w:r w:rsidRPr="00E72A34">
        <w:rPr>
          <w:rFonts w:hint="eastAsia"/>
          <w:color w:val="auto"/>
        </w:rPr>
        <w:t>and</w:t>
      </w:r>
      <w:r w:rsidRPr="00E72A34">
        <w:rPr>
          <w:color w:val="auto"/>
        </w:rPr>
        <w:t xml:space="preserve"> Dumb</w:t>
      </w:r>
      <w:r w:rsidRPr="00E72A34">
        <w:rPr>
          <w:rFonts w:hint="eastAsia"/>
          <w:color w:val="auto"/>
        </w:rPr>
        <w:t>)</w:t>
      </w:r>
      <w:r w:rsidRPr="00E72A34">
        <w:rPr>
          <w:rFonts w:hint="eastAsia"/>
        </w:rPr>
        <w:t>。</w:t>
      </w:r>
    </w:p>
    <w:p w14:paraId="7D06CF3F" w14:textId="77777777" w:rsidR="00E72A34" w:rsidRPr="00E72A34" w:rsidRDefault="00E72A34" w:rsidP="00BB7AAC">
      <w:pPr>
        <w:pStyle w:val="Subtitle"/>
        <w:rPr>
          <w:rFonts w:hint="eastAsia"/>
        </w:rPr>
      </w:pPr>
      <w:r w:rsidRPr="00E72A34">
        <w:rPr>
          <w:rFonts w:hint="eastAsia"/>
        </w:rPr>
        <w:t>5.</w:t>
      </w:r>
      <w:r w:rsidRPr="00E72A34">
        <w:rPr>
          <w:rFonts w:hint="eastAsia"/>
        </w:rPr>
        <w:t>后端</w:t>
      </w:r>
      <w:proofErr w:type="spellStart"/>
      <w:r w:rsidRPr="00E72A34">
        <w:rPr>
          <w:rFonts w:hint="eastAsia"/>
        </w:rPr>
        <w:t>api</w:t>
      </w:r>
      <w:proofErr w:type="spellEnd"/>
      <w:r w:rsidRPr="00E72A34">
        <w:rPr>
          <w:rFonts w:hint="eastAsia"/>
        </w:rPr>
        <w:t xml:space="preserve"> </w:t>
      </w:r>
      <w:r w:rsidRPr="00E72A34">
        <w:rPr>
          <w:rFonts w:hint="eastAsia"/>
        </w:rPr>
        <w:t>可参考（</w:t>
      </w:r>
      <w:r w:rsidRPr="00E72A34">
        <w:t>http://172.16.8.211:7000</w:t>
      </w:r>
      <w:r w:rsidRPr="00E72A34">
        <w:rPr>
          <w:rFonts w:hint="eastAsia"/>
        </w:rPr>
        <w:t xml:space="preserve"> </w:t>
      </w:r>
      <w:r w:rsidRPr="00E72A34">
        <w:rPr>
          <w:rFonts w:hint="eastAsia"/>
        </w:rPr>
        <w:t>）使用规范。</w:t>
      </w:r>
    </w:p>
    <w:p w14:paraId="0949AA50" w14:textId="77777777" w:rsidR="00E72A34" w:rsidRPr="00E72A34" w:rsidRDefault="00E72A34" w:rsidP="00BB7AAC">
      <w:pPr>
        <w:pStyle w:val="Subtitle"/>
        <w:rPr>
          <w:rFonts w:hint="eastAsia"/>
        </w:rPr>
      </w:pPr>
      <w:r w:rsidRPr="00E72A34">
        <w:rPr>
          <w:rFonts w:hint="eastAsia"/>
        </w:rPr>
        <w:t>6.</w:t>
      </w:r>
      <w:r w:rsidRPr="00E72A34">
        <w:rPr>
          <w:rFonts w:hint="eastAsia"/>
        </w:rPr>
        <w:t>针对纯展示的组件采用</w:t>
      </w:r>
      <w:r w:rsidRPr="00E72A34">
        <w:rPr>
          <w:rFonts w:hint="eastAsia"/>
        </w:rPr>
        <w:t>function</w:t>
      </w:r>
      <w:r w:rsidRPr="00E72A34">
        <w:rPr>
          <w:rFonts w:hint="eastAsia"/>
        </w:rPr>
        <w:t>方式声明，有交互组件采用</w:t>
      </w:r>
      <w:r w:rsidRPr="00E72A34">
        <w:rPr>
          <w:rFonts w:hint="eastAsia"/>
        </w:rPr>
        <w:t>class</w:t>
      </w:r>
      <w:r w:rsidRPr="00E72A34">
        <w:rPr>
          <w:rFonts w:hint="eastAsia"/>
        </w:rPr>
        <w:t>方式声明。</w:t>
      </w:r>
    </w:p>
    <w:p w14:paraId="6A176D71" w14:textId="77777777" w:rsidR="00E72A34" w:rsidRDefault="00E72A34">
      <w:pPr>
        <w:rPr>
          <w:rFonts w:hint="eastAsia"/>
        </w:rPr>
      </w:pPr>
    </w:p>
    <w:sectPr w:rsidR="00E72A34" w:rsidSect="00A3605B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F1E636" w14:textId="77777777" w:rsidR="00CF1751" w:rsidRDefault="00CF1751" w:rsidP="00E72A34">
      <w:r>
        <w:separator/>
      </w:r>
    </w:p>
  </w:endnote>
  <w:endnote w:type="continuationSeparator" w:id="0">
    <w:p w14:paraId="5174CF14" w14:textId="77777777" w:rsidR="00CF1751" w:rsidRDefault="00CF1751" w:rsidP="00E72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4A39D0" w14:textId="77777777" w:rsidR="00CF1751" w:rsidRDefault="00CF1751" w:rsidP="00E72A34">
      <w:r>
        <w:separator/>
      </w:r>
    </w:p>
  </w:footnote>
  <w:footnote w:type="continuationSeparator" w:id="0">
    <w:p w14:paraId="737672A4" w14:textId="77777777" w:rsidR="00CF1751" w:rsidRDefault="00CF1751" w:rsidP="00E72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A34"/>
    <w:rsid w:val="000B2B8F"/>
    <w:rsid w:val="002C7132"/>
    <w:rsid w:val="006639AA"/>
    <w:rsid w:val="00A3605B"/>
    <w:rsid w:val="00BB7AAC"/>
    <w:rsid w:val="00CF1751"/>
    <w:rsid w:val="00D2653F"/>
    <w:rsid w:val="00E7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A96C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A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A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72A34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2A34"/>
    <w:rPr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E72A34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E72A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72A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72A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E72A34"/>
  </w:style>
  <w:style w:type="paragraph" w:styleId="Header">
    <w:name w:val="header"/>
    <w:basedOn w:val="Normal"/>
    <w:link w:val="HeaderChar"/>
    <w:uiPriority w:val="99"/>
    <w:unhideWhenUsed/>
    <w:rsid w:val="00E72A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2A34"/>
  </w:style>
  <w:style w:type="paragraph" w:styleId="Footer">
    <w:name w:val="footer"/>
    <w:basedOn w:val="Normal"/>
    <w:link w:val="FooterChar"/>
    <w:uiPriority w:val="99"/>
    <w:unhideWhenUsed/>
    <w:rsid w:val="00E72A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2A34"/>
  </w:style>
  <w:style w:type="character" w:styleId="BookTitle">
    <w:name w:val="Book Title"/>
    <w:basedOn w:val="DefaultParagraphFont"/>
    <w:uiPriority w:val="33"/>
    <w:qFormat/>
    <w:rsid w:val="00E72A34"/>
    <w:rPr>
      <w:b/>
      <w:bCs/>
      <w:i/>
      <w:iCs/>
      <w:spacing w:val="5"/>
    </w:rPr>
  </w:style>
  <w:style w:type="character" w:styleId="IntenseEmphasis">
    <w:name w:val="Intense Emphasis"/>
    <w:basedOn w:val="DefaultParagraphFont"/>
    <w:uiPriority w:val="21"/>
    <w:qFormat/>
    <w:rsid w:val="00E72A34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0B2B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yperlink" Target="https://ant.design/index-cn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59</Words>
  <Characters>338</Characters>
  <Application>Microsoft Macintosh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前端行为规范</vt:lpstr>
    </vt:vector>
  </TitlesOfParts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</dc:creator>
  <cp:keywords/>
  <dc:description/>
  <cp:lastModifiedBy>yang yi</cp:lastModifiedBy>
  <cp:revision>2</cp:revision>
  <dcterms:created xsi:type="dcterms:W3CDTF">2018-02-12T03:28:00Z</dcterms:created>
  <dcterms:modified xsi:type="dcterms:W3CDTF">2018-02-12T05:28:00Z</dcterms:modified>
</cp:coreProperties>
</file>