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50166E">
      <w:pPr>
        <w:rPr>
          <w:rFonts w:ascii="Times New Roman" w:hAnsi="Times New Roman" w:cs="Times New Roman"/>
          <w:b/>
          <w:sz w:val="28"/>
        </w:rPr>
      </w:pPr>
      <w:r w:rsidRPr="0050166E">
        <w:rPr>
          <w:rFonts w:ascii="Times New Roman" w:hAnsi="Times New Roman" w:cs="Times New Roman" w:hint="cs"/>
          <w:b/>
          <w:sz w:val="28"/>
        </w:rPr>
        <w:t>CUDA</w:t>
      </w:r>
      <w:r>
        <w:rPr>
          <w:rFonts w:ascii="Times New Roman" w:hAnsi="Times New Roman" w:cs="Times New Roman"/>
          <w:b/>
          <w:sz w:val="28"/>
        </w:rPr>
        <w:t xml:space="preserve"> Parallel Programming Problem Set2</w:t>
      </w:r>
    </w:p>
    <w:p w:rsidR="0050166E" w:rsidRDefault="0050166E" w:rsidP="0050166E">
      <w:pPr>
        <w:wordWrap w:val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R08244002 Shin-</w:t>
      </w:r>
      <w:proofErr w:type="spellStart"/>
      <w:r>
        <w:rPr>
          <w:rFonts w:ascii="Times New Roman" w:hAnsi="Times New Roman" w:cs="Times New Roman"/>
          <w:sz w:val="28"/>
        </w:rPr>
        <w:t>Rong</w:t>
      </w:r>
      <w:proofErr w:type="spellEnd"/>
      <w:r>
        <w:rPr>
          <w:rFonts w:ascii="Times New Roman" w:hAnsi="Times New Roman" w:cs="Times New Roman"/>
          <w:sz w:val="28"/>
        </w:rPr>
        <w:t>, Tsai</w:t>
      </w:r>
    </w:p>
    <w:p w:rsidR="0050166E" w:rsidRPr="0050166E" w:rsidRDefault="0050166E" w:rsidP="0050166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F</w:t>
      </w:r>
      <w:r>
        <w:rPr>
          <w:rFonts w:ascii="Times New Roman" w:hAnsi="Times New Roman" w:cs="Times New Roman"/>
          <w:b/>
          <w:sz w:val="28"/>
        </w:rPr>
        <w:t>inding maximum value in an array</w:t>
      </w:r>
    </w:p>
    <w:p w:rsidR="0050166E" w:rsidRPr="0050166E" w:rsidRDefault="0050166E" w:rsidP="0050166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 w:rsidRPr="0050166E">
        <w:rPr>
          <w:rFonts w:ascii="Times New Roman" w:hAnsi="Times New Roman" w:cs="Times New Roman" w:hint="eastAsia"/>
          <w:b/>
        </w:rPr>
        <w:t>Result</w:t>
      </w:r>
    </w:p>
    <w:p w:rsidR="0050166E" w:rsidRDefault="00C47A87" w:rsidP="0050166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187EBAD7" wp14:editId="50D27D3E">
            <wp:simplePos x="0" y="0"/>
            <wp:positionH relativeFrom="column">
              <wp:posOffset>-65405</wp:posOffset>
            </wp:positionH>
            <wp:positionV relativeFrom="paragraph">
              <wp:posOffset>521970</wp:posOffset>
            </wp:positionV>
            <wp:extent cx="5415280" cy="267208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Slightly change the code from </w:t>
      </w:r>
      <w:r w:rsidRPr="00C47A87">
        <w:rPr>
          <w:rFonts w:ascii="Times New Roman" w:hAnsi="Times New Roman" w:cs="Times New Roman"/>
          <w:i/>
        </w:rPr>
        <w:t>vecAdd.cu</w:t>
      </w:r>
      <w:r>
        <w:rPr>
          <w:rFonts w:ascii="Times New Roman" w:hAnsi="Times New Roman" w:cs="Times New Roman"/>
        </w:rPr>
        <w:t xml:space="preserve">, and save it as </w:t>
      </w:r>
      <w:r w:rsidRPr="00C47A87">
        <w:rPr>
          <w:rFonts w:ascii="Times New Roman" w:hAnsi="Times New Roman" w:cs="Times New Roman"/>
          <w:i/>
        </w:rPr>
        <w:t>findMax.cu</w:t>
      </w:r>
      <w:r>
        <w:rPr>
          <w:rFonts w:ascii="Times New Roman" w:hAnsi="Times New Roman" w:cs="Times New Roman"/>
        </w:rPr>
        <w:t>. Which gives:</w:t>
      </w:r>
    </w:p>
    <w:p w:rsidR="00C47A87" w:rsidRDefault="00C47A87" w:rsidP="0050166E">
      <w:pPr>
        <w:ind w:left="480"/>
        <w:rPr>
          <w:rFonts w:ascii="Times New Roman" w:hAnsi="Times New Roman" w:cs="Times New Roman"/>
        </w:rPr>
      </w:pPr>
    </w:p>
    <w:p w:rsidR="00C47A87" w:rsidRDefault="00B72D9F" w:rsidP="0050166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8FFB26" wp14:editId="18A2DFE3">
            <wp:simplePos x="0" y="0"/>
            <wp:positionH relativeFrom="column">
              <wp:posOffset>120196</wp:posOffset>
            </wp:positionH>
            <wp:positionV relativeFrom="paragraph">
              <wp:posOffset>789940</wp:posOffset>
            </wp:positionV>
            <wp:extent cx="5274310" cy="322326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Size_GridSize_Speed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A87">
        <w:rPr>
          <w:rFonts w:ascii="Times New Roman" w:hAnsi="Times New Roman" w:cs="Times New Roman" w:hint="eastAsia"/>
        </w:rPr>
        <w:t xml:space="preserve">In order to optimize the block size and grid size, loop through </w:t>
      </w:r>
      <w:r w:rsidR="00C47A87">
        <w:rPr>
          <w:rFonts w:ascii="Times New Roman" w:hAnsi="Times New Roman" w:cs="Times New Roman"/>
        </w:rPr>
        <w:t xml:space="preserve">block size from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~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 w:rsidR="00C47A87">
        <w:rPr>
          <w:rFonts w:ascii="Times New Roman" w:hAnsi="Times New Roman" w:cs="Times New Roman" w:hint="eastAsia"/>
        </w:rPr>
        <w:t xml:space="preserve"> and grid size from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~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C47A87">
        <w:rPr>
          <w:rFonts w:ascii="Times New Roman" w:hAnsi="Times New Roman" w:cs="Times New Roman" w:hint="eastAsia"/>
        </w:rPr>
        <w:t xml:space="preserve">, save the code in </w:t>
      </w:r>
      <w:r w:rsidR="00C47A87" w:rsidRPr="00C47A87">
        <w:rPr>
          <w:rFonts w:ascii="Times New Roman" w:hAnsi="Times New Roman" w:cs="Times New Roman"/>
          <w:i/>
        </w:rPr>
        <w:t>findMax_Optimize.cu</w:t>
      </w:r>
      <w:r w:rsidR="00C47A87">
        <w:rPr>
          <w:rFonts w:ascii="Times New Roman" w:hAnsi="Times New Roman" w:cs="Times New Roman"/>
        </w:rPr>
        <w:t>.</w:t>
      </w:r>
      <w:r w:rsidR="00464EF2">
        <w:rPr>
          <w:rFonts w:ascii="Times New Roman" w:hAnsi="Times New Roman" w:cs="Times New Roman"/>
        </w:rPr>
        <w:t xml:space="preserve"> Then plot the output with MATLAB.</w:t>
      </w:r>
    </w:p>
    <w:p w:rsidR="00B72D9F" w:rsidRDefault="00B72D9F" w:rsidP="0050166E">
      <w:pPr>
        <w:ind w:left="480"/>
        <w:rPr>
          <w:rFonts w:ascii="Times New Roman" w:hAnsi="Times New Roman" w:cs="Times New Roman"/>
        </w:rPr>
      </w:pPr>
    </w:p>
    <w:p w:rsidR="00B72D9F" w:rsidRDefault="00B72D9F" w:rsidP="00B72D9F">
      <w:pPr>
        <w:rPr>
          <w:rFonts w:ascii="Times New Roman" w:hAnsi="Times New Roman" w:cs="Times New Roman"/>
        </w:rPr>
      </w:pPr>
    </w:p>
    <w:p w:rsidR="00B72D9F" w:rsidRDefault="00B72D9F" w:rsidP="00B72D9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B72D9F">
        <w:rPr>
          <w:rFonts w:ascii="Times New Roman" w:hAnsi="Times New Roman" w:cs="Times New Roman" w:hint="eastAsia"/>
          <w:b/>
        </w:rPr>
        <w:lastRenderedPageBreak/>
        <w:t>Discussion</w:t>
      </w:r>
    </w:p>
    <w:p w:rsidR="00BC5F2D" w:rsidRDefault="00CC5351" w:rsidP="00B72D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figure, we can see that </w:t>
      </w:r>
      <w:r>
        <w:rPr>
          <w:rFonts w:ascii="Times New Roman" w:hAnsi="Times New Roman" w:cs="Times New Roman"/>
        </w:rPr>
        <w:t xml:space="preserve">GPU with proper block size and grid size greatly speed up the process. </w:t>
      </w:r>
      <w:r w:rsidR="00BC5F2D">
        <w:rPr>
          <w:rFonts w:ascii="Times New Roman" w:hAnsi="Times New Roman" w:cs="Times New Roman"/>
        </w:rPr>
        <w:t>The bigger the grid size and block size are, the more it speeds up.</w:t>
      </w:r>
    </w:p>
    <w:p w:rsidR="00A15802" w:rsidRDefault="00A15802" w:rsidP="00A15802">
      <w:pPr>
        <w:pStyle w:val="a3"/>
        <w:ind w:leftChars="0" w:left="1440"/>
        <w:rPr>
          <w:rFonts w:ascii="Times New Roman" w:hAnsi="Times New Roman" w:cs="Times New Roman"/>
        </w:rPr>
      </w:pPr>
    </w:p>
    <w:p w:rsidR="00A15802" w:rsidRDefault="00A15802" w:rsidP="00A15802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causes that affect this result, discuss in later section: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808"/>
        <w:gridCol w:w="620"/>
        <w:gridCol w:w="2782"/>
        <w:gridCol w:w="567"/>
      </w:tblGrid>
      <w:tr w:rsidR="00D30B29" w:rsidTr="00D30B29">
        <w:tc>
          <w:tcPr>
            <w:tcW w:w="3428" w:type="dxa"/>
            <w:gridSpan w:val="2"/>
          </w:tcPr>
          <w:p w:rsidR="00D30B29" w:rsidRP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the more  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the less</w:t>
            </w:r>
          </w:p>
        </w:tc>
        <w:tc>
          <w:tcPr>
            <w:tcW w:w="3349" w:type="dxa"/>
            <w:gridSpan w:val="2"/>
          </w:tcPr>
          <w:p w:rsidR="00D30B29" w:rsidRPr="00D30B29" w:rsidRDefault="00D30B29" w:rsidP="00D30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faster  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slower</w:t>
            </w:r>
          </w:p>
        </w:tc>
      </w:tr>
      <w:tr w:rsidR="00A15802" w:rsidTr="00D30B29">
        <w:tc>
          <w:tcPr>
            <w:tcW w:w="2808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rid </w:t>
            </w: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620" w:type="dxa"/>
            <w:vAlign w:val="center"/>
          </w:tcPr>
          <w:p w:rsidR="00A15802" w:rsidRPr="00A15802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2782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567" w:type="dxa"/>
            <w:vAlign w:val="center"/>
          </w:tcPr>
          <w:p w:rsidR="00A15802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</w:tr>
      <w:tr w:rsidR="00A15802" w:rsidTr="00D30B29">
        <w:tc>
          <w:tcPr>
            <w:tcW w:w="2808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 size</w:t>
            </w:r>
          </w:p>
        </w:tc>
        <w:tc>
          <w:tcPr>
            <w:tcW w:w="620" w:type="dxa"/>
            <w:vAlign w:val="center"/>
          </w:tcPr>
          <w:p w:rsidR="00A15802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2782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Parallel reduction</w:t>
            </w:r>
          </w:p>
        </w:tc>
        <w:tc>
          <w:tcPr>
            <w:tcW w:w="567" w:type="dxa"/>
            <w:vAlign w:val="center"/>
          </w:tcPr>
          <w:p w:rsidR="00A15802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</w:tr>
      <w:tr w:rsidR="00A15802" w:rsidTr="00D30B29">
        <w:tc>
          <w:tcPr>
            <w:tcW w:w="2808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Block size </w:t>
            </w:r>
            <w:r>
              <w:rPr>
                <w:rFonts w:ascii="Times New Roman" w:hAnsi="Times New Roman" w:cs="Times New Roman" w:hint="eastAsia"/>
              </w:rPr>
              <w:t>×</w:t>
            </w:r>
            <w:r>
              <w:rPr>
                <w:rFonts w:ascii="Times New Roman" w:hAnsi="Times New Roman" w:cs="Times New Roman" w:hint="eastAsia"/>
              </w:rPr>
              <w:t xml:space="preserve"> Grid size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A15802" w:rsidRPr="00D30B29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2782" w:type="dxa"/>
          </w:tcPr>
          <w:p w:rsidR="00A15802" w:rsidRDefault="00D30B29" w:rsidP="00803AD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Loop through all the array</w:t>
            </w:r>
          </w:p>
        </w:tc>
        <w:tc>
          <w:tcPr>
            <w:tcW w:w="567" w:type="dxa"/>
            <w:vAlign w:val="center"/>
          </w:tcPr>
          <w:p w:rsidR="00A15802" w:rsidRDefault="00D30B29" w:rsidP="00D30B2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</w:tr>
    </w:tbl>
    <w:p w:rsidR="00803AD0" w:rsidRDefault="00803AD0" w:rsidP="00803AD0">
      <w:pPr>
        <w:pStyle w:val="a3"/>
        <w:ind w:leftChars="0" w:left="1440"/>
        <w:rPr>
          <w:rFonts w:ascii="Times New Roman" w:hAnsi="Times New Roman" w:cs="Times New Roman"/>
        </w:rPr>
      </w:pPr>
    </w:p>
    <w:p w:rsidR="00B72D9F" w:rsidRDefault="00CC5351" w:rsidP="00B72D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point of view of moving data between host and device,</w:t>
      </w:r>
      <w:r w:rsidR="003D26A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input data is</w:t>
      </w:r>
      <w:r w:rsidR="003D26A5">
        <w:rPr>
          <w:rFonts w:ascii="Times New Roman" w:hAnsi="Times New Roman" w:cs="Times New Roman"/>
        </w:rPr>
        <w:t xml:space="preserve"> basically</w:t>
      </w:r>
      <w:r>
        <w:rPr>
          <w:rFonts w:ascii="Times New Roman" w:hAnsi="Times New Roman" w:cs="Times New Roman"/>
        </w:rPr>
        <w:t xml:space="preserve"> the same </w:t>
      </w:r>
      <w:r w:rsidR="003D26A5">
        <w:rPr>
          <w:rFonts w:ascii="Times New Roman" w:hAnsi="Times New Roman" w:cs="Times New Roman"/>
        </w:rPr>
        <w:t>for all of them</w:t>
      </w:r>
      <w:r>
        <w:rPr>
          <w:rFonts w:ascii="Times New Roman" w:hAnsi="Times New Roman" w:cs="Times New Roman"/>
        </w:rPr>
        <w:t xml:space="preserve">, but the output </w:t>
      </w:r>
      <w:r w:rsidR="003D26A5">
        <w:rPr>
          <w:rFonts w:ascii="Times New Roman" w:hAnsi="Times New Roman" w:cs="Times New Roman"/>
        </w:rPr>
        <w:t xml:space="preserve">data length </w:t>
      </w:r>
      <w:r>
        <w:rPr>
          <w:rFonts w:ascii="Times New Roman" w:hAnsi="Times New Roman" w:cs="Times New Roman"/>
        </w:rPr>
        <w:t>is depending on the grid size</w:t>
      </w:r>
      <w:r w:rsidR="003D26A5">
        <w:rPr>
          <w:rFonts w:ascii="Times New Roman" w:hAnsi="Times New Roman" w:cs="Times New Roman"/>
        </w:rPr>
        <w:t>.</w:t>
      </w:r>
      <w:r w:rsidR="00BC5F2D">
        <w:rPr>
          <w:rFonts w:ascii="Times New Roman" w:hAnsi="Times New Roman" w:cs="Times New Roman"/>
        </w:rPr>
        <w:t xml:space="preserve"> The bigger the grid size is, the slower </w:t>
      </w:r>
      <w:r w:rsidR="00F830EA">
        <w:rPr>
          <w:rFonts w:ascii="Times New Roman" w:hAnsi="Times New Roman" w:cs="Times New Roman"/>
        </w:rPr>
        <w:t>it is.</w:t>
      </w:r>
    </w:p>
    <w:p w:rsidR="00F830EA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can see that it slightly tilts according the grid size, but it doesn’t affect the efficiency that much.</w:t>
      </w: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2D7EB0E0" wp14:editId="7054481B">
            <wp:simplePos x="0" y="0"/>
            <wp:positionH relativeFrom="column">
              <wp:posOffset>1223108</wp:posOffset>
            </wp:positionH>
            <wp:positionV relativeFrom="paragraph">
              <wp:posOffset>84211</wp:posOffset>
            </wp:positionV>
            <wp:extent cx="3616325" cy="2214880"/>
            <wp:effectExtent l="0" t="0" r="317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Gr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A46B59" w:rsidP="00F830EA">
      <w:pPr>
        <w:pStyle w:val="a3"/>
        <w:ind w:leftChars="0" w:left="1440"/>
        <w:rPr>
          <w:rFonts w:ascii="Times New Roman" w:hAnsi="Times New Roman" w:cs="Times New Roman"/>
        </w:rPr>
      </w:pPr>
    </w:p>
    <w:p w:rsidR="00A46B59" w:rsidRDefault="00000DEB" w:rsidP="00C04A8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From the point of view of processing parallel reduction, the bigger the block size is, the more time it takes</w:t>
      </w:r>
      <w:r w:rsidR="00C04A80">
        <w:rPr>
          <w:rFonts w:ascii="Times New Roman" w:hAnsi="Times New Roman" w:cs="Times New Roman"/>
        </w:rPr>
        <w:t xml:space="preserve"> with the same grid size</w:t>
      </w:r>
      <w:r>
        <w:rPr>
          <w:rFonts w:ascii="Times New Roman" w:hAnsi="Times New Roman" w:cs="Times New Roman" w:hint="eastAsia"/>
        </w:rPr>
        <w:t>.</w:t>
      </w:r>
      <w:r w:rsidR="00C04A80">
        <w:rPr>
          <w:rFonts w:ascii="Times New Roman" w:hAnsi="Times New Roman" w:cs="Times New Roman"/>
        </w:rPr>
        <w:t xml:space="preserve"> </w:t>
      </w:r>
      <w:r w:rsidR="00C04A80" w:rsidRPr="00C04A80">
        <w:rPr>
          <w:rFonts w:ascii="Times New Roman" w:hAnsi="Times New Roman" w:cs="Times New Roman"/>
        </w:rPr>
        <w:t xml:space="preserve">But from the point of view of looping through all the elements in the array, </w:t>
      </w:r>
      <w:r w:rsidR="002E5316">
        <w:rPr>
          <w:rFonts w:ascii="Times New Roman" w:hAnsi="Times New Roman" w:cs="Times New Roman"/>
        </w:rPr>
        <w:t xml:space="preserve">the more the threads (block size </w:t>
      </w:r>
      <w:r w:rsidR="002E5316">
        <w:rPr>
          <w:rFonts w:ascii="Times New Roman" w:hAnsi="Times New Roman" w:cs="Times New Roman" w:hint="eastAsia"/>
        </w:rPr>
        <w:t>×</w:t>
      </w:r>
      <w:r w:rsidR="002E5316">
        <w:rPr>
          <w:rFonts w:ascii="Times New Roman" w:hAnsi="Times New Roman" w:cs="Times New Roman" w:hint="eastAsia"/>
        </w:rPr>
        <w:t xml:space="preserve"> g</w:t>
      </w:r>
      <w:r w:rsidR="002E5316">
        <w:rPr>
          <w:rFonts w:ascii="Times New Roman" w:hAnsi="Times New Roman" w:cs="Times New Roman"/>
        </w:rPr>
        <w:t xml:space="preserve">rid size) are, the less time it needs to loop through, which means faster. </w:t>
      </w:r>
    </w:p>
    <w:p w:rsidR="002E5316" w:rsidRDefault="002E5316" w:rsidP="002E5316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looping through all the elements require accessing the global memory, and parallel reduction requires accessing the shared memory, the looping time dominant the results.</w:t>
      </w:r>
    </w:p>
    <w:p w:rsidR="002E5316" w:rsidRDefault="002E5316" w:rsidP="002E5316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 can see that with the same grid size, the more the block size is, the less time it takes.</w:t>
      </w:r>
    </w:p>
    <w:p w:rsidR="002E5316" w:rsidRPr="00C04A80" w:rsidRDefault="002E5316" w:rsidP="002E5316">
      <w:pPr>
        <w:pStyle w:val="a3"/>
        <w:ind w:leftChars="0" w:left="144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638614</wp:posOffset>
            </wp:positionH>
            <wp:positionV relativeFrom="paragraph">
              <wp:posOffset>122555</wp:posOffset>
            </wp:positionV>
            <wp:extent cx="4039870" cy="248475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Uon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5316" w:rsidRPr="00C04A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76E"/>
    <w:multiLevelType w:val="hybridMultilevel"/>
    <w:tmpl w:val="42DE9D8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AAD614D"/>
    <w:multiLevelType w:val="hybridMultilevel"/>
    <w:tmpl w:val="23862A0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F4B198D"/>
    <w:multiLevelType w:val="hybridMultilevel"/>
    <w:tmpl w:val="ED22F7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5D07CA2"/>
    <w:multiLevelType w:val="hybridMultilevel"/>
    <w:tmpl w:val="02FAAD5E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6E"/>
    <w:rsid w:val="00000DEB"/>
    <w:rsid w:val="002E5316"/>
    <w:rsid w:val="003D26A5"/>
    <w:rsid w:val="00464EF2"/>
    <w:rsid w:val="0050166E"/>
    <w:rsid w:val="005E0FD0"/>
    <w:rsid w:val="006A4526"/>
    <w:rsid w:val="00803AD0"/>
    <w:rsid w:val="009C4CBA"/>
    <w:rsid w:val="00A15802"/>
    <w:rsid w:val="00A46B59"/>
    <w:rsid w:val="00A8258C"/>
    <w:rsid w:val="00B72D9F"/>
    <w:rsid w:val="00BC5F2D"/>
    <w:rsid w:val="00C04A80"/>
    <w:rsid w:val="00C47A87"/>
    <w:rsid w:val="00CC5351"/>
    <w:rsid w:val="00D30B29"/>
    <w:rsid w:val="00E524BC"/>
    <w:rsid w:val="00F8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C7F3"/>
  <w15:chartTrackingRefBased/>
  <w15:docId w15:val="{9FB5C788-7EA1-4718-A390-100C84B1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66E"/>
    <w:pPr>
      <w:ind w:leftChars="200" w:left="480"/>
    </w:pPr>
  </w:style>
  <w:style w:type="character" w:styleId="a4">
    <w:name w:val="Placeholder Text"/>
    <w:basedOn w:val="a0"/>
    <w:uiPriority w:val="99"/>
    <w:semiHidden/>
    <w:rsid w:val="00C47A87"/>
    <w:rPr>
      <w:color w:val="808080"/>
    </w:rPr>
  </w:style>
  <w:style w:type="table" w:styleId="a5">
    <w:name w:val="Table Grid"/>
    <w:basedOn w:val="a1"/>
    <w:uiPriority w:val="39"/>
    <w:rsid w:val="0080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19</cp:revision>
  <dcterms:created xsi:type="dcterms:W3CDTF">2020-03-21T15:00:00Z</dcterms:created>
  <dcterms:modified xsi:type="dcterms:W3CDTF">2020-03-22T09:28:00Z</dcterms:modified>
</cp:coreProperties>
</file>