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CBA" w:rsidRDefault="00E0345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cs"/>
          <w:b/>
          <w:sz w:val="28"/>
        </w:rPr>
        <w:t>CUDA</w:t>
      </w:r>
      <w:r>
        <w:rPr>
          <w:rFonts w:ascii="Times New Roman" w:hAnsi="Times New Roman" w:cs="Times New Roman"/>
          <w:b/>
          <w:sz w:val="28"/>
        </w:rPr>
        <w:t xml:space="preserve"> Parallel Programming </w:t>
      </w:r>
      <w:r w:rsidR="00C23802">
        <w:rPr>
          <w:rFonts w:ascii="Times New Roman" w:hAnsi="Times New Roman" w:cs="Times New Roman"/>
          <w:b/>
          <w:sz w:val="28"/>
        </w:rPr>
        <w:t>Problem Set</w:t>
      </w:r>
      <w:r>
        <w:rPr>
          <w:rFonts w:ascii="Times New Roman" w:hAnsi="Times New Roman" w:cs="Times New Roman"/>
          <w:b/>
          <w:sz w:val="28"/>
        </w:rPr>
        <w:t xml:space="preserve"> 5</w:t>
      </w:r>
    </w:p>
    <w:p w:rsidR="00E03459" w:rsidRDefault="00E03459" w:rsidP="00E03459">
      <w:pPr>
        <w:wordWrap w:val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R08244002 Shin-</w:t>
      </w:r>
      <w:proofErr w:type="spellStart"/>
      <w:r>
        <w:rPr>
          <w:rFonts w:ascii="Times New Roman" w:hAnsi="Times New Roman" w:cs="Times New Roman"/>
        </w:rPr>
        <w:t>Rong</w:t>
      </w:r>
      <w:proofErr w:type="spellEnd"/>
      <w:r>
        <w:rPr>
          <w:rFonts w:ascii="Times New Roman" w:hAnsi="Times New Roman" w:cs="Times New Roman"/>
        </w:rPr>
        <w:t xml:space="preserve"> Tsai</w:t>
      </w:r>
    </w:p>
    <w:p w:rsidR="00E03459" w:rsidRDefault="00E03459" w:rsidP="00E03459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 w:hint="eastAsia"/>
          <w:b/>
          <w:sz w:val="28"/>
        </w:rPr>
        <w:t>He</w:t>
      </w:r>
      <w:r>
        <w:rPr>
          <w:rFonts w:ascii="Times New Roman" w:hAnsi="Times New Roman" w:cs="Times New Roman"/>
          <w:b/>
          <w:sz w:val="28"/>
        </w:rPr>
        <w:t xml:space="preserve">at Diffusion with </w:t>
      </w:r>
      <m:oMath>
        <m:r>
          <m:rPr>
            <m:sty m:val="b"/>
          </m:rPr>
          <w:rPr>
            <w:rFonts w:ascii="Cambria Math" w:hAnsi="Cambria Math" w:cs="Times New Roman"/>
            <w:sz w:val="28"/>
          </w:rPr>
          <m:t>ω=1</m:t>
        </m:r>
      </m:oMath>
    </w:p>
    <w:p w:rsidR="00E03459" w:rsidRPr="00E03459" w:rsidRDefault="00E03459" w:rsidP="00E03459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b/>
        </w:rPr>
      </w:pPr>
      <w:r w:rsidRPr="00E03459">
        <w:rPr>
          <w:rFonts w:ascii="Times New Roman" w:hAnsi="Times New Roman" w:cs="Times New Roman" w:hint="eastAsia"/>
          <w:b/>
        </w:rPr>
        <w:t>Result</w:t>
      </w:r>
    </w:p>
    <w:p w:rsidR="00E03459" w:rsidRPr="00556454" w:rsidRDefault="00E03459" w:rsidP="00E03459">
      <w:pPr>
        <w:pStyle w:val="a3"/>
        <w:ind w:leftChars="0" w:left="9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F124C48" wp14:editId="2C056337">
            <wp:simplePos x="0" y="0"/>
            <wp:positionH relativeFrom="column">
              <wp:posOffset>-426417</wp:posOffset>
            </wp:positionH>
            <wp:positionV relativeFrom="paragraph">
              <wp:posOffset>947818</wp:posOffset>
            </wp:positionV>
            <wp:extent cx="6304280" cy="2067560"/>
            <wp:effectExtent l="0" t="0" r="1270" b="889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28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“Slightly” change the code </w:t>
      </w:r>
      <w:r>
        <w:rPr>
          <w:rFonts w:ascii="Times New Roman" w:hAnsi="Times New Roman" w:cs="Times New Roman"/>
          <w:i/>
        </w:rPr>
        <w:t xml:space="preserve">laplace2D_NGPU.cu </w:t>
      </w:r>
      <w:r>
        <w:rPr>
          <w:rFonts w:ascii="Times New Roman" w:hAnsi="Times New Roman" w:cs="Times New Roman"/>
        </w:rPr>
        <w:t>given in the course</w:t>
      </w:r>
      <w:r w:rsidR="00556454">
        <w:rPr>
          <w:rFonts w:ascii="Times New Roman" w:hAnsi="Times New Roman" w:cs="Times New Roman"/>
        </w:rPr>
        <w:t xml:space="preserve"> and saved it as </w:t>
      </w:r>
      <w:r w:rsidR="00556454">
        <w:rPr>
          <w:rFonts w:ascii="Times New Roman" w:hAnsi="Times New Roman" w:cs="Times New Roman"/>
          <w:i/>
        </w:rPr>
        <w:t>heat_diffusion.cu</w:t>
      </w:r>
      <w:r>
        <w:rPr>
          <w:rFonts w:ascii="Times New Roman" w:hAnsi="Times New Roman" w:cs="Times New Roman"/>
        </w:rPr>
        <w:t>, then compiled and run.</w:t>
      </w:r>
      <w:r w:rsidR="00556454">
        <w:rPr>
          <w:rFonts w:ascii="Times New Roman" w:hAnsi="Times New Roman" w:cs="Times New Roman"/>
        </w:rPr>
        <w:t xml:space="preserve"> To find the optimal block size, add a loop to loop through all the block size, saved in file </w:t>
      </w:r>
      <w:r w:rsidR="00556454">
        <w:rPr>
          <w:rFonts w:ascii="Times New Roman" w:hAnsi="Times New Roman" w:cs="Times New Roman"/>
          <w:i/>
        </w:rPr>
        <w:t>heat_diffusion_Optimize.cu</w:t>
      </w:r>
      <w:r w:rsidR="00556454" w:rsidRPr="00556454">
        <w:rPr>
          <w:rFonts w:ascii="Times New Roman" w:hAnsi="Times New Roman" w:cs="Times New Roman"/>
        </w:rPr>
        <w:t>.</w:t>
      </w:r>
    </w:p>
    <w:p w:rsidR="00E03459" w:rsidRDefault="00E03459" w:rsidP="00E03459">
      <w:pPr>
        <w:pStyle w:val="a3"/>
        <w:ind w:leftChars="0" w:left="960"/>
        <w:rPr>
          <w:rFonts w:ascii="Times New Roman" w:hAnsi="Times New Roman" w:cs="Times New Roman"/>
        </w:rPr>
      </w:pPr>
    </w:p>
    <w:p w:rsidR="0098270C" w:rsidRDefault="000675BD" w:rsidP="00E03459">
      <w:pPr>
        <w:pStyle w:val="a3"/>
        <w:ind w:leftChars="0" w:left="9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59264" behindDoc="0" locked="0" layoutInCell="1" allowOverlap="1" wp14:anchorId="23D7958D" wp14:editId="20910968">
            <wp:simplePos x="0" y="0"/>
            <wp:positionH relativeFrom="column">
              <wp:posOffset>732837</wp:posOffset>
            </wp:positionH>
            <wp:positionV relativeFrom="paragraph">
              <wp:posOffset>316060</wp:posOffset>
            </wp:positionV>
            <wp:extent cx="3978910" cy="2681605"/>
            <wp:effectExtent l="0" t="0" r="2540" b="4445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at_diffusion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5" r="5554" b="3168"/>
                    <a:stretch/>
                  </pic:blipFill>
                  <pic:spPr bwMode="auto">
                    <a:xfrm>
                      <a:off x="0" y="0"/>
                      <a:ext cx="3978910" cy="2681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270C">
        <w:rPr>
          <w:rFonts w:ascii="Times New Roman" w:hAnsi="Times New Roman" w:cs="Times New Roman" w:hint="eastAsia"/>
        </w:rPr>
        <w:t>Which gives the final result:</w:t>
      </w:r>
    </w:p>
    <w:p w:rsidR="0098270C" w:rsidRDefault="0098270C" w:rsidP="00E03459">
      <w:pPr>
        <w:pStyle w:val="a3"/>
        <w:ind w:leftChars="0" w:left="960"/>
        <w:rPr>
          <w:rFonts w:ascii="Times New Roman" w:hAnsi="Times New Roman" w:cs="Times New Roman"/>
        </w:rPr>
      </w:pPr>
    </w:p>
    <w:p w:rsidR="00503E8C" w:rsidRDefault="00B950C9" w:rsidP="00E03459">
      <w:pPr>
        <w:pStyle w:val="a3"/>
        <w:ind w:leftChars="0" w:left="9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total time used of 2 GPU with 1 GPU, unit in second: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1933"/>
        <w:gridCol w:w="1450"/>
        <w:gridCol w:w="1450"/>
        <w:gridCol w:w="1450"/>
        <w:gridCol w:w="1451"/>
      </w:tblGrid>
      <w:tr w:rsidR="00B950C9" w:rsidTr="00B950C9">
        <w:tc>
          <w:tcPr>
            <w:tcW w:w="1933" w:type="dxa"/>
            <w:tcBorders>
              <w:tl2br w:val="single" w:sz="4" w:space="0" w:color="auto"/>
            </w:tcBorders>
          </w:tcPr>
          <w:p w:rsidR="00B950C9" w:rsidRDefault="00B950C9" w:rsidP="00B950C9">
            <w:pPr>
              <w:pStyle w:val="a3"/>
              <w:ind w:leftChars="0" w:left="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Block Size</w:t>
            </w:r>
          </w:p>
          <w:p w:rsidR="00B950C9" w:rsidRDefault="00B950C9" w:rsidP="00B950C9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Time Used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450" w:type="dxa"/>
            <w:vAlign w:val="center"/>
          </w:tcPr>
          <w:p w:rsidR="00B950C9" w:rsidRDefault="00B950C9" w:rsidP="00B950C9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4, 4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450" w:type="dxa"/>
            <w:vAlign w:val="center"/>
          </w:tcPr>
          <w:p w:rsidR="00B950C9" w:rsidRDefault="00B950C9" w:rsidP="00B950C9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(8, 8)</w:t>
            </w:r>
          </w:p>
        </w:tc>
        <w:tc>
          <w:tcPr>
            <w:tcW w:w="1450" w:type="dxa"/>
            <w:vAlign w:val="center"/>
          </w:tcPr>
          <w:p w:rsidR="00B950C9" w:rsidRDefault="00B950C9" w:rsidP="00B950C9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16, 16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451" w:type="dxa"/>
            <w:vAlign w:val="center"/>
          </w:tcPr>
          <w:p w:rsidR="00B950C9" w:rsidRDefault="00B950C9" w:rsidP="00B950C9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32, 32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</w:tr>
      <w:tr w:rsidR="00B950C9" w:rsidTr="00B950C9">
        <w:tc>
          <w:tcPr>
            <w:tcW w:w="1933" w:type="dxa"/>
            <w:vAlign w:val="center"/>
          </w:tcPr>
          <w:p w:rsidR="00B950C9" w:rsidRDefault="00B950C9" w:rsidP="00B950C9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 GPU</w:t>
            </w:r>
          </w:p>
        </w:tc>
        <w:tc>
          <w:tcPr>
            <w:tcW w:w="1450" w:type="dxa"/>
            <w:vAlign w:val="center"/>
          </w:tcPr>
          <w:p w:rsidR="00B950C9" w:rsidRDefault="00B950C9" w:rsidP="00B950C9">
            <w:pPr>
              <w:pStyle w:val="a3"/>
              <w:ind w:leftChars="0" w:left="0"/>
              <w:jc w:val="righ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485.80</w:t>
            </w:r>
          </w:p>
        </w:tc>
        <w:tc>
          <w:tcPr>
            <w:tcW w:w="1450" w:type="dxa"/>
            <w:vAlign w:val="center"/>
          </w:tcPr>
          <w:p w:rsidR="00B950C9" w:rsidRDefault="0008506F" w:rsidP="00B950C9">
            <w:pPr>
              <w:pStyle w:val="a3"/>
              <w:ind w:leftChars="0" w:left="0"/>
              <w:jc w:val="righ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222.54</w:t>
            </w:r>
          </w:p>
        </w:tc>
        <w:tc>
          <w:tcPr>
            <w:tcW w:w="1450" w:type="dxa"/>
            <w:vAlign w:val="center"/>
          </w:tcPr>
          <w:p w:rsidR="00B950C9" w:rsidRDefault="0008506F" w:rsidP="00B950C9">
            <w:pPr>
              <w:pStyle w:val="a3"/>
              <w:ind w:leftChars="0" w:left="0"/>
              <w:jc w:val="righ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233.91</w:t>
            </w:r>
          </w:p>
        </w:tc>
        <w:tc>
          <w:tcPr>
            <w:tcW w:w="1451" w:type="dxa"/>
            <w:vAlign w:val="center"/>
          </w:tcPr>
          <w:p w:rsidR="00B950C9" w:rsidRDefault="0008506F" w:rsidP="00B950C9">
            <w:pPr>
              <w:pStyle w:val="a3"/>
              <w:ind w:leftChars="0" w:left="0"/>
              <w:jc w:val="righ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242.52</w:t>
            </w:r>
          </w:p>
        </w:tc>
      </w:tr>
      <w:tr w:rsidR="00B950C9" w:rsidTr="00B950C9">
        <w:tc>
          <w:tcPr>
            <w:tcW w:w="1933" w:type="dxa"/>
            <w:vAlign w:val="center"/>
          </w:tcPr>
          <w:p w:rsidR="00B950C9" w:rsidRPr="00B950C9" w:rsidRDefault="00B950C9" w:rsidP="00B950C9">
            <w:pPr>
              <w:jc w:val="center"/>
              <w:rPr>
                <w:rFonts w:ascii="Times New Roman" w:hAnsi="Times New Roman" w:cs="Times New Roman" w:hint="eastAsia"/>
              </w:rPr>
            </w:pPr>
            <w:r w:rsidRPr="00B950C9"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950C9">
              <w:rPr>
                <w:rFonts w:ascii="Times New Roman" w:hAnsi="Times New Roman" w:cs="Times New Roman" w:hint="eastAsia"/>
              </w:rPr>
              <w:t>GPU</w:t>
            </w:r>
          </w:p>
        </w:tc>
        <w:tc>
          <w:tcPr>
            <w:tcW w:w="1450" w:type="dxa"/>
            <w:vAlign w:val="center"/>
          </w:tcPr>
          <w:p w:rsidR="00B950C9" w:rsidRDefault="00EC66B2" w:rsidP="00B950C9">
            <w:pPr>
              <w:pStyle w:val="a3"/>
              <w:ind w:leftChars="0" w:left="0"/>
              <w:jc w:val="righ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791.82</w:t>
            </w:r>
          </w:p>
        </w:tc>
        <w:tc>
          <w:tcPr>
            <w:tcW w:w="1450" w:type="dxa"/>
            <w:vAlign w:val="center"/>
          </w:tcPr>
          <w:p w:rsidR="00B950C9" w:rsidRDefault="00EC66B2" w:rsidP="00B950C9">
            <w:pPr>
              <w:pStyle w:val="a3"/>
              <w:ind w:leftChars="0" w:left="0"/>
              <w:jc w:val="righ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355.68</w:t>
            </w:r>
          </w:p>
        </w:tc>
        <w:tc>
          <w:tcPr>
            <w:tcW w:w="1450" w:type="dxa"/>
            <w:vAlign w:val="center"/>
          </w:tcPr>
          <w:p w:rsidR="00B950C9" w:rsidRDefault="00EC66B2" w:rsidP="00B950C9">
            <w:pPr>
              <w:pStyle w:val="a3"/>
              <w:ind w:leftChars="0" w:left="0"/>
              <w:jc w:val="righ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338.89</w:t>
            </w:r>
          </w:p>
        </w:tc>
        <w:tc>
          <w:tcPr>
            <w:tcW w:w="1451" w:type="dxa"/>
            <w:vAlign w:val="center"/>
          </w:tcPr>
          <w:p w:rsidR="00B950C9" w:rsidRDefault="00EC66B2" w:rsidP="00B950C9">
            <w:pPr>
              <w:pStyle w:val="a3"/>
              <w:ind w:leftChars="0" w:left="0"/>
              <w:jc w:val="righ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405.44</w:t>
            </w:r>
          </w:p>
        </w:tc>
      </w:tr>
      <w:tr w:rsidR="00B950C9" w:rsidTr="00B950C9">
        <w:tc>
          <w:tcPr>
            <w:tcW w:w="1933" w:type="dxa"/>
            <w:vAlign w:val="center"/>
          </w:tcPr>
          <w:p w:rsidR="00B950C9" w:rsidRDefault="00B950C9" w:rsidP="00B950C9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Speed Up</w:t>
            </w:r>
          </w:p>
        </w:tc>
        <w:tc>
          <w:tcPr>
            <w:tcW w:w="1450" w:type="dxa"/>
            <w:vAlign w:val="center"/>
          </w:tcPr>
          <w:p w:rsidR="00B950C9" w:rsidRDefault="003A4A07" w:rsidP="00B950C9">
            <w:pPr>
              <w:pStyle w:val="a3"/>
              <w:ind w:leftChars="0" w:left="0"/>
              <w:jc w:val="righ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1.63</w:t>
            </w:r>
          </w:p>
        </w:tc>
        <w:tc>
          <w:tcPr>
            <w:tcW w:w="1450" w:type="dxa"/>
            <w:vAlign w:val="center"/>
          </w:tcPr>
          <w:p w:rsidR="00B950C9" w:rsidRDefault="003A4A07" w:rsidP="00B950C9">
            <w:pPr>
              <w:pStyle w:val="a3"/>
              <w:ind w:leftChars="0" w:left="0"/>
              <w:jc w:val="righ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1.60</w:t>
            </w:r>
          </w:p>
        </w:tc>
        <w:tc>
          <w:tcPr>
            <w:tcW w:w="1450" w:type="dxa"/>
            <w:vAlign w:val="center"/>
          </w:tcPr>
          <w:p w:rsidR="00B950C9" w:rsidRDefault="003A4A07" w:rsidP="00B950C9">
            <w:pPr>
              <w:pStyle w:val="a3"/>
              <w:ind w:leftChars="0" w:left="0"/>
              <w:jc w:val="righ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1.45</w:t>
            </w:r>
          </w:p>
        </w:tc>
        <w:tc>
          <w:tcPr>
            <w:tcW w:w="1451" w:type="dxa"/>
            <w:vAlign w:val="center"/>
          </w:tcPr>
          <w:p w:rsidR="00B950C9" w:rsidRDefault="003A4A07" w:rsidP="00B950C9">
            <w:pPr>
              <w:pStyle w:val="a3"/>
              <w:ind w:leftChars="0" w:left="0"/>
              <w:jc w:val="righ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1.67</w:t>
            </w:r>
          </w:p>
        </w:tc>
      </w:tr>
    </w:tbl>
    <w:p w:rsidR="00B950C9" w:rsidRPr="002237AF" w:rsidRDefault="002237AF" w:rsidP="002237AF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Discussion</w:t>
      </w:r>
    </w:p>
    <w:p w:rsidR="002237AF" w:rsidRDefault="008515EF" w:rsidP="008515EF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optimal block size for 2 GPU </w:t>
      </w:r>
      <w:r>
        <w:rPr>
          <w:rFonts w:ascii="Times New Roman" w:hAnsi="Times New Roman" w:cs="Times New Roman"/>
        </w:rPr>
        <w:t>is (8,8), 1 GPU is (16,16). It is quite interesting that all the algorithm about lattice has optimal block size either be 16 or near 16.</w:t>
      </w:r>
    </w:p>
    <w:p w:rsidR="00911993" w:rsidRDefault="00911993" w:rsidP="008515EF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speed up rate between 2 GPU and 1 GPU is far from 2, which means effects like direct access to other GPU’s memory </w:t>
      </w:r>
      <w:r w:rsidR="00634947">
        <w:rPr>
          <w:rFonts w:ascii="Times New Roman" w:hAnsi="Times New Roman" w:cs="Times New Roman"/>
        </w:rPr>
        <w:t>may take up some time.</w:t>
      </w:r>
    </w:p>
    <w:p w:rsidR="00846779" w:rsidRDefault="00846779" w:rsidP="008515EF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Compare different </w:t>
      </w:r>
      <m:oMath>
        <m:r>
          <m:rPr>
            <m:sty m:val="p"/>
          </m:rPr>
          <w:rPr>
            <w:rFonts w:ascii="Cambria Math" w:hAnsi="Cambria Math" w:cs="Times New Roman"/>
          </w:rPr>
          <m:t>ω</m:t>
        </m:r>
      </m:oMath>
      <w:r>
        <w:rPr>
          <w:rFonts w:ascii="Times New Roman" w:hAnsi="Times New Roman" w:cs="Times New Roman" w:hint="eastAsia"/>
        </w:rPr>
        <w:t xml:space="preserve"> with </w:t>
      </w:r>
      <w:r>
        <w:rPr>
          <w:rFonts w:ascii="Times New Roman" w:hAnsi="Times New Roman" w:cs="Times New Roman"/>
        </w:rPr>
        <w:t>block size (16, 16) and 2 GPU:</w:t>
      </w:r>
    </w:p>
    <w:tbl>
      <w:tblPr>
        <w:tblStyle w:val="a5"/>
        <w:tblW w:w="0" w:type="auto"/>
        <w:tblInd w:w="2567" w:type="dxa"/>
        <w:tblLook w:val="04A0" w:firstRow="1" w:lastRow="0" w:firstColumn="1" w:lastColumn="0" w:noHBand="0" w:noVBand="1"/>
      </w:tblPr>
      <w:tblGrid>
        <w:gridCol w:w="1107"/>
        <w:gridCol w:w="1417"/>
        <w:gridCol w:w="2410"/>
      </w:tblGrid>
      <w:tr w:rsidR="00846779" w:rsidTr="009947B1">
        <w:tc>
          <w:tcPr>
            <w:tcW w:w="1107" w:type="dxa"/>
          </w:tcPr>
          <w:p w:rsidR="00846779" w:rsidRPr="00846779" w:rsidRDefault="00846779" w:rsidP="00846779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ω</m:t>
                </m:r>
              </m:oMath>
            </m:oMathPara>
          </w:p>
        </w:tc>
        <w:tc>
          <w:tcPr>
            <w:tcW w:w="1417" w:type="dxa"/>
            <w:vAlign w:val="center"/>
          </w:tcPr>
          <w:p w:rsidR="00846779" w:rsidRDefault="00846779" w:rsidP="00846779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Iteration</w:t>
            </w:r>
          </w:p>
        </w:tc>
        <w:tc>
          <w:tcPr>
            <w:tcW w:w="2410" w:type="dxa"/>
            <w:vAlign w:val="center"/>
          </w:tcPr>
          <w:p w:rsidR="00846779" w:rsidRDefault="00846779" w:rsidP="00846779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Total Time Used</w:t>
            </w:r>
            <w:r>
              <w:rPr>
                <w:rFonts w:ascii="Times New Roman" w:hAnsi="Times New Roman" w:cs="Times New Roman"/>
              </w:rPr>
              <w:t xml:space="preserve"> (sec)</w:t>
            </w:r>
          </w:p>
        </w:tc>
      </w:tr>
      <w:tr w:rsidR="00846779" w:rsidTr="009947B1">
        <w:tc>
          <w:tcPr>
            <w:tcW w:w="1107" w:type="dxa"/>
            <w:vAlign w:val="center"/>
          </w:tcPr>
          <w:p w:rsidR="00846779" w:rsidRDefault="00846779" w:rsidP="00846779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1.5</w:t>
            </w:r>
          </w:p>
        </w:tc>
        <w:tc>
          <w:tcPr>
            <w:tcW w:w="1417" w:type="dxa"/>
          </w:tcPr>
          <w:p w:rsidR="00846779" w:rsidRDefault="00846779" w:rsidP="00846779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</m:oMath>
            </m:oMathPara>
          </w:p>
        </w:tc>
        <w:tc>
          <w:tcPr>
            <w:tcW w:w="2410" w:type="dxa"/>
          </w:tcPr>
          <w:p w:rsidR="00846779" w:rsidRDefault="00846779" w:rsidP="00846779">
            <w:pPr>
              <w:pStyle w:val="a3"/>
              <w:ind w:leftChars="0" w:left="0"/>
              <w:rPr>
                <w:rFonts w:ascii="Times New Roman" w:hAnsi="Times New Roman" w:cs="Times New Roman"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×</m:t>
                </m:r>
              </m:oMath>
            </m:oMathPara>
          </w:p>
        </w:tc>
      </w:tr>
      <w:tr w:rsidR="00846779" w:rsidTr="009947B1">
        <w:tc>
          <w:tcPr>
            <w:tcW w:w="1107" w:type="dxa"/>
            <w:vAlign w:val="center"/>
          </w:tcPr>
          <w:p w:rsidR="00846779" w:rsidRDefault="00846779" w:rsidP="00846779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417" w:type="dxa"/>
          </w:tcPr>
          <w:p w:rsidR="00846779" w:rsidRDefault="00846779" w:rsidP="00846779">
            <w:pPr>
              <w:pStyle w:val="a3"/>
              <w:ind w:leftChars="0" w:left="0"/>
              <w:jc w:val="righ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1214037</w:t>
            </w:r>
          </w:p>
        </w:tc>
        <w:tc>
          <w:tcPr>
            <w:tcW w:w="2410" w:type="dxa"/>
          </w:tcPr>
          <w:p w:rsidR="00846779" w:rsidRDefault="00846779" w:rsidP="00846779">
            <w:pPr>
              <w:pStyle w:val="a3"/>
              <w:ind w:leftChars="0" w:left="0"/>
              <w:jc w:val="righ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233.91</w:t>
            </w:r>
          </w:p>
        </w:tc>
      </w:tr>
      <w:tr w:rsidR="00846779" w:rsidTr="009947B1">
        <w:tc>
          <w:tcPr>
            <w:tcW w:w="1107" w:type="dxa"/>
            <w:vAlign w:val="center"/>
          </w:tcPr>
          <w:p w:rsidR="00846779" w:rsidRDefault="00846779" w:rsidP="00846779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0.9</w:t>
            </w:r>
          </w:p>
        </w:tc>
        <w:tc>
          <w:tcPr>
            <w:tcW w:w="1417" w:type="dxa"/>
          </w:tcPr>
          <w:p w:rsidR="00846779" w:rsidRDefault="00846779" w:rsidP="00846779">
            <w:pPr>
              <w:pStyle w:val="a3"/>
              <w:ind w:leftChars="0" w:left="0"/>
              <w:jc w:val="righ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1274320</w:t>
            </w:r>
          </w:p>
        </w:tc>
        <w:tc>
          <w:tcPr>
            <w:tcW w:w="2410" w:type="dxa"/>
          </w:tcPr>
          <w:p w:rsidR="00846779" w:rsidRDefault="00846779" w:rsidP="00846779">
            <w:pPr>
              <w:pStyle w:val="a3"/>
              <w:ind w:leftChars="0" w:left="0"/>
              <w:jc w:val="righ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178.92</w:t>
            </w:r>
          </w:p>
        </w:tc>
      </w:tr>
    </w:tbl>
    <w:p w:rsidR="00846779" w:rsidRDefault="00D117CE" w:rsidP="00846779">
      <w:pPr>
        <w:pStyle w:val="a3"/>
        <w:ind w:leftChars="0"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Though </w:t>
      </w:r>
      <m:oMath>
        <m:r>
          <m:rPr>
            <m:sty m:val="p"/>
          </m:rPr>
          <w:rPr>
            <w:rFonts w:ascii="Cambria Math" w:hAnsi="Cambria Math" w:cs="Times New Roman"/>
          </w:rPr>
          <m:t>ω=0.9</m:t>
        </m:r>
      </m:oMath>
      <w:r>
        <w:rPr>
          <w:rFonts w:ascii="Times New Roman" w:hAnsi="Times New Roman" w:cs="Times New Roman" w:hint="eastAsia"/>
        </w:rPr>
        <w:t xml:space="preserve"> has more iterations, it uses less time. </w:t>
      </w:r>
      <w:r>
        <w:rPr>
          <w:rFonts w:ascii="Times New Roman" w:hAnsi="Times New Roman" w:cs="Times New Roman"/>
        </w:rPr>
        <w:t xml:space="preserve">I think it is just because of how the hardware performed then. And since </w:t>
      </w:r>
    </w:p>
    <w:p w:rsidR="00D117CE" w:rsidRPr="009947B1" w:rsidRDefault="00D117CE" w:rsidP="00846779">
      <w:pPr>
        <w:pStyle w:val="a3"/>
        <w:ind w:leftChars="0" w:left="1440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ω=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δt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∆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A40F28" w:rsidRDefault="009947B1" w:rsidP="00A40F28">
      <w:pPr>
        <w:pStyle w:val="a3"/>
        <w:ind w:leftChars="0"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if</w:t>
      </w:r>
      <w:r w:rsidR="00452DAB">
        <w:rPr>
          <w:rFonts w:ascii="Times New Roman" w:hAnsi="Times New Roman" w:cs="Times New Roman"/>
        </w:rPr>
        <w:t xml:space="preserve"> we</w:t>
      </w:r>
      <w:r>
        <w:rPr>
          <w:rFonts w:ascii="Times New Roman" w:hAnsi="Times New Roman" w:cs="Times New Roman" w:hint="eastAsia"/>
        </w:rPr>
        <w:t xml:space="preserve"> fixed </w:t>
      </w:r>
      <m:oMath>
        <m:r>
          <m:rPr>
            <m:sty m:val="p"/>
          </m:rPr>
          <w:rPr>
            <w:rFonts w:ascii="Cambria Math" w:hAnsi="Cambria Math" w:cs="Times New Roman"/>
          </w:rPr>
          <m:t>δt</m:t>
        </m:r>
      </m:oMath>
      <w:r>
        <w:rPr>
          <w:rFonts w:ascii="Times New Roman" w:hAnsi="Times New Roman" w:cs="Times New Roman"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</w:rPr>
          <m:t>∆</m:t>
        </m:r>
      </m:oMath>
      <w:r>
        <w:rPr>
          <w:rFonts w:ascii="Times New Roman" w:hAnsi="Times New Roman" w:cs="Times New Roman"/>
        </w:rPr>
        <w:t xml:space="preserve">, bigger </w:t>
      </w:r>
      <m:oMath>
        <m:r>
          <m:rPr>
            <m:sty m:val="p"/>
          </m:rPr>
          <w:rPr>
            <w:rFonts w:ascii="Cambria Math" w:hAnsi="Cambria Math" w:cs="Times New Roman"/>
          </w:rPr>
          <m:t>ω</m:t>
        </m:r>
      </m:oMath>
      <w:r w:rsidR="00610331">
        <w:rPr>
          <w:rFonts w:ascii="Times New Roman" w:hAnsi="Times New Roman" w:cs="Times New Roman" w:hint="eastAsia"/>
        </w:rPr>
        <w:t xml:space="preserve"> means bigger velocity, and faster diffusion</w:t>
      </w:r>
      <w:r w:rsidR="00CD5337">
        <w:rPr>
          <w:rFonts w:ascii="Times New Roman" w:hAnsi="Times New Roman" w:cs="Times New Roman"/>
        </w:rPr>
        <w:t xml:space="preserve"> rate</w:t>
      </w:r>
      <w:r w:rsidR="00452DAB">
        <w:rPr>
          <w:rFonts w:ascii="Times New Roman" w:hAnsi="Times New Roman" w:cs="Times New Roman"/>
        </w:rPr>
        <w:t>.</w:t>
      </w:r>
      <w:r w:rsidR="00CD5337">
        <w:rPr>
          <w:rFonts w:ascii="Times New Roman" w:hAnsi="Times New Roman" w:cs="Times New Roman" w:hint="eastAsia"/>
        </w:rPr>
        <w:t xml:space="preserve"> </w:t>
      </w:r>
      <w:r w:rsidR="00587D47">
        <w:rPr>
          <w:rFonts w:ascii="Times New Roman" w:hAnsi="Times New Roman" w:cs="Times New Roman"/>
        </w:rPr>
        <w:t>So i</w:t>
      </w:r>
      <w:r w:rsidR="00CD5337">
        <w:rPr>
          <w:rFonts w:ascii="Times New Roman" w:hAnsi="Times New Roman" w:cs="Times New Roman" w:hint="eastAsia"/>
        </w:rPr>
        <w:t>t need</w:t>
      </w:r>
      <w:r w:rsidR="000618EB">
        <w:rPr>
          <w:rFonts w:ascii="Times New Roman" w:hAnsi="Times New Roman" w:cs="Times New Roman"/>
        </w:rPr>
        <w:t>s</w:t>
      </w:r>
      <w:r w:rsidR="00CD5337">
        <w:rPr>
          <w:rFonts w:ascii="Times New Roman" w:hAnsi="Times New Roman" w:cs="Times New Roman"/>
        </w:rPr>
        <w:t xml:space="preserve"> less</w:t>
      </w:r>
      <w:r w:rsidR="00610331">
        <w:rPr>
          <w:rFonts w:ascii="Times New Roman" w:hAnsi="Times New Roman" w:cs="Times New Roman" w:hint="eastAsia"/>
        </w:rPr>
        <w:t xml:space="preserve"> iteration</w:t>
      </w:r>
      <w:r w:rsidR="00CD5337">
        <w:rPr>
          <w:rFonts w:ascii="Times New Roman" w:hAnsi="Times New Roman" w:cs="Times New Roman"/>
        </w:rPr>
        <w:t xml:space="preserve"> to reach equilibrium</w:t>
      </w:r>
      <w:r w:rsidR="00610331">
        <w:rPr>
          <w:rFonts w:ascii="Times New Roman" w:hAnsi="Times New Roman" w:cs="Times New Roman" w:hint="eastAsia"/>
        </w:rPr>
        <w:t>.</w:t>
      </w:r>
      <w:r w:rsidR="000618EB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ω=1</m:t>
        </m:r>
      </m:oMath>
      <w:r w:rsidR="00A40F28">
        <w:rPr>
          <w:rFonts w:ascii="Times New Roman" w:hAnsi="Times New Roman" w:cs="Times New Roman"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</w:rPr>
          <m:t>ω=0.9</m:t>
        </m:r>
      </m:oMath>
      <w:r w:rsidR="00A40F28">
        <w:rPr>
          <w:rFonts w:ascii="Times New Roman" w:hAnsi="Times New Roman" w:cs="Times New Roman" w:hint="eastAsia"/>
        </w:rPr>
        <w:t xml:space="preserve"> give the same lattice result</w:t>
      </w:r>
      <w:r w:rsidR="00E75356">
        <w:rPr>
          <w:rFonts w:ascii="Times New Roman" w:hAnsi="Times New Roman" w:cs="Times New Roman"/>
        </w:rPr>
        <w:t>, even though they used different iterations</w:t>
      </w:r>
      <w:r w:rsidR="00A40F28">
        <w:rPr>
          <w:rFonts w:ascii="Times New Roman" w:hAnsi="Times New Roman" w:cs="Times New Roman" w:hint="eastAsia"/>
        </w:rPr>
        <w:t>.</w:t>
      </w:r>
      <w:bookmarkStart w:id="0" w:name="_GoBack"/>
      <w:bookmarkEnd w:id="0"/>
    </w:p>
    <w:p w:rsidR="00A40F28" w:rsidRPr="00A40F28" w:rsidRDefault="000618EB" w:rsidP="00A40F28">
      <w:pPr>
        <w:pStyle w:val="a3"/>
        <w:ind w:leftChars="0" w:left="144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But if the diffusion rate is </w:t>
      </w:r>
      <w:r w:rsidR="00A40F28">
        <w:rPr>
          <w:rFonts w:ascii="Times New Roman" w:hAnsi="Times New Roman" w:cs="Times New Roman"/>
        </w:rPr>
        <w:t>too</w:t>
      </w:r>
      <w:r>
        <w:rPr>
          <w:rFonts w:ascii="Times New Roman" w:hAnsi="Times New Roman" w:cs="Times New Roman"/>
        </w:rPr>
        <w:t xml:space="preserve"> big that the</w:t>
      </w:r>
      <w:r w:rsidR="00C85861">
        <w:rPr>
          <w:rFonts w:ascii="Times New Roman" w:hAnsi="Times New Roman" w:cs="Times New Roman"/>
        </w:rPr>
        <w:t xml:space="preserve"> neighbor</w:t>
      </w:r>
      <w:r>
        <w:rPr>
          <w:rFonts w:ascii="Times New Roman" w:hAnsi="Times New Roman" w:cs="Times New Roman"/>
        </w:rPr>
        <w:t xml:space="preserve"> coordinate cannot cover, then the whole algorithm breaks down. Just like </w:t>
      </w:r>
      <m:oMath>
        <m:r>
          <m:rPr>
            <m:sty m:val="p"/>
          </m:rPr>
          <w:rPr>
            <w:rFonts w:ascii="Cambria Math" w:hAnsi="Cambria Math" w:cs="Times New Roman"/>
          </w:rPr>
          <m:t>ω=1.5</m:t>
        </m:r>
      </m:oMath>
      <w:r>
        <w:rPr>
          <w:rFonts w:ascii="Times New Roman" w:hAnsi="Times New Roman" w:cs="Times New Roman" w:hint="eastAsia"/>
        </w:rPr>
        <w:t xml:space="preserve"> case, which gives </w:t>
      </w:r>
      <w:r w:rsidR="00DE1DEF">
        <w:rPr>
          <w:rFonts w:ascii="Times New Roman" w:hAnsi="Times New Roman" w:cs="Times New Roman"/>
        </w:rPr>
        <w:t>a wrong simulation</w:t>
      </w:r>
      <w:r>
        <w:rPr>
          <w:rFonts w:ascii="Times New Roman" w:hAnsi="Times New Roman" w:cs="Times New Roman" w:hint="eastAsia"/>
        </w:rPr>
        <w:t>.</w:t>
      </w:r>
    </w:p>
    <w:sectPr w:rsidR="00A40F28" w:rsidRPr="00A40F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D2111"/>
    <w:multiLevelType w:val="hybridMultilevel"/>
    <w:tmpl w:val="8084B65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A18653C"/>
    <w:multiLevelType w:val="hybridMultilevel"/>
    <w:tmpl w:val="56601828"/>
    <w:lvl w:ilvl="0" w:tplc="924041C8">
      <w:start w:val="1"/>
      <w:numFmt w:val="upperRoman"/>
      <w:lvlText w:val="%1."/>
      <w:lvlJc w:val="left"/>
      <w:pPr>
        <w:ind w:left="960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B150C54"/>
    <w:multiLevelType w:val="hybridMultilevel"/>
    <w:tmpl w:val="5CCECA5E"/>
    <w:lvl w:ilvl="0" w:tplc="27BE23D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459"/>
    <w:rsid w:val="000618EB"/>
    <w:rsid w:val="000675BD"/>
    <w:rsid w:val="0008506F"/>
    <w:rsid w:val="002237AF"/>
    <w:rsid w:val="003A4A07"/>
    <w:rsid w:val="00452DAB"/>
    <w:rsid w:val="00503E8C"/>
    <w:rsid w:val="00537A0E"/>
    <w:rsid w:val="00556454"/>
    <w:rsid w:val="00587D47"/>
    <w:rsid w:val="00610331"/>
    <w:rsid w:val="00634947"/>
    <w:rsid w:val="00846779"/>
    <w:rsid w:val="008515EF"/>
    <w:rsid w:val="00911993"/>
    <w:rsid w:val="0098270C"/>
    <w:rsid w:val="009947B1"/>
    <w:rsid w:val="009C4CBA"/>
    <w:rsid w:val="009F4723"/>
    <w:rsid w:val="00A40F28"/>
    <w:rsid w:val="00B950C9"/>
    <w:rsid w:val="00C23802"/>
    <w:rsid w:val="00C85861"/>
    <w:rsid w:val="00CD5337"/>
    <w:rsid w:val="00D117CE"/>
    <w:rsid w:val="00DE1DEF"/>
    <w:rsid w:val="00E03459"/>
    <w:rsid w:val="00E75356"/>
    <w:rsid w:val="00EC66B2"/>
    <w:rsid w:val="00ED36E8"/>
    <w:rsid w:val="00FC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389"/>
  <w15:chartTrackingRefBased/>
  <w15:docId w15:val="{41269C9D-FD78-44C0-9B23-45263D69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459"/>
    <w:pPr>
      <w:ind w:leftChars="200" w:left="480"/>
    </w:pPr>
  </w:style>
  <w:style w:type="character" w:styleId="a4">
    <w:name w:val="Placeholder Text"/>
    <w:basedOn w:val="a0"/>
    <w:uiPriority w:val="99"/>
    <w:semiHidden/>
    <w:rsid w:val="00E03459"/>
    <w:rPr>
      <w:color w:val="808080"/>
    </w:rPr>
  </w:style>
  <w:style w:type="table" w:styleId="a5">
    <w:name w:val="Table Grid"/>
    <w:basedOn w:val="a1"/>
    <w:uiPriority w:val="39"/>
    <w:rsid w:val="00B950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237</Words>
  <Characters>1357</Characters>
  <Application>Microsoft Office Word</Application>
  <DocSecurity>0</DocSecurity>
  <Lines>11</Lines>
  <Paragraphs>3</Paragraphs>
  <ScaleCrop>false</ScaleCrop>
  <Company>Microsoft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欣蓉 蔡</dc:creator>
  <cp:keywords/>
  <dc:description/>
  <cp:lastModifiedBy>欣蓉 蔡</cp:lastModifiedBy>
  <cp:revision>31</cp:revision>
  <dcterms:created xsi:type="dcterms:W3CDTF">2020-04-24T11:44:00Z</dcterms:created>
  <dcterms:modified xsi:type="dcterms:W3CDTF">2020-04-24T14:00:00Z</dcterms:modified>
</cp:coreProperties>
</file>