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BA" w:rsidRDefault="00506A5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cs"/>
          <w:b/>
          <w:sz w:val="28"/>
        </w:rPr>
        <w:t>Computational Astrophysics HW3</w:t>
      </w:r>
    </w:p>
    <w:p w:rsidR="00506A5C" w:rsidRDefault="00506A5C" w:rsidP="00506A5C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R08244002 </w:t>
      </w:r>
      <w:r>
        <w:rPr>
          <w:rFonts w:ascii="Times New Roman" w:hAnsi="Times New Roman" w:cs="Times New Roman" w:hint="eastAsia"/>
        </w:rPr>
        <w:t>蔡欣蓉</w:t>
      </w:r>
    </w:p>
    <w:p w:rsidR="00506A5C" w:rsidRDefault="00506A5C" w:rsidP="00506A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Demonstrate </w:t>
      </w:r>
      <w:r>
        <w:rPr>
          <w:rFonts w:ascii="Times New Roman" w:hAnsi="Times New Roman" w:cs="Times New Roman"/>
          <w:b/>
        </w:rPr>
        <w:t>numerically that (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)Jacobi (ii)Gauss-Seidel and (iii)SOR are second order accurate.</w:t>
      </w:r>
    </w:p>
    <w:p w:rsidR="00506A5C" w:rsidRDefault="00506A5C" w:rsidP="00506A5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A</w:t>
      </w:r>
      <w:r>
        <w:rPr>
          <w:rFonts w:ascii="Times New Roman" w:hAnsi="Times New Roman" w:cs="Times New Roman"/>
          <w:b/>
        </w:rPr>
        <w:t>nalytic solution</w:t>
      </w:r>
    </w:p>
    <w:p w:rsidR="00A247D0" w:rsidRDefault="006F1BEB" w:rsidP="00A247D0">
      <w:pPr>
        <w:pStyle w:val="a3"/>
        <w:ind w:leftChars="0" w:left="960"/>
        <w:rPr>
          <w:rFonts w:ascii="Times New Roman" w:hAnsi="Times New Roman" w:cs="Times New Roman"/>
        </w:rPr>
      </w:pPr>
      <w:r w:rsidRPr="006F1BEB">
        <w:rPr>
          <w:rFonts w:ascii="Times New Roman" w:hAnsi="Times New Roman" w:cs="Times New Roman" w:hint="eastAsia"/>
          <w:u w:val="wave"/>
        </w:rPr>
        <w:t>Reference</w:t>
      </w:r>
      <w:r w:rsidRPr="006F1BEB">
        <w:rPr>
          <w:rFonts w:ascii="Times New Roman" w:hAnsi="Times New Roman" w:cs="Times New Roman" w:hint="eastAsia"/>
        </w:rPr>
        <w:t>:</w:t>
      </w:r>
      <w:r w:rsidRPr="006F1BEB">
        <w:rPr>
          <w:rFonts w:ascii="Times New Roman" w:hAnsi="Times New Roman" w:cs="Times New Roman"/>
        </w:rPr>
        <w:t xml:space="preserve"> </w:t>
      </w:r>
      <w:hyperlink r:id="rId5" w:history="1">
        <w:r w:rsidRPr="00301E2E">
          <w:rPr>
            <w:rStyle w:val="a5"/>
            <w:rFonts w:ascii="Times New Roman" w:hAnsi="Times New Roman" w:cs="Times New Roman"/>
          </w:rPr>
          <w:t>https://math.stackexchange.com/questions/1251117/analytic-solution-to-poisson-equation</w:t>
        </w:r>
      </w:hyperlink>
    </w:p>
    <w:p w:rsidR="00606DE3" w:rsidRDefault="00606DE3" w:rsidP="00A247D0">
      <w:pPr>
        <w:pStyle w:val="a3"/>
        <w:ind w:leftChars="0" w:left="960"/>
        <w:rPr>
          <w:rFonts w:ascii="Times New Roman" w:hAnsi="Times New Roman" w:cs="Times New Roman"/>
        </w:rPr>
      </w:pPr>
    </w:p>
    <w:p w:rsidR="006F1BEB" w:rsidRDefault="003E024B" w:rsidP="00A247D0">
      <w:pPr>
        <w:pStyle w:val="a3"/>
        <w:ind w:leftChars="0" w:left="96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=2x(y-1)(y-2x+xy+2)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x-y</m:t>
            </m:r>
          </m:sup>
        </m:sSup>
      </m:oMath>
      <w:r w:rsidR="00606DE3">
        <w:rPr>
          <w:rFonts w:ascii="Times New Roman" w:hAnsi="Times New Roman" w:cs="Times New Roman"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x,y</m:t>
        </m:r>
        <m:r>
          <m:rPr>
            <m:sty m:val="p"/>
          </m:rPr>
          <w:rPr>
            <w:rFonts w:ascii="Cambria Math" w:hAnsi="Cambria Math" w:cs="Times New Roman"/>
          </w:rPr>
          <m:t>)∈(0,1)×(0,1)</m:t>
        </m:r>
      </m:oMath>
    </w:p>
    <w:p w:rsidR="00606DE3" w:rsidRDefault="00606DE3" w:rsidP="00A247D0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ith</w:t>
      </w:r>
      <w:r>
        <w:rPr>
          <w:rFonts w:ascii="Times New Roman" w:hAnsi="Times New Roman" w:cs="Times New Roman"/>
        </w:rPr>
        <w:t xml:space="preserve"> boundary conditions,</w:t>
      </w:r>
    </w:p>
    <w:p w:rsidR="00606DE3" w:rsidRPr="00606DE3" w:rsidRDefault="00606DE3" w:rsidP="00A247D0">
      <w:pPr>
        <w:pStyle w:val="a3"/>
        <w:ind w:leftChars="0" w:left="96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x,1</m:t>
              </m:r>
            </m:e>
          </m:d>
          <m:r>
            <w:rPr>
              <w:rFonts w:ascii="Cambria Math" w:hAnsi="Cambria Math" w:cs="Times New Roman"/>
            </w:rPr>
            <m:t>=0, x∈[0,1]</m:t>
          </m:r>
        </m:oMath>
      </m:oMathPara>
    </w:p>
    <w:p w:rsidR="00606DE3" w:rsidRPr="00606DE3" w:rsidRDefault="00606DE3" w:rsidP="00606DE3">
      <w:pPr>
        <w:pStyle w:val="a3"/>
        <w:ind w:leftChars="0" w:left="96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1,y</m:t>
              </m:r>
            </m:e>
          </m:d>
          <m:r>
            <w:rPr>
              <w:rFonts w:ascii="Cambria Math" w:hAnsi="Cambria Math" w:cs="Times New Roman"/>
            </w:rPr>
            <m:t>=0, y∈[0,1]</m:t>
          </m:r>
        </m:oMath>
      </m:oMathPara>
    </w:p>
    <w:p w:rsidR="00606DE3" w:rsidRDefault="00606DE3" w:rsidP="00A247D0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as </w:t>
      </w:r>
      <w:r>
        <w:rPr>
          <w:rFonts w:ascii="Times New Roman" w:hAnsi="Times New Roman" w:cs="Times New Roman"/>
        </w:rPr>
        <w:t>solution</w:t>
      </w:r>
    </w:p>
    <w:p w:rsidR="00606DE3" w:rsidRPr="00D4155B" w:rsidRDefault="00606DE3" w:rsidP="00A247D0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x-y</m:t>
              </m:r>
            </m:sup>
          </m:sSup>
          <m:r>
            <w:rPr>
              <w:rFonts w:ascii="Cambria Math" w:hAnsi="Cambria Math" w:cs="Times New Roman"/>
            </w:rPr>
            <m:t>∙x∙(1-x)∙y∙(1-y)</m:t>
          </m:r>
        </m:oMath>
      </m:oMathPara>
    </w:p>
    <w:p w:rsidR="00D4155B" w:rsidRPr="008B6319" w:rsidRDefault="000A5A72" w:rsidP="00D4155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Compare with the result</w:t>
      </w:r>
    </w:p>
    <w:p w:rsidR="008B6319" w:rsidRPr="008B6319" w:rsidRDefault="008B6319" w:rsidP="008B6319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error as </w:t>
      </w:r>
      <m:oMath>
        <m:r>
          <w:rPr>
            <w:rFonts w:ascii="Cambria Math" w:hAnsi="Cambria Math" w:cs="Times New Roman"/>
          </w:rPr>
          <m:t>error=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i,j=1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-(analytic solution)</m:t>
                    </m: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tbl>
      <w:tblPr>
        <w:tblStyle w:val="a6"/>
        <w:tblpPr w:leftFromText="180" w:rightFromText="180" w:vertAnchor="page" w:horzAnchor="page" w:tblpX="3527" w:tblpY="7893"/>
        <w:tblW w:w="0" w:type="auto"/>
        <w:tblLook w:val="04A0" w:firstRow="1" w:lastRow="0" w:firstColumn="1" w:lastColumn="0" w:noHBand="0" w:noVBand="1"/>
      </w:tblPr>
      <w:tblGrid>
        <w:gridCol w:w="733"/>
        <w:gridCol w:w="1749"/>
        <w:gridCol w:w="1749"/>
        <w:gridCol w:w="1750"/>
      </w:tblGrid>
      <w:tr w:rsidR="00521050" w:rsidTr="00521050">
        <w:tc>
          <w:tcPr>
            <w:tcW w:w="733" w:type="dxa"/>
            <w:vMerge w:val="restart"/>
          </w:tcPr>
          <w:p w:rsidR="00521050" w:rsidRDefault="00521050" w:rsidP="0052105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248" w:type="dxa"/>
            <w:gridSpan w:val="3"/>
            <w:vAlign w:val="center"/>
          </w:tcPr>
          <w:p w:rsidR="00521050" w:rsidRDefault="00521050" w:rsidP="0052105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Jacobi, Gauss-Seidel, SOR</w:t>
            </w:r>
          </w:p>
        </w:tc>
      </w:tr>
      <w:tr w:rsidR="00521050" w:rsidTr="00521050">
        <w:tc>
          <w:tcPr>
            <w:tcW w:w="733" w:type="dxa"/>
            <w:vMerge/>
          </w:tcPr>
          <w:p w:rsidR="00521050" w:rsidRDefault="00521050" w:rsidP="0052105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521050" w:rsidRDefault="00521050" w:rsidP="0052105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16×16</m:t>
                </m:r>
              </m:oMath>
            </m:oMathPara>
          </w:p>
        </w:tc>
        <w:tc>
          <w:tcPr>
            <w:tcW w:w="1749" w:type="dxa"/>
          </w:tcPr>
          <w:p w:rsidR="00521050" w:rsidRDefault="00521050" w:rsidP="0052105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32×32</m:t>
                </m:r>
              </m:oMath>
            </m:oMathPara>
          </w:p>
        </w:tc>
        <w:tc>
          <w:tcPr>
            <w:tcW w:w="1750" w:type="dxa"/>
          </w:tcPr>
          <w:p w:rsidR="00521050" w:rsidRDefault="007C6617" w:rsidP="0052105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64×64</m:t>
                </m:r>
              </m:oMath>
            </m:oMathPara>
          </w:p>
        </w:tc>
      </w:tr>
      <w:tr w:rsidR="00521050" w:rsidTr="00521050">
        <w:tc>
          <w:tcPr>
            <w:tcW w:w="733" w:type="dxa"/>
          </w:tcPr>
          <w:p w:rsidR="00521050" w:rsidRDefault="00521050" w:rsidP="0052105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</w:t>
            </w:r>
          </w:p>
        </w:tc>
        <w:tc>
          <w:tcPr>
            <w:tcW w:w="1749" w:type="dxa"/>
          </w:tcPr>
          <w:p w:rsidR="00521050" w:rsidRDefault="00521050" w:rsidP="0052105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5.73×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49" w:type="dxa"/>
          </w:tcPr>
          <w:p w:rsidR="00521050" w:rsidRDefault="00521050" w:rsidP="0052105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750" w:type="dxa"/>
          </w:tcPr>
          <w:p w:rsidR="00521050" w:rsidRDefault="00521050" w:rsidP="00521050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3.61×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0A5A72" w:rsidRDefault="000A5A72" w:rsidP="000A5A72">
      <w:pPr>
        <w:pStyle w:val="a3"/>
        <w:ind w:leftChars="0" w:left="960"/>
        <w:rPr>
          <w:rFonts w:ascii="Times New Roman" w:hAnsi="Times New Roman" w:cs="Times New Roman"/>
        </w:rPr>
      </w:pPr>
    </w:p>
    <w:p w:rsidR="00BC6F70" w:rsidRDefault="00BC6F70" w:rsidP="000A5A72">
      <w:pPr>
        <w:pStyle w:val="a3"/>
        <w:ind w:leftChars="0" w:left="960"/>
        <w:rPr>
          <w:rFonts w:ascii="Times New Roman" w:hAnsi="Times New Roman" w:cs="Times New Roman"/>
        </w:rPr>
      </w:pPr>
    </w:p>
    <w:p w:rsidR="00BC6F70" w:rsidRDefault="00BC6F70" w:rsidP="000A5A72">
      <w:pPr>
        <w:pStyle w:val="a3"/>
        <w:ind w:leftChars="0" w:left="960"/>
        <w:rPr>
          <w:rFonts w:ascii="Times New Roman" w:hAnsi="Times New Roman" w:cs="Times New Roman"/>
        </w:rPr>
      </w:pPr>
    </w:p>
    <w:p w:rsidR="00BC6F70" w:rsidRDefault="00BC6F70" w:rsidP="000A5A72">
      <w:pPr>
        <w:pStyle w:val="a3"/>
        <w:ind w:leftChars="0" w:left="960"/>
        <w:rPr>
          <w:rFonts w:ascii="Times New Roman" w:hAnsi="Times New Roman" w:cs="Times New Roman"/>
        </w:rPr>
      </w:pPr>
    </w:p>
    <w:p w:rsidR="00BC6F70" w:rsidRDefault="00BC6F70" w:rsidP="000A5A72">
      <w:pPr>
        <w:pStyle w:val="a3"/>
        <w:ind w:leftChars="0" w:left="960"/>
        <w:rPr>
          <w:rFonts w:ascii="Times New Roman" w:hAnsi="Times New Roman" w:cs="Times New Roman"/>
        </w:rPr>
      </w:pPr>
    </w:p>
    <w:p w:rsidR="00BC6F70" w:rsidRDefault="00935648" w:rsidP="000A5A72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Calculate the </w:t>
      </w:r>
      <w:proofErr w:type="spellStart"/>
      <w:r>
        <w:rPr>
          <w:rFonts w:ascii="Times New Roman" w:hAnsi="Times New Roman" w:cs="Times New Roman" w:hint="eastAsia"/>
        </w:rPr>
        <w:t>laplace</w:t>
      </w:r>
      <w:proofErr w:type="spellEnd"/>
      <w:r>
        <w:rPr>
          <w:rFonts w:ascii="Times New Roman" w:hAnsi="Times New Roman" w:cs="Times New Roman" w:hint="eastAsia"/>
        </w:rPr>
        <w:t xml:space="preserve"> equation in the region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  <m:r>
          <w:rPr>
            <w:rFonts w:ascii="Cambria Math" w:hAnsi="Cambria Math" w:cs="Times New Roman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>
        <w:rPr>
          <w:rFonts w:ascii="Times New Roman" w:hAnsi="Times New Roman" w:cs="Times New Roman" w:hint="eastAsia"/>
        </w:rPr>
        <w:t xml:space="preserve"> with different grid size, we can see that</w:t>
      </w:r>
      <w:r w:rsidR="00F12C87">
        <w:rPr>
          <w:rFonts w:ascii="Times New Roman" w:hAnsi="Times New Roman" w:cs="Times New Roman"/>
        </w:rPr>
        <w:t xml:space="preserve"> as 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</m:oMath>
      <w:r w:rsidR="00F12C87">
        <w:rPr>
          <w:rFonts w:ascii="Times New Roman" w:hAnsi="Times New Roman" w:cs="Times New Roman" w:hint="eastAsia"/>
        </w:rPr>
        <w:t xml:space="preserve"> turned half</w:t>
      </w:r>
      <w:r w:rsidR="00F12C87">
        <w:rPr>
          <w:rFonts w:ascii="Times New Roman" w:hAnsi="Times New Roman" w:cs="Times New Roman"/>
        </w:rPr>
        <w:t xml:space="preserve"> (which is grid size times 4)</w:t>
      </w:r>
      <w:r w:rsidR="00F12C87">
        <w:rPr>
          <w:rFonts w:ascii="Times New Roman" w:hAnsi="Times New Roman" w:cs="Times New Roman" w:hint="eastAsia"/>
        </w:rPr>
        <w:t xml:space="preserve">, </w:t>
      </w:r>
      <w:r w:rsidR="00F12C87">
        <w:rPr>
          <w:rFonts w:ascii="Times New Roman" w:hAnsi="Times New Roman" w:cs="Times New Roman"/>
        </w:rPr>
        <w:t>the error decreased by a factor of 4. Three of them are second order accurate.</w:t>
      </w:r>
    </w:p>
    <w:p w:rsidR="00724833" w:rsidRDefault="00724833" w:rsidP="00724833">
      <w:pPr>
        <w:rPr>
          <w:rFonts w:ascii="Times New Roman" w:hAnsi="Times New Roman" w:cs="Times New Roman"/>
        </w:rPr>
      </w:pPr>
    </w:p>
    <w:p w:rsidR="00724833" w:rsidRPr="007C6617" w:rsidRDefault="00724833" w:rsidP="0072483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Determine the optimum </w:t>
      </w:r>
      <w:proofErr w:type="spellStart"/>
      <w:r>
        <w:rPr>
          <w:rFonts w:ascii="Times New Roman" w:hAnsi="Times New Roman" w:cs="Times New Roman"/>
          <w:b/>
        </w:rPr>
        <w:t>overrelaxation</w:t>
      </w:r>
      <w:proofErr w:type="spellEnd"/>
      <w:r>
        <w:rPr>
          <w:rFonts w:ascii="Times New Roman" w:hAnsi="Times New Roman" w:cs="Times New Roman"/>
          <w:b/>
        </w:rPr>
        <w:t xml:space="preserve"> parameter </w:t>
      </w:r>
      <m:oMath>
        <m:r>
          <m:rPr>
            <m:sty m:val="b"/>
          </m:rPr>
          <w:rPr>
            <w:rFonts w:ascii="Cambria Math" w:hAnsi="Cambria Math" w:cs="Times New Roman"/>
          </w:rPr>
          <m:t>ω</m:t>
        </m:r>
      </m:oMath>
      <w:r>
        <w:rPr>
          <w:rFonts w:ascii="Times New Roman" w:hAnsi="Times New Roman" w:cs="Times New Roman" w:hint="eastAsia"/>
          <w:b/>
        </w:rPr>
        <w:t xml:space="preserve"> in SOR</w:t>
      </w:r>
    </w:p>
    <w:tbl>
      <w:tblPr>
        <w:tblStyle w:val="a6"/>
        <w:tblpPr w:leftFromText="180" w:rightFromText="180" w:vertAnchor="page" w:horzAnchor="margin" w:tblpXSpec="center" w:tblpY="12415"/>
        <w:tblW w:w="0" w:type="auto"/>
        <w:tblLook w:val="04A0" w:firstRow="1" w:lastRow="0" w:firstColumn="1" w:lastColumn="0" w:noHBand="0" w:noVBand="1"/>
      </w:tblPr>
      <w:tblGrid>
        <w:gridCol w:w="933"/>
        <w:gridCol w:w="1561"/>
        <w:gridCol w:w="1561"/>
        <w:gridCol w:w="1561"/>
      </w:tblGrid>
      <w:tr w:rsidR="007C6617" w:rsidTr="003603C9">
        <w:tc>
          <w:tcPr>
            <w:tcW w:w="933" w:type="dxa"/>
            <w:vMerge w:val="restart"/>
          </w:tcPr>
          <w:p w:rsidR="007C6617" w:rsidRDefault="007C6617" w:rsidP="003603C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4683" w:type="dxa"/>
            <w:gridSpan w:val="3"/>
            <w:vAlign w:val="center"/>
          </w:tcPr>
          <w:p w:rsidR="007C6617" w:rsidRDefault="007C6617" w:rsidP="003603C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OR</w:t>
            </w:r>
          </w:p>
        </w:tc>
      </w:tr>
      <w:tr w:rsidR="007C6617" w:rsidTr="003603C9">
        <w:tc>
          <w:tcPr>
            <w:tcW w:w="933" w:type="dxa"/>
            <w:vMerge/>
          </w:tcPr>
          <w:p w:rsidR="007C6617" w:rsidRDefault="007C6617" w:rsidP="003603C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:rsidR="007C6617" w:rsidRDefault="007C6617" w:rsidP="003603C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16×16</m:t>
                </m:r>
              </m:oMath>
            </m:oMathPara>
          </w:p>
        </w:tc>
        <w:tc>
          <w:tcPr>
            <w:tcW w:w="1561" w:type="dxa"/>
          </w:tcPr>
          <w:p w:rsidR="007C6617" w:rsidRDefault="007C6617" w:rsidP="003603C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32×32</m:t>
                </m:r>
              </m:oMath>
            </m:oMathPara>
          </w:p>
        </w:tc>
        <w:tc>
          <w:tcPr>
            <w:tcW w:w="1561" w:type="dxa"/>
          </w:tcPr>
          <w:p w:rsidR="007C6617" w:rsidRDefault="007C6617" w:rsidP="003603C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64×64</m:t>
                </m:r>
              </m:oMath>
            </m:oMathPara>
          </w:p>
        </w:tc>
      </w:tr>
      <w:tr w:rsidR="007C6617" w:rsidTr="003603C9">
        <w:tc>
          <w:tcPr>
            <w:tcW w:w="933" w:type="dxa"/>
          </w:tcPr>
          <w:p w:rsidR="007C6617" w:rsidRDefault="007C6617" w:rsidP="003603C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561" w:type="dxa"/>
            <w:vAlign w:val="center"/>
          </w:tcPr>
          <w:p w:rsidR="007C6617" w:rsidRDefault="007C6617" w:rsidP="003603C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1.697</w:t>
            </w:r>
          </w:p>
        </w:tc>
        <w:tc>
          <w:tcPr>
            <w:tcW w:w="1561" w:type="dxa"/>
            <w:vAlign w:val="center"/>
          </w:tcPr>
          <w:p w:rsidR="007C6617" w:rsidRDefault="007C6617" w:rsidP="003603C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1.828</w:t>
            </w:r>
          </w:p>
        </w:tc>
        <w:tc>
          <w:tcPr>
            <w:tcW w:w="1561" w:type="dxa"/>
            <w:vAlign w:val="center"/>
          </w:tcPr>
          <w:p w:rsidR="007C6617" w:rsidRDefault="007C6617" w:rsidP="003603C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1.909</w:t>
            </w:r>
          </w:p>
        </w:tc>
      </w:tr>
    </w:tbl>
    <w:p w:rsidR="007C6617" w:rsidRDefault="007C6617" w:rsidP="007C6617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Scipy.optimize.minimize</w:t>
      </w:r>
      <w:proofErr w:type="spellEnd"/>
      <w:r>
        <w:rPr>
          <w:rFonts w:ascii="Times New Roman" w:hAnsi="Times New Roman" w:cs="Times New Roman"/>
        </w:rPr>
        <w:t xml:space="preserve"> to find the optimal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FA6356">
        <w:rPr>
          <w:rFonts w:ascii="Times New Roman" w:hAnsi="Times New Roman" w:cs="Times New Roman" w:hint="eastAsia"/>
        </w:rPr>
        <w:t xml:space="preserve">. </w:t>
      </w:r>
      <w:r w:rsidR="00FA6356">
        <w:rPr>
          <w:rFonts w:ascii="Times New Roman" w:hAnsi="Times New Roman" w:cs="Times New Roman"/>
        </w:rPr>
        <w:t xml:space="preserve">As grid size getting large,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FA6356">
        <w:rPr>
          <w:rFonts w:ascii="Times New Roman" w:hAnsi="Times New Roman" w:cs="Times New Roman" w:hint="eastAsia"/>
        </w:rPr>
        <w:t xml:space="preserve"> becomes bigger. </w:t>
      </w:r>
      <w:r w:rsidR="00FA6356">
        <w:rPr>
          <w:rFonts w:ascii="Times New Roman" w:hAnsi="Times New Roman" w:cs="Times New Roman"/>
        </w:rPr>
        <w:t>Because the more correction it can make</w:t>
      </w:r>
      <w:r w:rsidR="003603C9">
        <w:rPr>
          <w:rFonts w:ascii="Times New Roman" w:hAnsi="Times New Roman" w:cs="Times New Roman"/>
        </w:rPr>
        <w:t xml:space="preserve"> in its reasonable range</w:t>
      </w:r>
      <w:r w:rsidR="00FA6356">
        <w:rPr>
          <w:rFonts w:ascii="Times New Roman" w:hAnsi="Times New Roman" w:cs="Times New Roman"/>
        </w:rPr>
        <w:t>, the faster it converges.</w:t>
      </w:r>
    </w:p>
    <w:p w:rsidR="00044D19" w:rsidRDefault="00044D19" w:rsidP="007C6617">
      <w:pPr>
        <w:pStyle w:val="a3"/>
        <w:ind w:leftChars="0"/>
        <w:rPr>
          <w:rFonts w:ascii="Times New Roman" w:hAnsi="Times New Roman" w:cs="Times New Roman"/>
        </w:rPr>
      </w:pPr>
    </w:p>
    <w:p w:rsidR="00044D19" w:rsidRDefault="00044D19" w:rsidP="007C6617">
      <w:pPr>
        <w:pStyle w:val="a3"/>
        <w:ind w:leftChars="0"/>
        <w:rPr>
          <w:rFonts w:ascii="Times New Roman" w:hAnsi="Times New Roman" w:cs="Times New Roman"/>
        </w:rPr>
      </w:pPr>
    </w:p>
    <w:p w:rsidR="00044D19" w:rsidRDefault="00044D19" w:rsidP="007C6617">
      <w:pPr>
        <w:pStyle w:val="a3"/>
        <w:ind w:leftChars="0"/>
        <w:rPr>
          <w:rFonts w:ascii="Times New Roman" w:hAnsi="Times New Roman" w:cs="Times New Roman"/>
        </w:rPr>
      </w:pPr>
    </w:p>
    <w:p w:rsidR="00044D19" w:rsidRPr="00044D19" w:rsidRDefault="00044D19" w:rsidP="00044D1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D19" w:rsidRPr="007963E8" w:rsidRDefault="00044D19" w:rsidP="00044D1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lastRenderedPageBreak/>
        <w:t>How do (</w:t>
      </w:r>
      <w:proofErr w:type="gramStart"/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/>
          <w:b/>
        </w:rPr>
        <w:t>wall</w:t>
      </w:r>
      <w:proofErr w:type="gramEnd"/>
      <w:r>
        <w:rPr>
          <w:rFonts w:ascii="Times New Roman" w:hAnsi="Times New Roman" w:cs="Times New Roman"/>
          <w:b/>
        </w:rPr>
        <w:t>-clock time and (2)the number of iterations required to reach convergence scale with grid size?</w:t>
      </w:r>
    </w:p>
    <w:p w:rsidR="007963E8" w:rsidRPr="00044D19" w:rsidRDefault="007963E8" w:rsidP="007963E8">
      <w:pPr>
        <w:pStyle w:val="a3"/>
        <w:ind w:leftChars="0"/>
        <w:rPr>
          <w:rFonts w:ascii="Times New Roman" w:hAnsi="Times New Roman" w:cs="Times New Roman"/>
        </w:rPr>
      </w:pPr>
    </w:p>
    <w:tbl>
      <w:tblPr>
        <w:tblStyle w:val="a6"/>
        <w:tblpPr w:leftFromText="180" w:rightFromText="180" w:vertAnchor="page" w:horzAnchor="margin" w:tblpXSpec="center" w:tblpY="2798"/>
        <w:tblW w:w="11052" w:type="dxa"/>
        <w:tblLook w:val="04A0" w:firstRow="1" w:lastRow="0" w:firstColumn="1" w:lastColumn="0" w:noHBand="0" w:noVBand="1"/>
      </w:tblPr>
      <w:tblGrid>
        <w:gridCol w:w="1123"/>
        <w:gridCol w:w="1160"/>
        <w:gridCol w:w="1096"/>
        <w:gridCol w:w="1097"/>
        <w:gridCol w:w="1097"/>
        <w:gridCol w:w="1097"/>
        <w:gridCol w:w="1097"/>
        <w:gridCol w:w="1091"/>
        <w:gridCol w:w="1097"/>
        <w:gridCol w:w="1097"/>
      </w:tblGrid>
      <w:tr w:rsidR="007963E8" w:rsidTr="007963E8">
        <w:tc>
          <w:tcPr>
            <w:tcW w:w="1123" w:type="dxa"/>
            <w:vMerge w:val="restart"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3353" w:type="dxa"/>
            <w:gridSpan w:val="3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Jacobi</w:t>
            </w:r>
          </w:p>
        </w:tc>
        <w:tc>
          <w:tcPr>
            <w:tcW w:w="3291" w:type="dxa"/>
            <w:gridSpan w:val="3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Gauss-Seidel</w:t>
            </w:r>
          </w:p>
        </w:tc>
        <w:tc>
          <w:tcPr>
            <w:tcW w:w="3285" w:type="dxa"/>
            <w:gridSpan w:val="3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</w:t>
            </w:r>
          </w:p>
        </w:tc>
      </w:tr>
      <w:tr w:rsidR="007963E8" w:rsidTr="007963E8">
        <w:tc>
          <w:tcPr>
            <w:tcW w:w="1123" w:type="dxa"/>
            <w:vMerge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16×16</m:t>
                </m:r>
              </m:oMath>
            </m:oMathPara>
          </w:p>
        </w:tc>
        <w:tc>
          <w:tcPr>
            <w:tcW w:w="1096" w:type="dxa"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32×32</m:t>
                </m:r>
              </m:oMath>
            </m:oMathPara>
          </w:p>
        </w:tc>
        <w:tc>
          <w:tcPr>
            <w:tcW w:w="1097" w:type="dxa"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64×64</m:t>
                </m:r>
              </m:oMath>
            </m:oMathPara>
          </w:p>
        </w:tc>
        <w:tc>
          <w:tcPr>
            <w:tcW w:w="1097" w:type="dxa"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16×16</m:t>
                </m:r>
              </m:oMath>
            </m:oMathPara>
          </w:p>
        </w:tc>
        <w:tc>
          <w:tcPr>
            <w:tcW w:w="1097" w:type="dxa"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32×32</m:t>
                </m:r>
              </m:oMath>
            </m:oMathPara>
          </w:p>
        </w:tc>
        <w:tc>
          <w:tcPr>
            <w:tcW w:w="1097" w:type="dxa"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64×64</m:t>
                </m:r>
              </m:oMath>
            </m:oMathPara>
          </w:p>
        </w:tc>
        <w:tc>
          <w:tcPr>
            <w:tcW w:w="1091" w:type="dxa"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16×16</m:t>
                </m:r>
              </m:oMath>
            </m:oMathPara>
          </w:p>
        </w:tc>
        <w:tc>
          <w:tcPr>
            <w:tcW w:w="1097" w:type="dxa"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32×32</m:t>
                </m:r>
              </m:oMath>
            </m:oMathPara>
          </w:p>
        </w:tc>
        <w:tc>
          <w:tcPr>
            <w:tcW w:w="1097" w:type="dxa"/>
          </w:tcPr>
          <w:p w:rsidR="007963E8" w:rsidRDefault="007963E8" w:rsidP="007963E8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64×64</m:t>
                </m:r>
              </m:oMath>
            </m:oMathPara>
          </w:p>
        </w:tc>
      </w:tr>
      <w:tr w:rsidR="007963E8" w:rsidTr="007963E8">
        <w:tc>
          <w:tcPr>
            <w:tcW w:w="1123" w:type="dxa"/>
          </w:tcPr>
          <w:p w:rsidR="007963E8" w:rsidRPr="007963E8" w:rsidRDefault="007963E8" w:rsidP="0099532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7963E8">
              <w:rPr>
                <w:rFonts w:ascii="Times New Roman" w:hAnsi="Times New Roman" w:cs="Times New Roman" w:hint="eastAsia"/>
                <w:sz w:val="20"/>
              </w:rPr>
              <w:t>Iterations</w:t>
            </w:r>
          </w:p>
        </w:tc>
        <w:tc>
          <w:tcPr>
            <w:tcW w:w="1160" w:type="dxa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1313</w:t>
            </w:r>
          </w:p>
        </w:tc>
        <w:tc>
          <w:tcPr>
            <w:tcW w:w="1096" w:type="dxa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4956</w:t>
            </w:r>
          </w:p>
        </w:tc>
        <w:tc>
          <w:tcPr>
            <w:tcW w:w="1097" w:type="dxa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19223</w:t>
            </w:r>
          </w:p>
        </w:tc>
        <w:tc>
          <w:tcPr>
            <w:tcW w:w="1097" w:type="dxa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659</w:t>
            </w:r>
          </w:p>
        </w:tc>
        <w:tc>
          <w:tcPr>
            <w:tcW w:w="1097" w:type="dxa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2482</w:t>
            </w:r>
          </w:p>
        </w:tc>
        <w:tc>
          <w:tcPr>
            <w:tcW w:w="1097" w:type="dxa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9618</w:t>
            </w:r>
          </w:p>
        </w:tc>
        <w:tc>
          <w:tcPr>
            <w:tcW w:w="1091" w:type="dxa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71</w:t>
            </w:r>
          </w:p>
        </w:tc>
        <w:tc>
          <w:tcPr>
            <w:tcW w:w="1097" w:type="dxa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137</w:t>
            </w:r>
          </w:p>
        </w:tc>
        <w:tc>
          <w:tcPr>
            <w:tcW w:w="1097" w:type="dxa"/>
            <w:vAlign w:val="center"/>
          </w:tcPr>
          <w:p w:rsidR="007963E8" w:rsidRDefault="007963E8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269</w:t>
            </w:r>
          </w:p>
        </w:tc>
      </w:tr>
      <w:tr w:rsidR="007963E8" w:rsidTr="007963E8">
        <w:tc>
          <w:tcPr>
            <w:tcW w:w="1123" w:type="dxa"/>
          </w:tcPr>
          <w:p w:rsidR="007963E8" w:rsidRDefault="007963E8" w:rsidP="0099532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7963E8">
              <w:rPr>
                <w:rFonts w:ascii="Times New Roman" w:hAnsi="Times New Roman" w:cs="Times New Roman" w:hint="eastAsia"/>
                <w:sz w:val="20"/>
              </w:rPr>
              <w:t>Time Used</w:t>
            </w:r>
          </w:p>
          <w:p w:rsidR="0099532B" w:rsidRPr="007963E8" w:rsidRDefault="0099532B" w:rsidP="0099532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(sec)</w:t>
            </w:r>
          </w:p>
        </w:tc>
        <w:tc>
          <w:tcPr>
            <w:tcW w:w="1160" w:type="dxa"/>
            <w:vAlign w:val="center"/>
          </w:tcPr>
          <w:p w:rsidR="007963E8" w:rsidRDefault="0099532B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2.25</w:t>
            </w:r>
          </w:p>
        </w:tc>
        <w:tc>
          <w:tcPr>
            <w:tcW w:w="1096" w:type="dxa"/>
            <w:vAlign w:val="center"/>
          </w:tcPr>
          <w:p w:rsidR="007963E8" w:rsidRDefault="0099532B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33.15</w:t>
            </w:r>
          </w:p>
        </w:tc>
        <w:tc>
          <w:tcPr>
            <w:tcW w:w="1097" w:type="dxa"/>
            <w:vAlign w:val="center"/>
          </w:tcPr>
          <w:p w:rsidR="007963E8" w:rsidRDefault="0099532B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419.13</w:t>
            </w:r>
          </w:p>
        </w:tc>
        <w:tc>
          <w:tcPr>
            <w:tcW w:w="1097" w:type="dxa"/>
            <w:vAlign w:val="center"/>
          </w:tcPr>
          <w:p w:rsidR="007963E8" w:rsidRDefault="0099532B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1.07</w:t>
            </w:r>
          </w:p>
        </w:tc>
        <w:tc>
          <w:tcPr>
            <w:tcW w:w="1097" w:type="dxa"/>
            <w:vAlign w:val="center"/>
          </w:tcPr>
          <w:p w:rsidR="007963E8" w:rsidRDefault="0099532B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15.36</w:t>
            </w:r>
          </w:p>
        </w:tc>
        <w:tc>
          <w:tcPr>
            <w:tcW w:w="1097" w:type="dxa"/>
            <w:vAlign w:val="center"/>
          </w:tcPr>
          <w:p w:rsidR="007963E8" w:rsidRDefault="00C23BAA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205.33</w:t>
            </w:r>
          </w:p>
        </w:tc>
        <w:tc>
          <w:tcPr>
            <w:tcW w:w="1091" w:type="dxa"/>
            <w:vAlign w:val="center"/>
          </w:tcPr>
          <w:p w:rsidR="007963E8" w:rsidRDefault="00C23BAA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0.20</w:t>
            </w:r>
          </w:p>
        </w:tc>
        <w:tc>
          <w:tcPr>
            <w:tcW w:w="1097" w:type="dxa"/>
            <w:vAlign w:val="center"/>
          </w:tcPr>
          <w:p w:rsidR="007963E8" w:rsidRDefault="00C23BAA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1.32</w:t>
            </w:r>
          </w:p>
        </w:tc>
        <w:tc>
          <w:tcPr>
            <w:tcW w:w="1097" w:type="dxa"/>
            <w:vAlign w:val="center"/>
          </w:tcPr>
          <w:p w:rsidR="007963E8" w:rsidRDefault="00C23BAA" w:rsidP="007963E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10.02</w:t>
            </w:r>
          </w:p>
        </w:tc>
      </w:tr>
    </w:tbl>
    <w:p w:rsidR="00044D19" w:rsidRDefault="00044D19" w:rsidP="00044D19">
      <w:pPr>
        <w:pStyle w:val="a3"/>
        <w:ind w:leftChars="0"/>
        <w:rPr>
          <w:rFonts w:ascii="Times New Roman" w:hAnsi="Times New Roman" w:cs="Times New Roman"/>
        </w:rPr>
      </w:pPr>
    </w:p>
    <w:p w:rsidR="0018286B" w:rsidRDefault="00AE2D12" w:rsidP="00C501A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C501A5">
        <w:rPr>
          <w:rFonts w:ascii="Times New Roman" w:hAnsi="Times New Roman" w:cs="Times New Roman" w:hint="eastAsia"/>
        </w:rPr>
        <w:t>We can clear</w:t>
      </w:r>
      <w:r w:rsidRPr="00C501A5">
        <w:rPr>
          <w:rFonts w:ascii="Times New Roman" w:hAnsi="Times New Roman" w:cs="Times New Roman"/>
        </w:rPr>
        <w:t>ly see that</w:t>
      </w:r>
      <w:r w:rsidR="000D5159">
        <w:rPr>
          <w:rFonts w:ascii="Times New Roman" w:hAnsi="Times New Roman" w:cs="Times New Roman"/>
        </w:rPr>
        <w:t xml:space="preserve"> the</w:t>
      </w:r>
      <w:r w:rsidR="00916C32" w:rsidRPr="00C501A5">
        <w:rPr>
          <w:rFonts w:ascii="Times New Roman" w:hAnsi="Times New Roman" w:cs="Times New Roman"/>
        </w:rPr>
        <w:t xml:space="preserve"> numbers of</w:t>
      </w:r>
      <w:r w:rsidRPr="00C501A5">
        <w:rPr>
          <w:rFonts w:ascii="Times New Roman" w:hAnsi="Times New Roman" w:cs="Times New Roman"/>
        </w:rPr>
        <w:t xml:space="preserve"> </w:t>
      </w:r>
      <w:r w:rsidR="00916C32" w:rsidRPr="00C501A5">
        <w:rPr>
          <w:rFonts w:ascii="Times New Roman" w:hAnsi="Times New Roman" w:cs="Times New Roman"/>
        </w:rPr>
        <w:t xml:space="preserve">iteration for Jacobi and Gauss-Seidel to reach the stopping criteria is proportional to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916C32" w:rsidRPr="00C501A5">
        <w:rPr>
          <w:rFonts w:ascii="Times New Roman" w:hAnsi="Times New Roman" w:cs="Times New Roman" w:hint="eastAsia"/>
        </w:rPr>
        <w:t xml:space="preserve"> (</w:t>
      </w:r>
      <w:r w:rsidR="00916C32" w:rsidRPr="00C501A5">
        <w:rPr>
          <w:rFonts w:ascii="Times New Roman" w:hAnsi="Times New Roman" w:cs="Times New Roman"/>
        </w:rPr>
        <w:t>size of the grid</w:t>
      </w:r>
      <w:r w:rsidR="00466BB6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N×N</m:t>
        </m:r>
      </m:oMath>
      <w:r w:rsidR="00916C32" w:rsidRPr="00C501A5">
        <w:rPr>
          <w:rFonts w:ascii="Times New Roman" w:hAnsi="Times New Roman" w:cs="Times New Roman" w:hint="eastAsia"/>
        </w:rPr>
        <w:t>)</w:t>
      </w:r>
      <w:r w:rsidR="00F06107" w:rsidRPr="00C501A5">
        <w:rPr>
          <w:rFonts w:ascii="Times New Roman" w:hAnsi="Times New Roman" w:cs="Times New Roman"/>
        </w:rPr>
        <w:t xml:space="preserve">, and SOR is proportional to </w:t>
      </w:r>
      <m:oMath>
        <m:r>
          <w:rPr>
            <w:rFonts w:ascii="Cambria Math" w:hAnsi="Cambria Math" w:cs="Times New Roman"/>
          </w:rPr>
          <m:t>N</m:t>
        </m:r>
      </m:oMath>
      <w:r w:rsidR="00F06107" w:rsidRPr="00C501A5">
        <w:rPr>
          <w:rFonts w:ascii="Times New Roman" w:hAnsi="Times New Roman" w:cs="Times New Roman"/>
        </w:rPr>
        <w:t>, as predicted.</w:t>
      </w:r>
    </w:p>
    <w:p w:rsidR="00466BB6" w:rsidRDefault="00466BB6" w:rsidP="00C501A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Gauss-Seidel converges faster than Jacobi, even though both of them scales as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.</w:t>
      </w:r>
    </w:p>
    <w:p w:rsidR="002962F5" w:rsidRDefault="002962F5" w:rsidP="002962F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 method is the best of all, though we have to determine the optimum </w:t>
      </w:r>
      <w:proofErr w:type="spellStart"/>
      <w:r>
        <w:rPr>
          <w:rFonts w:ascii="Times New Roman" w:hAnsi="Times New Roman" w:cs="Times New Roman"/>
        </w:rPr>
        <w:t>overrelaxation</w:t>
      </w:r>
      <w:proofErr w:type="spellEnd"/>
      <w:r>
        <w:rPr>
          <w:rFonts w:ascii="Times New Roman" w:hAnsi="Times New Roman" w:cs="Times New Roman"/>
        </w:rPr>
        <w:t xml:space="preserve"> parameter first, which takes a lot of time.</w:t>
      </w:r>
    </w:p>
    <w:p w:rsidR="004C7167" w:rsidRDefault="004C7167" w:rsidP="002962F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though the time scale is not that precise, we can see that it grows with a factor of 10 ~ 15</w:t>
      </w:r>
      <w:r w:rsidR="00466BB6">
        <w:rPr>
          <w:rFonts w:ascii="Times New Roman" w:hAnsi="Times New Roman" w:cs="Times New Roman"/>
        </w:rPr>
        <w:t xml:space="preserve">, which is roughly proportional to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>
        <w:rPr>
          <w:rFonts w:ascii="Times New Roman" w:hAnsi="Times New Roman" w:cs="Times New Roman"/>
        </w:rPr>
        <w:t>.</w:t>
      </w:r>
      <w:r w:rsidR="00585D1B">
        <w:rPr>
          <w:rFonts w:ascii="Times New Roman" w:hAnsi="Times New Roman" w:cs="Times New Roman"/>
        </w:rPr>
        <w:t xml:space="preserve"> </w:t>
      </w:r>
      <w:r w:rsidR="00585D1B">
        <w:rPr>
          <w:rFonts w:ascii="Times New Roman" w:hAnsi="Times New Roman" w:cs="Times New Roman" w:hint="eastAsia"/>
        </w:rPr>
        <w:t>N</w:t>
      </w:r>
      <w:r w:rsidR="00585D1B">
        <w:rPr>
          <w:rFonts w:ascii="Times New Roman" w:hAnsi="Times New Roman" w:cs="Times New Roman"/>
        </w:rPr>
        <w:t xml:space="preserve">ot expected </w:t>
      </w:r>
      <w:r w:rsidR="00813B18">
        <w:rPr>
          <w:rFonts w:ascii="Times New Roman" w:hAnsi="Times New Roman" w:cs="Times New Roman"/>
        </w:rPr>
        <w:t>this</w:t>
      </w:r>
      <w:r w:rsidR="003E024B">
        <w:rPr>
          <w:rFonts w:ascii="Times New Roman" w:hAnsi="Times New Roman" w:cs="Times New Roman"/>
        </w:rPr>
        <w:t>.</w:t>
      </w:r>
    </w:p>
    <w:p w:rsidR="003E024B" w:rsidRDefault="003E024B" w:rsidP="003E024B">
      <w:pPr>
        <w:rPr>
          <w:rFonts w:ascii="Times New Roman" w:hAnsi="Times New Roman" w:cs="Times New Roman"/>
        </w:rPr>
      </w:pPr>
    </w:p>
    <w:p w:rsidR="003E024B" w:rsidRDefault="003E024B" w:rsidP="003E024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3E024B">
        <w:rPr>
          <w:rFonts w:ascii="Times New Roman" w:hAnsi="Times New Roman" w:cs="Times New Roman" w:hint="eastAsia"/>
          <w:b/>
        </w:rPr>
        <w:t>Final</w:t>
      </w:r>
      <w:r>
        <w:rPr>
          <w:rFonts w:ascii="Times New Roman" w:hAnsi="Times New Roman" w:cs="Times New Roman"/>
          <w:b/>
        </w:rPr>
        <w:t xml:space="preserve"> result</w:t>
      </w:r>
    </w:p>
    <w:p w:rsidR="003E024B" w:rsidRPr="003E024B" w:rsidRDefault="003E024B" w:rsidP="003E024B">
      <w:pPr>
        <w:pStyle w:val="a3"/>
        <w:ind w:leftChars="0"/>
        <w:rPr>
          <w:rFonts w:ascii="Times New Roman" w:hAnsi="Times New Roman" w:cs="Times New Roman" w:hint="eastAsia"/>
          <w:b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1342292</wp:posOffset>
            </wp:positionH>
            <wp:positionV relativeFrom="paragraph">
              <wp:posOffset>90805</wp:posOffset>
            </wp:positionV>
            <wp:extent cx="3024554" cy="2250466"/>
            <wp:effectExtent l="0" t="0" r="444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7" t="8297" r="5630" b="6358"/>
                    <a:stretch/>
                  </pic:blipFill>
                  <pic:spPr bwMode="auto">
                    <a:xfrm>
                      <a:off x="0" y="0"/>
                      <a:ext cx="3024554" cy="225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024B" w:rsidRPr="003E02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B794B"/>
    <w:multiLevelType w:val="hybridMultilevel"/>
    <w:tmpl w:val="8D6E534C"/>
    <w:lvl w:ilvl="0" w:tplc="5964CC0A">
      <w:start w:val="1"/>
      <w:numFmt w:val="upperLetter"/>
      <w:lvlText w:val="%1."/>
      <w:lvlJc w:val="left"/>
      <w:pPr>
        <w:ind w:left="96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BCB003C"/>
    <w:multiLevelType w:val="hybridMultilevel"/>
    <w:tmpl w:val="3D9AB2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E678ED"/>
    <w:multiLevelType w:val="hybridMultilevel"/>
    <w:tmpl w:val="248C61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9483440"/>
    <w:multiLevelType w:val="hybridMultilevel"/>
    <w:tmpl w:val="3B78DF9C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5C"/>
    <w:rsid w:val="00044D19"/>
    <w:rsid w:val="00081348"/>
    <w:rsid w:val="000A5A72"/>
    <w:rsid w:val="000A7B54"/>
    <w:rsid w:val="000D5159"/>
    <w:rsid w:val="0018286B"/>
    <w:rsid w:val="002962F5"/>
    <w:rsid w:val="002B7E31"/>
    <w:rsid w:val="003603C9"/>
    <w:rsid w:val="00376357"/>
    <w:rsid w:val="003E024B"/>
    <w:rsid w:val="00410591"/>
    <w:rsid w:val="00466BB6"/>
    <w:rsid w:val="004C7167"/>
    <w:rsid w:val="00506A5C"/>
    <w:rsid w:val="00521050"/>
    <w:rsid w:val="00585D1B"/>
    <w:rsid w:val="00606DE3"/>
    <w:rsid w:val="006F1BEB"/>
    <w:rsid w:val="006F6A42"/>
    <w:rsid w:val="00724833"/>
    <w:rsid w:val="007963E8"/>
    <w:rsid w:val="007C6617"/>
    <w:rsid w:val="00813B18"/>
    <w:rsid w:val="008B6319"/>
    <w:rsid w:val="00916C32"/>
    <w:rsid w:val="00935648"/>
    <w:rsid w:val="0099532B"/>
    <w:rsid w:val="009A7106"/>
    <w:rsid w:val="009B19FF"/>
    <w:rsid w:val="009C4CBA"/>
    <w:rsid w:val="00A247D0"/>
    <w:rsid w:val="00AE2D12"/>
    <w:rsid w:val="00B47BB2"/>
    <w:rsid w:val="00BC6F70"/>
    <w:rsid w:val="00C23BAA"/>
    <w:rsid w:val="00C501A5"/>
    <w:rsid w:val="00D4155B"/>
    <w:rsid w:val="00F06107"/>
    <w:rsid w:val="00F12C87"/>
    <w:rsid w:val="00FA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F73A"/>
  <w15:chartTrackingRefBased/>
  <w15:docId w15:val="{06BF97C4-E871-4069-B92D-ABAA688D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A5C"/>
    <w:pPr>
      <w:ind w:leftChars="200" w:left="480"/>
    </w:pPr>
  </w:style>
  <w:style w:type="character" w:styleId="a4">
    <w:name w:val="Placeholder Text"/>
    <w:basedOn w:val="a0"/>
    <w:uiPriority w:val="99"/>
    <w:semiHidden/>
    <w:rsid w:val="006F6A42"/>
    <w:rPr>
      <w:color w:val="808080"/>
    </w:rPr>
  </w:style>
  <w:style w:type="character" w:styleId="a5">
    <w:name w:val="Hyperlink"/>
    <w:basedOn w:val="a0"/>
    <w:uiPriority w:val="99"/>
    <w:unhideWhenUsed/>
    <w:rsid w:val="006F1BE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A5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th.stackexchange.com/questions/1251117/analytic-solution-to-poisson-eq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333</Words>
  <Characters>1903</Characters>
  <Application>Microsoft Office Word</Application>
  <DocSecurity>0</DocSecurity>
  <Lines>15</Lines>
  <Paragraphs>4</Paragraphs>
  <ScaleCrop>false</ScaleCrop>
  <Company>Microsoft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欣蓉 蔡</dc:creator>
  <cp:keywords/>
  <dc:description/>
  <cp:lastModifiedBy>欣蓉 蔡</cp:lastModifiedBy>
  <cp:revision>44</cp:revision>
  <dcterms:created xsi:type="dcterms:W3CDTF">2020-04-26T13:19:00Z</dcterms:created>
  <dcterms:modified xsi:type="dcterms:W3CDTF">2020-04-27T09:20:00Z</dcterms:modified>
</cp:coreProperties>
</file>