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B2732" w14:textId="77777777" w:rsidR="00195C52" w:rsidRDefault="00000000">
      <w:pPr>
        <w:spacing w:after="80"/>
      </w:pPr>
      <w:r>
        <w:rPr>
          <w:b/>
          <w:bCs/>
          <w:color w:val="1A56A0"/>
          <w:sz w:val="36"/>
          <w:szCs w:val="36"/>
        </w:rPr>
        <w:t>Unit 3: Class Creation</w:t>
      </w:r>
    </w:p>
    <w:p w14:paraId="63BB694D" w14:textId="0A35C428" w:rsidR="00195C52" w:rsidRDefault="0016266A">
      <w:pPr>
        <w:spacing w:after="240"/>
      </w:pPr>
      <w:r>
        <w:rPr>
          <w:b/>
          <w:bCs/>
          <w:color w:val="111111"/>
          <w:sz w:val="48"/>
          <w:szCs w:val="48"/>
        </w:rPr>
        <w:t>Healthcare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C52" w14:paraId="61C31D1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60" w:type="dxa"/>
              <w:bottom w:w="100" w:type="dxa"/>
              <w:right w:w="160" w:type="dxa"/>
            </w:tcMar>
          </w:tcPr>
          <w:p w14:paraId="27C39B65" w14:textId="77777777" w:rsidR="00195C52" w:rsidRDefault="00000000">
            <w:pPr>
              <w:spacing w:after="60"/>
            </w:pPr>
            <w:r>
              <w:rPr>
                <w:b/>
                <w:bCs/>
                <w:color w:val="1B5E20"/>
                <w:sz w:val="20"/>
                <w:szCs w:val="20"/>
              </w:rPr>
              <w:t>Overview</w:t>
            </w:r>
          </w:p>
          <w:p w14:paraId="162D452A" w14:textId="77777777" w:rsidR="00195C52" w:rsidRDefault="00000000">
            <w:r>
              <w:rPr>
                <w:color w:val="333333"/>
                <w:sz w:val="20"/>
                <w:szCs w:val="20"/>
              </w:rPr>
              <w:t xml:space="preserve">Students discover how class design encodes assumptions about identity by building a </w:t>
            </w:r>
            <w:proofErr w:type="gramStart"/>
            <w:r>
              <w:rPr>
                <w:color w:val="333333"/>
                <w:sz w:val="20"/>
                <w:szCs w:val="20"/>
              </w:rPr>
              <w:t>User</w:t>
            </w:r>
            <w:proofErr w:type="gramEnd"/>
            <w:r>
              <w:rPr>
                <w:color w:val="333333"/>
                <w:sz w:val="20"/>
                <w:szCs w:val="20"/>
              </w:rPr>
              <w:t xml:space="preserve"> class for a healthcare app — first by instinct, then under ethical constraints, and finally with explicit justifications for every field kept or cut.</w:t>
            </w:r>
          </w:p>
        </w:tc>
      </w:tr>
    </w:tbl>
    <w:p w14:paraId="153F19F4" w14:textId="77777777" w:rsidR="00195C52" w:rsidRDefault="00195C52">
      <w:pPr>
        <w:spacing w:before="60" w:after="60"/>
      </w:pPr>
    </w:p>
    <w:p w14:paraId="30D35406" w14:textId="77777777" w:rsidR="00195C52" w:rsidRDefault="00000000">
      <w:pPr>
        <w:pStyle w:val="Heading2"/>
      </w:pPr>
      <w:r>
        <w:t>Learning objectives</w:t>
      </w:r>
    </w:p>
    <w:p w14:paraId="364B2E5E" w14:textId="77777777" w:rsidR="00195C52" w:rsidRDefault="00000000">
      <w:pPr>
        <w:spacing w:after="20"/>
      </w:pPr>
      <w:r>
        <w:rPr>
          <w:b/>
          <w:bCs/>
        </w:rPr>
        <w:t>Technical skills</w:t>
      </w:r>
    </w:p>
    <w:p w14:paraId="7D3E8ADC" w14:textId="77777777" w:rsidR="00195C52" w:rsidRDefault="00000000">
      <w:pPr>
        <w:pStyle w:val="ListParagraph"/>
        <w:numPr>
          <w:ilvl w:val="0"/>
          <w:numId w:val="2"/>
        </w:numPr>
        <w:spacing w:before="40" w:after="40"/>
      </w:pPr>
      <w:r>
        <w:t>Designing a class: choosing fields, types, and visibility</w:t>
      </w:r>
    </w:p>
    <w:p w14:paraId="63621B65" w14:textId="77777777" w:rsidR="00195C52" w:rsidRDefault="00000000">
      <w:pPr>
        <w:pStyle w:val="ListParagraph"/>
        <w:numPr>
          <w:ilvl w:val="0"/>
          <w:numId w:val="2"/>
        </w:numPr>
        <w:spacing w:before="40" w:after="40"/>
      </w:pPr>
      <w:r>
        <w:t>Constructors and constructor overloading</w:t>
      </w:r>
    </w:p>
    <w:p w14:paraId="45C1ED19" w14:textId="77777777" w:rsidR="00195C52" w:rsidRDefault="00000000">
      <w:pPr>
        <w:pStyle w:val="ListParagraph"/>
        <w:numPr>
          <w:ilvl w:val="0"/>
          <w:numId w:val="2"/>
        </w:numPr>
        <w:spacing w:before="40" w:after="40"/>
      </w:pPr>
      <w:r>
        <w:t>Encapsulation, accessor methods, and mutator methods</w:t>
      </w:r>
    </w:p>
    <w:p w14:paraId="3BB1B824" w14:textId="77777777" w:rsidR="00195C52" w:rsidRDefault="00000000">
      <w:pPr>
        <w:pStyle w:val="ListParagraph"/>
        <w:numPr>
          <w:ilvl w:val="0"/>
          <w:numId w:val="2"/>
        </w:numPr>
        <w:spacing w:before="40" w:after="40"/>
      </w:pPr>
      <w:proofErr w:type="spellStart"/>
      <w:proofErr w:type="gramStart"/>
      <w:r>
        <w:t>toString</w:t>
      </w:r>
      <w:proofErr w:type="spellEnd"/>
      <w:r>
        <w:t>(</w:t>
      </w:r>
      <w:proofErr w:type="gramEnd"/>
      <w:r>
        <w:t>) and meaningful string representation</w:t>
      </w:r>
    </w:p>
    <w:p w14:paraId="2BF211AC" w14:textId="77777777" w:rsidR="00195C52" w:rsidRDefault="00195C52">
      <w:pPr>
        <w:spacing w:before="60" w:after="60"/>
      </w:pPr>
    </w:p>
    <w:p w14:paraId="009CD01A" w14:textId="77777777" w:rsidR="00195C52" w:rsidRDefault="00000000">
      <w:pPr>
        <w:spacing w:after="20"/>
      </w:pPr>
      <w:r>
        <w:rPr>
          <w:b/>
          <w:bCs/>
        </w:rPr>
        <w:t>Ethical reasoning</w:t>
      </w:r>
    </w:p>
    <w:p w14:paraId="1AE8160B" w14:textId="77777777" w:rsidR="00195C52" w:rsidRDefault="00000000">
      <w:pPr>
        <w:pStyle w:val="ListParagraph"/>
        <w:numPr>
          <w:ilvl w:val="0"/>
          <w:numId w:val="2"/>
        </w:numPr>
        <w:spacing w:before="40" w:after="40"/>
      </w:pPr>
      <w:r>
        <w:t>Representation and exclusion in data models</w:t>
      </w:r>
    </w:p>
    <w:p w14:paraId="54A257FF" w14:textId="77777777" w:rsidR="00195C52" w:rsidRDefault="00000000">
      <w:pPr>
        <w:pStyle w:val="ListParagraph"/>
        <w:numPr>
          <w:ilvl w:val="0"/>
          <w:numId w:val="2"/>
        </w:numPr>
        <w:spacing w:before="40" w:after="40"/>
      </w:pPr>
      <w:r>
        <w:t>Data minimization: collecting only what is necessary</w:t>
      </w:r>
    </w:p>
    <w:p w14:paraId="7316B939" w14:textId="77777777" w:rsidR="00195C52" w:rsidRDefault="00000000">
      <w:pPr>
        <w:pStyle w:val="ListParagraph"/>
        <w:numPr>
          <w:ilvl w:val="0"/>
          <w:numId w:val="2"/>
        </w:numPr>
        <w:spacing w:before="40" w:after="40"/>
      </w:pPr>
      <w:r>
        <w:t>How field types encode assumptions (e.g. a single name field)</w:t>
      </w:r>
    </w:p>
    <w:p w14:paraId="49CCB14C" w14:textId="77777777" w:rsidR="00195C52" w:rsidRDefault="00195C52">
      <w:pPr>
        <w:spacing w:before="60" w:after="60"/>
      </w:pPr>
    </w:p>
    <w:p w14:paraId="4CBA9889" w14:textId="77777777" w:rsidR="00195C52" w:rsidRDefault="00195C52">
      <w:pPr>
        <w:pBdr>
          <w:bottom w:val="single" w:sz="4" w:space="1" w:color="CCCCCC"/>
        </w:pBdr>
        <w:spacing w:before="120" w:after="120"/>
      </w:pPr>
    </w:p>
    <w:p w14:paraId="2D7A9723" w14:textId="77777777" w:rsidR="00195C52" w:rsidRDefault="00000000">
      <w:pPr>
        <w:pStyle w:val="Heading2"/>
      </w:pPr>
      <w:r>
        <w:t>Background</w:t>
      </w:r>
    </w:p>
    <w:p w14:paraId="5304EB9C" w14:textId="77777777" w:rsidR="00195C52" w:rsidRDefault="00000000">
      <w:pPr>
        <w:spacing w:before="60" w:after="80"/>
      </w:pPr>
      <w:r>
        <w:t>Every app that has users had a developer who decided: what fields does a “person” have? Name. Gender. Age. Location. Those choices shape who feels seen by the system — and who gets an error message, a form that doesn’t fit, or a dropdown with no valid option.</w:t>
      </w:r>
    </w:p>
    <w:p w14:paraId="7ECFADF6" w14:textId="77777777" w:rsidR="00195C52" w:rsidRDefault="00195C52">
      <w:pPr>
        <w:spacing w:before="60" w:after="60"/>
      </w:pPr>
    </w:p>
    <w:p w14:paraId="0051C4F6" w14:textId="77777777" w:rsidR="00195C52" w:rsidRDefault="00000000">
      <w:pPr>
        <w:spacing w:before="60" w:after="80"/>
      </w:pPr>
      <w:r>
        <w:t xml:space="preserve">A healthcare app is a high-stakes context for these decisions. The fields you collect affect what care patients can access, what providers can see, and whether the system acknowledges that the patient exists as they </w:t>
      </w:r>
      <w:proofErr w:type="gramStart"/>
      <w:r>
        <w:t>actually are</w:t>
      </w:r>
      <w:proofErr w:type="gramEnd"/>
      <w:r>
        <w:t>.</w:t>
      </w:r>
    </w:p>
    <w:p w14:paraId="5BFDB7F4" w14:textId="77777777" w:rsidR="00195C52" w:rsidRDefault="00195C52">
      <w:pPr>
        <w:spacing w:before="60" w:after="60"/>
      </w:pPr>
    </w:p>
    <w:p w14:paraId="2F86FA63" w14:textId="77777777" w:rsidR="00195C52" w:rsidRDefault="00195C52">
      <w:pPr>
        <w:pBdr>
          <w:bottom w:val="single" w:sz="4" w:space="1" w:color="CCCCCC"/>
        </w:pBdr>
        <w:spacing w:before="120" w:after="120"/>
      </w:pPr>
    </w:p>
    <w:p w14:paraId="68407BA8" w14:textId="77777777" w:rsidR="00195C52" w:rsidRDefault="00000000">
      <w:pPr>
        <w:pStyle w:val="Heading2"/>
      </w:pPr>
      <w:r>
        <w:t>Phase 1 — Cold open design (~10 min)</w:t>
      </w:r>
    </w:p>
    <w:p w14:paraId="0CD4D81E" w14:textId="77777777" w:rsidR="00195C52" w:rsidRDefault="00000000">
      <w:pPr>
        <w:spacing w:before="60" w:after="80"/>
      </w:pPr>
      <w:r>
        <w:rPr>
          <w:b/>
          <w:bCs/>
        </w:rPr>
        <w:t xml:space="preserve">Format: </w:t>
      </w:r>
      <w:r>
        <w:t>Pairs, no computers, whiteboard or paper only</w:t>
      </w:r>
    </w:p>
    <w:p w14:paraId="5C73A295" w14:textId="77777777" w:rsidR="00195C52" w:rsidRDefault="00195C52">
      <w:pPr>
        <w:spacing w:before="60" w:after="60"/>
      </w:pPr>
    </w:p>
    <w:p w14:paraId="5B3103FF" w14:textId="77777777" w:rsidR="00195C52" w:rsidRDefault="00000000">
      <w:pPr>
        <w:spacing w:before="60" w:after="80"/>
      </w:pPr>
      <w:r>
        <w:t xml:space="preserve">You have 10 minutes. Design a </w:t>
      </w:r>
      <w:proofErr w:type="gramStart"/>
      <w:r>
        <w:t>User</w:t>
      </w:r>
      <w:proofErr w:type="gramEnd"/>
      <w:r>
        <w:t xml:space="preserve"> class for a healthcare app. Write down:</w:t>
      </w:r>
    </w:p>
    <w:p w14:paraId="02732DA0" w14:textId="77777777" w:rsidR="00195C52" w:rsidRDefault="00195C52">
      <w:pPr>
        <w:spacing w:before="60" w:after="60"/>
      </w:pPr>
    </w:p>
    <w:p w14:paraId="17A9FA64" w14:textId="77777777" w:rsidR="00195C52" w:rsidRDefault="00000000">
      <w:pPr>
        <w:pStyle w:val="ListParagraph"/>
        <w:numPr>
          <w:ilvl w:val="0"/>
          <w:numId w:val="2"/>
        </w:numPr>
        <w:spacing w:before="40" w:after="40"/>
      </w:pPr>
      <w:r>
        <w:t>Every field you’d include (name and type)</w:t>
      </w:r>
    </w:p>
    <w:p w14:paraId="6EF788B2" w14:textId="77777777" w:rsidR="00195C52" w:rsidRDefault="00000000">
      <w:pPr>
        <w:pStyle w:val="ListParagraph"/>
        <w:numPr>
          <w:ilvl w:val="0"/>
          <w:numId w:val="2"/>
        </w:numPr>
        <w:spacing w:before="40" w:after="40"/>
      </w:pPr>
      <w:r>
        <w:t>Which fields are required vs. optional</w:t>
      </w:r>
    </w:p>
    <w:p w14:paraId="2944189D" w14:textId="77777777" w:rsidR="00195C52" w:rsidRDefault="00000000">
      <w:pPr>
        <w:pStyle w:val="ListParagraph"/>
        <w:numPr>
          <w:ilvl w:val="0"/>
          <w:numId w:val="2"/>
        </w:numPr>
        <w:spacing w:before="40" w:after="40"/>
      </w:pPr>
      <w:r>
        <w:lastRenderedPageBreak/>
        <w:t>What your constructor signature would look like</w:t>
      </w:r>
    </w:p>
    <w:p w14:paraId="347113EE" w14:textId="77777777" w:rsidR="00195C52" w:rsidRDefault="00195C5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C52" w14:paraId="5EC50AA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100" w:type="dxa"/>
              <w:left w:w="160" w:type="dxa"/>
              <w:bottom w:w="100" w:type="dxa"/>
              <w:right w:w="160" w:type="dxa"/>
            </w:tcMar>
          </w:tcPr>
          <w:p w14:paraId="71166394" w14:textId="77777777" w:rsidR="00195C52" w:rsidRDefault="00000000">
            <w:pPr>
              <w:spacing w:after="60"/>
            </w:pPr>
            <w:r>
              <w:rPr>
                <w:b/>
                <w:bCs/>
                <w:color w:val="7A4F00"/>
                <w:sz w:val="20"/>
                <w:szCs w:val="20"/>
              </w:rPr>
              <w:t>Rules for this phase</w:t>
            </w:r>
          </w:p>
          <w:p w14:paraId="02F727F8" w14:textId="77777777" w:rsidR="00195C52" w:rsidRDefault="00000000">
            <w:r>
              <w:rPr>
                <w:color w:val="333333"/>
                <w:sz w:val="20"/>
                <w:szCs w:val="20"/>
              </w:rPr>
              <w:t>No phones, no computers. Do not discuss with other pairs. Work only from your own instincts about what a healthcare app needs. You will share your design in Phase 2.</w:t>
            </w:r>
          </w:p>
        </w:tc>
      </w:tr>
    </w:tbl>
    <w:p w14:paraId="48371718" w14:textId="77777777" w:rsidR="00195C52" w:rsidRDefault="00195C52">
      <w:pPr>
        <w:spacing w:before="60" w:after="60"/>
      </w:pPr>
    </w:p>
    <w:p w14:paraId="047DBD74" w14:textId="77777777" w:rsidR="00195C52" w:rsidRDefault="00195C52">
      <w:pPr>
        <w:pBdr>
          <w:bottom w:val="single" w:sz="4" w:space="1" w:color="CCCCCC"/>
        </w:pBdr>
        <w:spacing w:before="120" w:after="120"/>
      </w:pPr>
    </w:p>
    <w:p w14:paraId="66D9B46D" w14:textId="77777777" w:rsidR="00195C52" w:rsidRDefault="00000000">
      <w:pPr>
        <w:pStyle w:val="Heading2"/>
      </w:pPr>
      <w:r>
        <w:t>Phase 2 — Gallery walk (~20 min)</w:t>
      </w:r>
    </w:p>
    <w:p w14:paraId="48EB96A9" w14:textId="77777777" w:rsidR="00195C52" w:rsidRDefault="00000000">
      <w:pPr>
        <w:spacing w:before="60" w:after="80"/>
      </w:pPr>
      <w:r>
        <w:rPr>
          <w:b/>
          <w:bCs/>
        </w:rPr>
        <w:t xml:space="preserve">Format: </w:t>
      </w:r>
      <w:r>
        <w:t>Whole class</w:t>
      </w:r>
    </w:p>
    <w:p w14:paraId="10FF9BCD" w14:textId="77777777" w:rsidR="00195C52" w:rsidRDefault="00195C52">
      <w:pPr>
        <w:spacing w:before="60" w:after="60"/>
      </w:pPr>
    </w:p>
    <w:p w14:paraId="3908C91C" w14:textId="77777777" w:rsidR="00195C52" w:rsidRDefault="00000000">
      <w:pPr>
        <w:spacing w:before="60" w:after="80"/>
      </w:pPr>
      <w:r>
        <w:t>Post your whiteboard designs around the room. Spend 10 minutes reading other pairs’ designs and leaving sticky note responses on each one. Every sticky note must answer exactly one of these two questions:</w:t>
      </w:r>
    </w:p>
    <w:p w14:paraId="21181582" w14:textId="77777777" w:rsidR="00195C52" w:rsidRDefault="00195C52">
      <w:pPr>
        <w:spacing w:before="60" w:after="60"/>
      </w:pPr>
    </w:p>
    <w:p w14:paraId="33FDEA01" w14:textId="77777777" w:rsidR="00195C52" w:rsidRDefault="00000000">
      <w:pPr>
        <w:pStyle w:val="ListParagraph"/>
        <w:numPr>
          <w:ilvl w:val="0"/>
          <w:numId w:val="2"/>
        </w:numPr>
        <w:spacing w:before="40" w:after="40"/>
      </w:pPr>
      <w:r>
        <w:t>Who does this design exclude? (Name a real person who would get an error or a bad experience)</w:t>
      </w:r>
    </w:p>
    <w:p w14:paraId="2F06F0AC" w14:textId="77777777" w:rsidR="00195C52" w:rsidRDefault="00000000">
      <w:pPr>
        <w:pStyle w:val="ListParagraph"/>
        <w:numPr>
          <w:ilvl w:val="0"/>
          <w:numId w:val="2"/>
        </w:numPr>
        <w:spacing w:before="40" w:after="40"/>
      </w:pPr>
      <w:r>
        <w:t>What is collected here that shouldn’t be? (Name the risk if this field were leaked or misused)</w:t>
      </w:r>
    </w:p>
    <w:p w14:paraId="384BB4D3" w14:textId="77777777" w:rsidR="00195C52" w:rsidRDefault="00195C52">
      <w:pPr>
        <w:spacing w:before="60" w:after="60"/>
      </w:pPr>
    </w:p>
    <w:p w14:paraId="4B64E149" w14:textId="77777777" w:rsidR="00195C52" w:rsidRDefault="00000000">
      <w:pPr>
        <w:spacing w:before="60" w:after="80"/>
      </w:pPr>
      <w:r>
        <w:t>Then spend 10 minutes as a class identifying patterns. Which fields appeared on almost every design? Which exclusions came up most often? Write the patterns on the board.</w:t>
      </w:r>
    </w:p>
    <w:p w14:paraId="7823972A" w14:textId="77777777" w:rsidR="00195C52" w:rsidRDefault="00195C5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C52" w14:paraId="095BBB0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8F7"/>
            <w:tcMar>
              <w:top w:w="100" w:type="dxa"/>
              <w:left w:w="160" w:type="dxa"/>
              <w:bottom w:w="100" w:type="dxa"/>
              <w:right w:w="160" w:type="dxa"/>
            </w:tcMar>
          </w:tcPr>
          <w:p w14:paraId="086B2ACF" w14:textId="77777777" w:rsidR="00195C52" w:rsidRDefault="00000000">
            <w:pPr>
              <w:spacing w:after="60"/>
            </w:pPr>
            <w:r>
              <w:rPr>
                <w:b/>
                <w:bCs/>
                <w:color w:val="0C3A6B"/>
                <w:sz w:val="20"/>
                <w:szCs w:val="20"/>
              </w:rPr>
              <w:t>What tends to surface</w:t>
            </w:r>
          </w:p>
          <w:p w14:paraId="1256071E" w14:textId="77777777" w:rsidR="00195C52" w:rsidRDefault="00000000">
            <w:r>
              <w:rPr>
                <w:color w:val="333333"/>
                <w:sz w:val="20"/>
                <w:szCs w:val="20"/>
              </w:rPr>
              <w:t>Nearly every pair includes a single String name field (excludes people with multiple names, non-Latin characters, titles). Nearly every pair includes gender as a binary (excludes non-binary patients). Many pairs include fields that have no clinical use case and create liability (e.g. ethnicity collected without a stated purpose).</w:t>
            </w:r>
          </w:p>
        </w:tc>
      </w:tr>
    </w:tbl>
    <w:p w14:paraId="1F23C18F" w14:textId="77777777" w:rsidR="00195C52" w:rsidRDefault="00195C52">
      <w:pPr>
        <w:spacing w:before="60" w:after="60"/>
      </w:pPr>
    </w:p>
    <w:p w14:paraId="39C54AA4" w14:textId="77777777" w:rsidR="00195C52" w:rsidRDefault="00195C52">
      <w:pPr>
        <w:pBdr>
          <w:bottom w:val="single" w:sz="4" w:space="1" w:color="CCCCCC"/>
        </w:pBdr>
        <w:spacing w:before="120" w:after="120"/>
      </w:pPr>
    </w:p>
    <w:p w14:paraId="60CD3830" w14:textId="77777777" w:rsidR="00195C52" w:rsidRDefault="00000000">
      <w:pPr>
        <w:pStyle w:val="Heading2"/>
      </w:pPr>
      <w:r>
        <w:t>Phase 3 — Rebuild under constraints (~35 min)</w:t>
      </w:r>
    </w:p>
    <w:p w14:paraId="3BF175A2" w14:textId="77777777" w:rsidR="00195C52" w:rsidRDefault="00000000">
      <w:pPr>
        <w:spacing w:before="60" w:after="80"/>
      </w:pPr>
      <w:r>
        <w:rPr>
          <w:b/>
          <w:bCs/>
        </w:rPr>
        <w:t xml:space="preserve">Format: </w:t>
      </w:r>
      <w:r>
        <w:t>Individual coding</w:t>
      </w:r>
    </w:p>
    <w:p w14:paraId="393AACC8" w14:textId="77777777" w:rsidR="00195C52" w:rsidRDefault="00195C52">
      <w:pPr>
        <w:spacing w:before="60" w:after="60"/>
      </w:pPr>
    </w:p>
    <w:p w14:paraId="1B0341D6" w14:textId="77777777" w:rsidR="00195C52" w:rsidRDefault="00000000">
      <w:pPr>
        <w:spacing w:before="60" w:after="80"/>
      </w:pPr>
      <w:r>
        <w:t>Now implement a User class in Java. Your implementation must satisfy three design constraints:</w:t>
      </w:r>
    </w:p>
    <w:p w14:paraId="670165AA" w14:textId="77777777" w:rsidR="00195C52" w:rsidRDefault="00195C5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3200"/>
        <w:gridCol w:w="5760"/>
      </w:tblGrid>
      <w:tr w:rsidR="00195C52" w14:paraId="1AE0B965" w14:textId="77777777">
        <w:tblPrEx>
          <w:tblCellMar>
            <w:top w:w="0" w:type="dxa"/>
            <w:bottom w:w="0" w:type="dxa"/>
          </w:tblCellMar>
        </w:tblPrEx>
        <w:trPr>
          <w:tblHeader/>
        </w:trPr>
        <w:tc>
          <w:tcPr>
            <w:tcW w:w="400" w:type="dxa"/>
            <w:tcBorders>
              <w:top w:val="single" w:sz="1" w:space="0" w:color="CCCCCC"/>
              <w:left w:val="single" w:sz="1" w:space="0" w:color="CCCCCC"/>
              <w:bottom w:val="single" w:sz="1" w:space="0" w:color="CCCCCC"/>
              <w:right w:val="single" w:sz="1" w:space="0" w:color="CCCCCC"/>
            </w:tcBorders>
            <w:shd w:val="clear" w:color="auto" w:fill="D6E8F7"/>
            <w:tcMar>
              <w:top w:w="80" w:type="dxa"/>
              <w:left w:w="120" w:type="dxa"/>
              <w:bottom w:w="80" w:type="dxa"/>
              <w:right w:w="120" w:type="dxa"/>
            </w:tcMar>
          </w:tcPr>
          <w:p w14:paraId="3BA60A11" w14:textId="77777777" w:rsidR="00195C52" w:rsidRDefault="00000000">
            <w:r>
              <w:rPr>
                <w:b/>
                <w:bCs/>
                <w:color w:val="0C3A6B"/>
                <w:sz w:val="18"/>
                <w:szCs w:val="18"/>
              </w:rPr>
              <w:t>#</w:t>
            </w:r>
          </w:p>
        </w:tc>
        <w:tc>
          <w:tcPr>
            <w:tcW w:w="3200" w:type="dxa"/>
            <w:tcBorders>
              <w:top w:val="single" w:sz="1" w:space="0" w:color="CCCCCC"/>
              <w:left w:val="single" w:sz="1" w:space="0" w:color="CCCCCC"/>
              <w:bottom w:val="single" w:sz="1" w:space="0" w:color="CCCCCC"/>
              <w:right w:val="single" w:sz="1" w:space="0" w:color="CCCCCC"/>
            </w:tcBorders>
            <w:shd w:val="clear" w:color="auto" w:fill="D6E8F7"/>
            <w:tcMar>
              <w:top w:w="80" w:type="dxa"/>
              <w:left w:w="120" w:type="dxa"/>
              <w:bottom w:w="80" w:type="dxa"/>
              <w:right w:w="120" w:type="dxa"/>
            </w:tcMar>
          </w:tcPr>
          <w:p w14:paraId="6BDD09D0" w14:textId="77777777" w:rsidR="00195C52" w:rsidRDefault="00000000">
            <w:r>
              <w:rPr>
                <w:b/>
                <w:bCs/>
                <w:color w:val="0C3A6B"/>
                <w:sz w:val="18"/>
                <w:szCs w:val="18"/>
              </w:rPr>
              <w:t>Constraint</w:t>
            </w:r>
          </w:p>
        </w:tc>
        <w:tc>
          <w:tcPr>
            <w:tcW w:w="5760" w:type="dxa"/>
            <w:tcBorders>
              <w:top w:val="single" w:sz="1" w:space="0" w:color="CCCCCC"/>
              <w:left w:val="single" w:sz="1" w:space="0" w:color="CCCCCC"/>
              <w:bottom w:val="single" w:sz="1" w:space="0" w:color="CCCCCC"/>
              <w:right w:val="single" w:sz="1" w:space="0" w:color="CCCCCC"/>
            </w:tcBorders>
            <w:shd w:val="clear" w:color="auto" w:fill="D6E8F7"/>
            <w:tcMar>
              <w:top w:w="80" w:type="dxa"/>
              <w:left w:w="120" w:type="dxa"/>
              <w:bottom w:w="80" w:type="dxa"/>
              <w:right w:w="120" w:type="dxa"/>
            </w:tcMar>
          </w:tcPr>
          <w:p w14:paraId="19CE5006" w14:textId="77777777" w:rsidR="00195C52" w:rsidRDefault="00000000">
            <w:r>
              <w:rPr>
                <w:b/>
                <w:bCs/>
                <w:color w:val="0C3A6B"/>
                <w:sz w:val="18"/>
                <w:szCs w:val="18"/>
              </w:rPr>
              <w:t>Why it exists</w:t>
            </w:r>
          </w:p>
        </w:tc>
      </w:tr>
      <w:tr w:rsidR="00195C52" w14:paraId="2EF2145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5088C" w14:textId="77777777" w:rsidR="00195C52" w:rsidRDefault="00000000">
            <w:r>
              <w:rPr>
                <w:b/>
                <w:bCs/>
                <w:sz w:val="18"/>
                <w:szCs w:val="18"/>
              </w:rPr>
              <w:t>1</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5A6D2" w14:textId="77777777" w:rsidR="00195C52" w:rsidRDefault="00000000">
            <w:r>
              <w:rPr>
                <w:b/>
                <w:bCs/>
                <w:sz w:val="18"/>
                <w:szCs w:val="18"/>
              </w:rPr>
              <w:t>No field is required unless medically necessary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D9676" w14:textId="77777777" w:rsidR="00195C52" w:rsidRDefault="00000000">
            <w:r>
              <w:rPr>
                <w:sz w:val="18"/>
                <w:szCs w:val="18"/>
              </w:rPr>
              <w:t>Requiring unnecessary information creates barriers to access and collects data that becomes a liability</w:t>
            </w:r>
          </w:p>
        </w:tc>
      </w:tr>
      <w:tr w:rsidR="00195C52" w14:paraId="3417B8A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80347E4" w14:textId="77777777" w:rsidR="00195C52" w:rsidRDefault="00000000">
            <w:r>
              <w:rPr>
                <w:b/>
                <w:bCs/>
                <w:sz w:val="18"/>
                <w:szCs w:val="18"/>
              </w:rPr>
              <w:lastRenderedPageBreak/>
              <w:t>2</w:t>
            </w:r>
          </w:p>
        </w:tc>
        <w:tc>
          <w:tcPr>
            <w:tcW w:w="3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0E9BA16" w14:textId="77777777" w:rsidR="00195C52" w:rsidRDefault="00000000">
            <w:r>
              <w:rPr>
                <w:b/>
                <w:bCs/>
                <w:sz w:val="18"/>
                <w:szCs w:val="18"/>
              </w:rPr>
              <w:t>Name cannot be a single String field</w:t>
            </w:r>
          </w:p>
        </w:tc>
        <w:tc>
          <w:tcPr>
            <w:tcW w:w="57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194CA0A" w14:textId="77777777" w:rsidR="00195C52" w:rsidRDefault="00000000">
            <w:r>
              <w:rPr>
                <w:sz w:val="18"/>
                <w:szCs w:val="18"/>
              </w:rPr>
              <w:t>Single-field names break for many real humans: people with multiple given names, people whose names use non-ASCII characters, people who go by a name different from their legal name</w:t>
            </w:r>
          </w:p>
        </w:tc>
      </w:tr>
      <w:tr w:rsidR="00195C52" w14:paraId="3BE2137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2A78C" w14:textId="77777777" w:rsidR="00195C52" w:rsidRDefault="00000000">
            <w:r>
              <w:rPr>
                <w:b/>
                <w:bCs/>
                <w:sz w:val="18"/>
                <w:szCs w:val="18"/>
              </w:rPr>
              <w:t>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25C09" w14:textId="77777777" w:rsidR="00195C52" w:rsidRDefault="00000000">
            <w:proofErr w:type="spellStart"/>
            <w:proofErr w:type="gramStart"/>
            <w:r>
              <w:rPr>
                <w:b/>
                <w:bCs/>
                <w:sz w:val="18"/>
                <w:szCs w:val="18"/>
              </w:rPr>
              <w:t>toString</w:t>
            </w:r>
            <w:proofErr w:type="spellEnd"/>
            <w:r>
              <w:rPr>
                <w:b/>
                <w:bCs/>
                <w:sz w:val="18"/>
                <w:szCs w:val="18"/>
              </w:rPr>
              <w:t>(</w:t>
            </w:r>
            <w:proofErr w:type="gramEnd"/>
            <w:r>
              <w:rPr>
                <w:b/>
                <w:bCs/>
                <w:sz w:val="18"/>
                <w:szCs w:val="18"/>
              </w:rPr>
              <w:t>) must never print a null as a blank</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18543" w14:textId="77777777" w:rsidR="00195C52" w:rsidRDefault="00000000">
            <w:r>
              <w:rPr>
                <w:sz w:val="18"/>
                <w:szCs w:val="18"/>
              </w:rPr>
              <w:t xml:space="preserve">A null rendered silently as empty is invisible to both the developer and the patient. Your </w:t>
            </w:r>
            <w:proofErr w:type="spellStart"/>
            <w:proofErr w:type="gramStart"/>
            <w:r>
              <w:rPr>
                <w:sz w:val="18"/>
                <w:szCs w:val="18"/>
              </w:rPr>
              <w:t>toString</w:t>
            </w:r>
            <w:proofErr w:type="spellEnd"/>
            <w:r>
              <w:rPr>
                <w:sz w:val="18"/>
                <w:szCs w:val="18"/>
              </w:rPr>
              <w:t>(</w:t>
            </w:r>
            <w:proofErr w:type="gramEnd"/>
            <w:r>
              <w:rPr>
                <w:sz w:val="18"/>
                <w:szCs w:val="18"/>
              </w:rPr>
              <w:t>) must handle missing optional fields explicitly — either by labeling them as not provided or by omitting the field label entirely</w:t>
            </w:r>
          </w:p>
        </w:tc>
      </w:tr>
    </w:tbl>
    <w:p w14:paraId="6B117194" w14:textId="77777777" w:rsidR="00195C52" w:rsidRDefault="00195C52">
      <w:pPr>
        <w:spacing w:before="60" w:after="60"/>
      </w:pPr>
    </w:p>
    <w:p w14:paraId="173F2132" w14:textId="77777777" w:rsidR="00195C52" w:rsidRDefault="00000000">
      <w:pPr>
        <w:spacing w:before="60" w:after="80"/>
      </w:pPr>
      <w:r>
        <w:t>Minimum required implementation:</w:t>
      </w:r>
    </w:p>
    <w:p w14:paraId="6BE93A54" w14:textId="77777777" w:rsidR="00195C52" w:rsidRDefault="00000000">
      <w:pPr>
        <w:pStyle w:val="ListParagraph"/>
        <w:numPr>
          <w:ilvl w:val="0"/>
          <w:numId w:val="2"/>
        </w:numPr>
        <w:spacing w:before="40" w:after="40"/>
      </w:pPr>
      <w:r>
        <w:t>At least one constructor (you decide the required parameters)</w:t>
      </w:r>
    </w:p>
    <w:p w14:paraId="6D6F8713" w14:textId="77777777" w:rsidR="00195C52" w:rsidRDefault="00000000">
      <w:pPr>
        <w:pStyle w:val="ListParagraph"/>
        <w:numPr>
          <w:ilvl w:val="0"/>
          <w:numId w:val="2"/>
        </w:numPr>
        <w:spacing w:before="40" w:after="40"/>
      </w:pPr>
      <w:r>
        <w:t>Private fields with public accessor methods for each</w:t>
      </w:r>
    </w:p>
    <w:p w14:paraId="6A9DC695" w14:textId="77777777" w:rsidR="00195C52" w:rsidRDefault="00000000">
      <w:pPr>
        <w:pStyle w:val="ListParagraph"/>
        <w:numPr>
          <w:ilvl w:val="0"/>
          <w:numId w:val="2"/>
        </w:numPr>
        <w:spacing w:before="40" w:after="40"/>
      </w:pPr>
      <w:r>
        <w:t>At least one mutator method with input validation</w:t>
      </w:r>
    </w:p>
    <w:p w14:paraId="41D82483" w14:textId="77777777" w:rsidR="00195C52" w:rsidRDefault="00000000">
      <w:pPr>
        <w:pStyle w:val="ListParagraph"/>
        <w:numPr>
          <w:ilvl w:val="0"/>
          <w:numId w:val="2"/>
        </w:numPr>
        <w:spacing w:before="40" w:after="40"/>
      </w:pPr>
      <w:r>
        <w:t xml:space="preserve">A </w:t>
      </w:r>
      <w:proofErr w:type="spellStart"/>
      <w:proofErr w:type="gramStart"/>
      <w:r>
        <w:t>toString</w:t>
      </w:r>
      <w:proofErr w:type="spellEnd"/>
      <w:r>
        <w:t>(</w:t>
      </w:r>
      <w:proofErr w:type="gramEnd"/>
      <w:r>
        <w:t>) that satisfies constraint 3</w:t>
      </w:r>
    </w:p>
    <w:p w14:paraId="1BFD7C06" w14:textId="77777777" w:rsidR="00195C52" w:rsidRDefault="00195C52">
      <w:pPr>
        <w:spacing w:before="60" w:after="60"/>
      </w:pPr>
    </w:p>
    <w:p w14:paraId="668BC220" w14:textId="77777777" w:rsidR="00195C52" w:rsidRDefault="00195C52">
      <w:pPr>
        <w:pBdr>
          <w:bottom w:val="single" w:sz="4" w:space="1" w:color="CCCCCC"/>
        </w:pBdr>
        <w:spacing w:before="120" w:after="120"/>
      </w:pPr>
    </w:p>
    <w:p w14:paraId="1AA33E90" w14:textId="77777777" w:rsidR="00195C52" w:rsidRDefault="00000000">
      <w:pPr>
        <w:pStyle w:val="Heading2"/>
      </w:pPr>
      <w:r>
        <w:t>Phase 4 — Field justification doc (~20 min)</w:t>
      </w:r>
    </w:p>
    <w:p w14:paraId="03A3D43C" w14:textId="77777777" w:rsidR="00195C52" w:rsidRDefault="00000000">
      <w:pPr>
        <w:spacing w:before="60" w:after="80"/>
      </w:pPr>
      <w:r>
        <w:rPr>
          <w:b/>
          <w:bCs/>
        </w:rPr>
        <w:t xml:space="preserve">Format: </w:t>
      </w:r>
      <w:r>
        <w:t>Individual written response, submitted with code</w:t>
      </w:r>
    </w:p>
    <w:p w14:paraId="3F11C4EF" w14:textId="77777777" w:rsidR="00195C52" w:rsidRDefault="00195C52">
      <w:pPr>
        <w:spacing w:before="60" w:after="60"/>
      </w:pPr>
    </w:p>
    <w:p w14:paraId="27BCD513" w14:textId="77777777" w:rsidR="00195C52" w:rsidRDefault="00000000">
      <w:pPr>
        <w:spacing w:before="60" w:after="80"/>
      </w:pPr>
      <w:r>
        <w:t>For every field in your final implementation, write one sentence explaining the design rationale — both technical and ethical. Use this format:</w:t>
      </w:r>
    </w:p>
    <w:p w14:paraId="124701FD" w14:textId="77777777" w:rsidR="00195C52" w:rsidRDefault="00195C5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C52" w14:paraId="58F0CE4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60" w:type="dxa"/>
              <w:bottom w:w="100" w:type="dxa"/>
              <w:right w:w="160" w:type="dxa"/>
            </w:tcMar>
          </w:tcPr>
          <w:p w14:paraId="4923F058" w14:textId="77777777" w:rsidR="00195C52" w:rsidRDefault="00000000">
            <w:pPr>
              <w:spacing w:after="60"/>
            </w:pPr>
            <w:r>
              <w:rPr>
                <w:b/>
                <w:bCs/>
                <w:color w:val="1B5E20"/>
                <w:sz w:val="20"/>
                <w:szCs w:val="20"/>
              </w:rPr>
              <w:t>Format for kept fields</w:t>
            </w:r>
          </w:p>
          <w:p w14:paraId="02C84AF8" w14:textId="77777777" w:rsidR="00195C52" w:rsidRDefault="00000000">
            <w:r>
              <w:rPr>
                <w:color w:val="333333"/>
                <w:sz w:val="20"/>
                <w:szCs w:val="20"/>
              </w:rPr>
              <w:t>I kept [</w:t>
            </w:r>
            <w:proofErr w:type="spellStart"/>
            <w:r>
              <w:rPr>
                <w:color w:val="333333"/>
                <w:sz w:val="20"/>
                <w:szCs w:val="20"/>
              </w:rPr>
              <w:t>fieldName</w:t>
            </w:r>
            <w:proofErr w:type="spellEnd"/>
            <w:r>
              <w:rPr>
                <w:color w:val="333333"/>
                <w:sz w:val="20"/>
                <w:szCs w:val="20"/>
              </w:rPr>
              <w:t>] because [technical reason]. Without it, [what would break]. The ethical consideration is [one sentence about who it helps or could harm].</w:t>
            </w:r>
          </w:p>
        </w:tc>
      </w:tr>
    </w:tbl>
    <w:p w14:paraId="29257C5E" w14:textId="77777777" w:rsidR="00195C52" w:rsidRDefault="00195C5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C52" w14:paraId="56CA53A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100" w:type="dxa"/>
              <w:left w:w="160" w:type="dxa"/>
              <w:bottom w:w="100" w:type="dxa"/>
              <w:right w:w="160" w:type="dxa"/>
            </w:tcMar>
          </w:tcPr>
          <w:p w14:paraId="1E20EA15" w14:textId="77777777" w:rsidR="00195C52" w:rsidRDefault="00000000">
            <w:pPr>
              <w:spacing w:after="60"/>
            </w:pPr>
            <w:r>
              <w:rPr>
                <w:b/>
                <w:bCs/>
                <w:color w:val="7A4F00"/>
                <w:sz w:val="20"/>
                <w:szCs w:val="20"/>
              </w:rPr>
              <w:t>Format for cut fields</w:t>
            </w:r>
          </w:p>
          <w:p w14:paraId="6FC0E97D" w14:textId="77777777" w:rsidR="00195C52" w:rsidRDefault="00000000">
            <w:r>
              <w:rPr>
                <w:color w:val="333333"/>
                <w:sz w:val="20"/>
                <w:szCs w:val="20"/>
              </w:rPr>
              <w:t>I cut [</w:t>
            </w:r>
            <w:proofErr w:type="spellStart"/>
            <w:r>
              <w:rPr>
                <w:color w:val="333333"/>
                <w:sz w:val="20"/>
                <w:szCs w:val="20"/>
              </w:rPr>
              <w:t>fieldName</w:t>
            </w:r>
            <w:proofErr w:type="spellEnd"/>
            <w:r>
              <w:rPr>
                <w:color w:val="333333"/>
                <w:sz w:val="20"/>
                <w:szCs w:val="20"/>
              </w:rPr>
              <w:t>] even though [what it might have been used for]. I removed it because [the risk or exclusion it would create]. A system that collects this field risks [concrete consequence].</w:t>
            </w:r>
          </w:p>
        </w:tc>
      </w:tr>
    </w:tbl>
    <w:p w14:paraId="2AF7EF15" w14:textId="77777777" w:rsidR="00195C52" w:rsidRDefault="00195C52">
      <w:pPr>
        <w:spacing w:before="60" w:after="60"/>
      </w:pPr>
    </w:p>
    <w:p w14:paraId="049BC210" w14:textId="77777777" w:rsidR="00195C52" w:rsidRDefault="00000000">
      <w:pPr>
        <w:spacing w:before="60" w:after="80"/>
      </w:pPr>
      <w:r>
        <w:t xml:space="preserve">Then answer: looking at your gallery </w:t>
      </w:r>
      <w:proofErr w:type="gramStart"/>
      <w:r>
        <w:t>walk</w:t>
      </w:r>
      <w:proofErr w:type="gramEnd"/>
      <w:r>
        <w:t xml:space="preserve"> sticky notes from Phase 2, did your rebuilt class address the exclusions that were identified? If not, why not?</w:t>
      </w:r>
    </w:p>
    <w:p w14:paraId="66709396" w14:textId="77777777" w:rsidR="00195C52" w:rsidRDefault="00195C52">
      <w:pPr>
        <w:spacing w:before="60" w:after="60"/>
      </w:pPr>
    </w:p>
    <w:p w14:paraId="07DACF0B" w14:textId="77777777" w:rsidR="00195C52" w:rsidRDefault="00195C52">
      <w:pPr>
        <w:pBdr>
          <w:bottom w:val="single" w:sz="4" w:space="1" w:color="CCCCCC"/>
        </w:pBdr>
        <w:spacing w:before="120" w:after="120"/>
      </w:pPr>
    </w:p>
    <w:p w14:paraId="70457B89" w14:textId="77777777" w:rsidR="00195C52" w:rsidRDefault="00000000">
      <w:pPr>
        <w:pStyle w:val="Heading2"/>
      </w:pPr>
      <w:r>
        <w:t>Extension: the context problem</w:t>
      </w:r>
    </w:p>
    <w:p w14:paraId="34A12CDC" w14:textId="77777777" w:rsidR="00195C52" w:rsidRDefault="00000000">
      <w:pPr>
        <w:spacing w:before="60" w:after="80"/>
      </w:pPr>
      <w:r>
        <w:t xml:space="preserve">Your </w:t>
      </w:r>
      <w:proofErr w:type="gramStart"/>
      <w:r>
        <w:t>User</w:t>
      </w:r>
      <w:proofErr w:type="gramEnd"/>
      <w:r>
        <w:t xml:space="preserve"> class was designed for a healthcare app. Now imagine the same class being reused for a school attendance system, a hotel booking platform, and a government benefits portal. Which fields would cause problems in each new context? What does this suggest about the design of reusable classes?</w:t>
      </w:r>
    </w:p>
    <w:p w14:paraId="2642B197" w14:textId="77777777" w:rsidR="00195C52" w:rsidRDefault="00195C52">
      <w:pPr>
        <w:spacing w:before="60" w:after="60"/>
      </w:pPr>
    </w:p>
    <w:p w14:paraId="67A3B423" w14:textId="77777777" w:rsidR="00195C52" w:rsidRDefault="00195C52">
      <w:pPr>
        <w:pBdr>
          <w:bottom w:val="single" w:sz="4" w:space="1" w:color="CCCCCC"/>
        </w:pBdr>
        <w:spacing w:before="120" w:after="120"/>
      </w:pPr>
    </w:p>
    <w:p w14:paraId="0E428B18" w14:textId="77777777" w:rsidR="00195C52" w:rsidRDefault="00000000">
      <w:pPr>
        <w:pStyle w:val="Heading2"/>
      </w:pPr>
      <w:r>
        <w:t>Teacher notes</w:t>
      </w:r>
    </w:p>
    <w:p w14:paraId="29DECC2C" w14:textId="77777777" w:rsidR="00195C52" w:rsidRDefault="00000000">
      <w:pPr>
        <w:spacing w:before="60" w:after="80"/>
      </w:pPr>
      <w:r>
        <w:t>The gallery walk must come before the constraints. If students see the constraints first, they’ll design to satisfy them. The point is for them to experience the problem through their own instincts first — the gallery walk sticky notes should sting a little, and that’s productive.</w:t>
      </w:r>
    </w:p>
    <w:p w14:paraId="634B6D27" w14:textId="77777777" w:rsidR="00195C52" w:rsidRDefault="00195C52">
      <w:pPr>
        <w:spacing w:before="60" w:after="60"/>
      </w:pPr>
    </w:p>
    <w:p w14:paraId="5FA761B5" w14:textId="77777777" w:rsidR="00195C52" w:rsidRDefault="00000000">
      <w:pPr>
        <w:spacing w:before="60" w:after="80"/>
      </w:pPr>
      <w:r>
        <w:t xml:space="preserve">Constraint 2 (name cannot be a single String) generates the most interesting code. Students will struggle with how to represent a name flexibly in Java. Common approaches: separate fields for </w:t>
      </w:r>
      <w:proofErr w:type="spellStart"/>
      <w:r>
        <w:t>givenName</w:t>
      </w:r>
      <w:proofErr w:type="spellEnd"/>
      <w:r>
        <w:t xml:space="preserve">, </w:t>
      </w:r>
      <w:proofErr w:type="spellStart"/>
      <w:r>
        <w:t>familyName</w:t>
      </w:r>
      <w:proofErr w:type="spellEnd"/>
      <w:r>
        <w:t xml:space="preserve">, </w:t>
      </w:r>
      <w:proofErr w:type="spellStart"/>
      <w:r>
        <w:t>preferredName</w:t>
      </w:r>
      <w:proofErr w:type="spellEnd"/>
      <w:r>
        <w:t xml:space="preserve">; a Name class; a </w:t>
      </w:r>
      <w:proofErr w:type="gramStart"/>
      <w:r>
        <w:t>String[</w:t>
      </w:r>
      <w:proofErr w:type="gramEnd"/>
      <w:r>
        <w:t xml:space="preserve">] or </w:t>
      </w:r>
      <w:proofErr w:type="spellStart"/>
      <w:r>
        <w:t>ArrayList</w:t>
      </w:r>
      <w:proofErr w:type="spellEnd"/>
      <w:r>
        <w:t>. Each has tradeoffs. The struggle is the point.</w:t>
      </w:r>
    </w:p>
    <w:p w14:paraId="335C5637" w14:textId="77777777" w:rsidR="00195C52" w:rsidRDefault="00195C52">
      <w:pPr>
        <w:spacing w:before="60" w:after="60"/>
      </w:pPr>
    </w:p>
    <w:p w14:paraId="78644050" w14:textId="77777777" w:rsidR="00195C52" w:rsidRDefault="00000000">
      <w:pPr>
        <w:spacing w:before="60" w:after="80"/>
      </w:pPr>
      <w:r>
        <w:t xml:space="preserve">The </w:t>
      </w:r>
      <w:proofErr w:type="spellStart"/>
      <w:proofErr w:type="gramStart"/>
      <w:r>
        <w:t>toString</w:t>
      </w:r>
      <w:proofErr w:type="spellEnd"/>
      <w:r>
        <w:t>(</w:t>
      </w:r>
      <w:proofErr w:type="gramEnd"/>
      <w:r>
        <w:t>) constraint (constraint 3) tends to surface students who were planning to silently drop optional fields. Requiring them to handle null explicitly is both a Java best practice and an ethical practice: invisible nulls cause invisible failures for the users whose data is missing.</w:t>
      </w:r>
    </w:p>
    <w:p w14:paraId="39043014" w14:textId="77777777" w:rsidR="00195C52" w:rsidRDefault="00195C52">
      <w:pPr>
        <w:spacing w:before="60" w:after="60"/>
      </w:pPr>
    </w:p>
    <w:p w14:paraId="70B54235" w14:textId="77777777" w:rsidR="00195C52" w:rsidRDefault="00000000">
      <w:pPr>
        <w:spacing w:before="60" w:after="80"/>
      </w:pPr>
      <w:r>
        <w:t>Vary the app context across class sections if you teach multiple sections — healthcare, school portal, and social app produce noticeably different cold-open designs, which makes the gallery walk more generative if sections compare notes.</w:t>
      </w:r>
    </w:p>
    <w:sectPr w:rsidR="00195C5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F02274"/>
    <w:multiLevelType w:val="hybridMultilevel"/>
    <w:tmpl w:val="D7FA1ABA"/>
    <w:lvl w:ilvl="0" w:tplc="A85A0BA0">
      <w:start w:val="1"/>
      <w:numFmt w:val="decimal"/>
      <w:lvlText w:val="%1."/>
      <w:lvlJc w:val="left"/>
      <w:pPr>
        <w:ind w:left="720" w:hanging="360"/>
      </w:pPr>
    </w:lvl>
    <w:lvl w:ilvl="1" w:tplc="5238A20E">
      <w:numFmt w:val="decimal"/>
      <w:lvlText w:val=""/>
      <w:lvlJc w:val="left"/>
    </w:lvl>
    <w:lvl w:ilvl="2" w:tplc="6240B474">
      <w:numFmt w:val="decimal"/>
      <w:lvlText w:val=""/>
      <w:lvlJc w:val="left"/>
    </w:lvl>
    <w:lvl w:ilvl="3" w:tplc="58F422D0">
      <w:numFmt w:val="decimal"/>
      <w:lvlText w:val=""/>
      <w:lvlJc w:val="left"/>
    </w:lvl>
    <w:lvl w:ilvl="4" w:tplc="F34C50E4">
      <w:numFmt w:val="decimal"/>
      <w:lvlText w:val=""/>
      <w:lvlJc w:val="left"/>
    </w:lvl>
    <w:lvl w:ilvl="5" w:tplc="AC826D10">
      <w:numFmt w:val="decimal"/>
      <w:lvlText w:val=""/>
      <w:lvlJc w:val="left"/>
    </w:lvl>
    <w:lvl w:ilvl="6" w:tplc="80C46A96">
      <w:numFmt w:val="decimal"/>
      <w:lvlText w:val=""/>
      <w:lvlJc w:val="left"/>
    </w:lvl>
    <w:lvl w:ilvl="7" w:tplc="7FC294C8">
      <w:numFmt w:val="decimal"/>
      <w:lvlText w:val=""/>
      <w:lvlJc w:val="left"/>
    </w:lvl>
    <w:lvl w:ilvl="8" w:tplc="2E9C85B4">
      <w:numFmt w:val="decimal"/>
      <w:lvlText w:val=""/>
      <w:lvlJc w:val="left"/>
    </w:lvl>
  </w:abstractNum>
  <w:abstractNum w:abstractNumId="1" w15:restartNumberingAfterBreak="0">
    <w:nsid w:val="6D6C21D3"/>
    <w:multiLevelType w:val="hybridMultilevel"/>
    <w:tmpl w:val="964098C6"/>
    <w:lvl w:ilvl="0" w:tplc="82F214FE">
      <w:start w:val="1"/>
      <w:numFmt w:val="bullet"/>
      <w:lvlText w:val="●"/>
      <w:lvlJc w:val="left"/>
      <w:pPr>
        <w:ind w:left="720" w:hanging="360"/>
      </w:pPr>
    </w:lvl>
    <w:lvl w:ilvl="1" w:tplc="C6FE7526">
      <w:start w:val="1"/>
      <w:numFmt w:val="bullet"/>
      <w:lvlText w:val="○"/>
      <w:lvlJc w:val="left"/>
      <w:pPr>
        <w:ind w:left="1440" w:hanging="360"/>
      </w:pPr>
    </w:lvl>
    <w:lvl w:ilvl="2" w:tplc="9B629E32">
      <w:start w:val="1"/>
      <w:numFmt w:val="bullet"/>
      <w:lvlText w:val="■"/>
      <w:lvlJc w:val="left"/>
      <w:pPr>
        <w:ind w:left="2160" w:hanging="360"/>
      </w:pPr>
    </w:lvl>
    <w:lvl w:ilvl="3" w:tplc="5A3E7A44">
      <w:start w:val="1"/>
      <w:numFmt w:val="bullet"/>
      <w:lvlText w:val="●"/>
      <w:lvlJc w:val="left"/>
      <w:pPr>
        <w:ind w:left="2880" w:hanging="360"/>
      </w:pPr>
    </w:lvl>
    <w:lvl w:ilvl="4" w:tplc="F822D4A0">
      <w:start w:val="1"/>
      <w:numFmt w:val="bullet"/>
      <w:lvlText w:val="○"/>
      <w:lvlJc w:val="left"/>
      <w:pPr>
        <w:ind w:left="3600" w:hanging="360"/>
      </w:pPr>
    </w:lvl>
    <w:lvl w:ilvl="5" w:tplc="7E5C2BE0">
      <w:start w:val="1"/>
      <w:numFmt w:val="bullet"/>
      <w:lvlText w:val="■"/>
      <w:lvlJc w:val="left"/>
      <w:pPr>
        <w:ind w:left="4320" w:hanging="360"/>
      </w:pPr>
    </w:lvl>
    <w:lvl w:ilvl="6" w:tplc="A6FA4956">
      <w:start w:val="1"/>
      <w:numFmt w:val="bullet"/>
      <w:lvlText w:val="●"/>
      <w:lvlJc w:val="left"/>
      <w:pPr>
        <w:ind w:left="5040" w:hanging="360"/>
      </w:pPr>
    </w:lvl>
    <w:lvl w:ilvl="7" w:tplc="00A88684">
      <w:start w:val="1"/>
      <w:numFmt w:val="bullet"/>
      <w:lvlText w:val="●"/>
      <w:lvlJc w:val="left"/>
      <w:pPr>
        <w:ind w:left="5760" w:hanging="360"/>
      </w:pPr>
    </w:lvl>
    <w:lvl w:ilvl="8" w:tplc="F07694CA">
      <w:start w:val="1"/>
      <w:numFmt w:val="bullet"/>
      <w:lvlText w:val="●"/>
      <w:lvlJc w:val="left"/>
      <w:pPr>
        <w:ind w:left="6480" w:hanging="360"/>
      </w:pPr>
    </w:lvl>
  </w:abstractNum>
  <w:abstractNum w:abstractNumId="2" w15:restartNumberingAfterBreak="0">
    <w:nsid w:val="720C79A5"/>
    <w:multiLevelType w:val="hybridMultilevel"/>
    <w:tmpl w:val="E0104A84"/>
    <w:lvl w:ilvl="0" w:tplc="34A2AB7C">
      <w:start w:val="1"/>
      <w:numFmt w:val="bullet"/>
      <w:lvlText w:val="•"/>
      <w:lvlJc w:val="left"/>
      <w:pPr>
        <w:ind w:left="720" w:hanging="360"/>
      </w:pPr>
    </w:lvl>
    <w:lvl w:ilvl="1" w:tplc="4EB61D6C">
      <w:numFmt w:val="decimal"/>
      <w:lvlText w:val=""/>
      <w:lvlJc w:val="left"/>
    </w:lvl>
    <w:lvl w:ilvl="2" w:tplc="20EC53FA">
      <w:numFmt w:val="decimal"/>
      <w:lvlText w:val=""/>
      <w:lvlJc w:val="left"/>
    </w:lvl>
    <w:lvl w:ilvl="3" w:tplc="FFA8538E">
      <w:numFmt w:val="decimal"/>
      <w:lvlText w:val=""/>
      <w:lvlJc w:val="left"/>
    </w:lvl>
    <w:lvl w:ilvl="4" w:tplc="F15A97FC">
      <w:numFmt w:val="decimal"/>
      <w:lvlText w:val=""/>
      <w:lvlJc w:val="left"/>
    </w:lvl>
    <w:lvl w:ilvl="5" w:tplc="42E245AA">
      <w:numFmt w:val="decimal"/>
      <w:lvlText w:val=""/>
      <w:lvlJc w:val="left"/>
    </w:lvl>
    <w:lvl w:ilvl="6" w:tplc="D980B3C8">
      <w:numFmt w:val="decimal"/>
      <w:lvlText w:val=""/>
      <w:lvlJc w:val="left"/>
    </w:lvl>
    <w:lvl w:ilvl="7" w:tplc="AE96410A">
      <w:numFmt w:val="decimal"/>
      <w:lvlText w:val=""/>
      <w:lvlJc w:val="left"/>
    </w:lvl>
    <w:lvl w:ilvl="8" w:tplc="7F960402">
      <w:numFmt w:val="decimal"/>
      <w:lvlText w:val=""/>
      <w:lvlJc w:val="left"/>
    </w:lvl>
  </w:abstractNum>
  <w:num w:numId="1" w16cid:durableId="900024735">
    <w:abstractNumId w:val="1"/>
    <w:lvlOverride w:ilvl="0">
      <w:startOverride w:val="1"/>
    </w:lvlOverride>
  </w:num>
  <w:num w:numId="2" w16cid:durableId="27093968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C52"/>
    <w:rsid w:val="00070358"/>
    <w:rsid w:val="00095CEF"/>
    <w:rsid w:val="0016266A"/>
    <w:rsid w:val="00195C52"/>
    <w:rsid w:val="00EB7AAF"/>
    <w:rsid w:val="00FC6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BD454A9"/>
  <w15:docId w15:val="{C78CD4EA-46AE-F245-8653-0F2BCFAE4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A56A0"/>
      <w:sz w:val="32"/>
      <w:szCs w:val="32"/>
    </w:rPr>
  </w:style>
  <w:style w:type="paragraph" w:styleId="Heading2">
    <w:name w:val="heading 2"/>
    <w:uiPriority w:val="9"/>
    <w:unhideWhenUsed/>
    <w:qFormat/>
    <w:pPr>
      <w:spacing w:before="240" w:after="80"/>
      <w:outlineLvl w:val="1"/>
    </w:pPr>
    <w:rPr>
      <w:b/>
      <w:bCs/>
      <w:color w:val="222222"/>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4</Pages>
  <Words>902</Words>
  <Characters>5148</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Zhu, Cindy</cp:lastModifiedBy>
  <cp:revision>3</cp:revision>
  <dcterms:created xsi:type="dcterms:W3CDTF">2026-04-15T02:13:00Z</dcterms:created>
  <dcterms:modified xsi:type="dcterms:W3CDTF">2026-04-15T15:41:00Z</dcterms:modified>
</cp:coreProperties>
</file>