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61E" w:rsidRDefault="006E061E">
      <w:r>
        <w:t xml:space="preserve">The most popular item is </w:t>
      </w:r>
      <w:proofErr w:type="spellStart"/>
      <w:r>
        <w:t>Oathbreaker</w:t>
      </w:r>
      <w:proofErr w:type="spellEnd"/>
      <w:r>
        <w:t>, Last hope of the breaking storm with a total purchase value of $50.76.</w:t>
      </w:r>
    </w:p>
    <w:p w:rsidR="006E061E" w:rsidRDefault="006E061E">
      <w:r>
        <w:t xml:space="preserve">Also, in the most profitable items, </w:t>
      </w:r>
      <w:r w:rsidR="007A65DC">
        <w:t xml:space="preserve">the data displayed differ from the previous one but the most profitable item is also </w:t>
      </w:r>
      <w:proofErr w:type="spellStart"/>
      <w:r w:rsidR="007A65DC">
        <w:t>Oathbreaker</w:t>
      </w:r>
      <w:proofErr w:type="spellEnd"/>
      <w:r w:rsidR="007A65DC">
        <w:t>, Last hope of the breaking storm</w:t>
      </w:r>
      <w:r w:rsidR="007A65DC">
        <w:t>.</w:t>
      </w:r>
      <w:bookmarkStart w:id="0" w:name="_GoBack"/>
      <w:bookmarkEnd w:id="0"/>
    </w:p>
    <w:p w:rsidR="006E061E" w:rsidRDefault="006E061E"/>
    <w:p w:rsidR="006E061E" w:rsidRDefault="006E061E"/>
    <w:p w:rsidR="006E061E" w:rsidRDefault="006E061E"/>
    <w:p w:rsidR="006E061E" w:rsidRDefault="006E061E"/>
    <w:sectPr w:rsidR="006E061E" w:rsidSect="00E2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1E"/>
    <w:rsid w:val="006E061E"/>
    <w:rsid w:val="007A65DC"/>
    <w:rsid w:val="00D83811"/>
    <w:rsid w:val="00E2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34D6A"/>
  <w14:defaultImageDpi w14:val="32767"/>
  <w15:chartTrackingRefBased/>
  <w15:docId w15:val="{7B65087B-8D08-FE40-9945-AA3D7B42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Manuel, Adelia</dc:creator>
  <cp:keywords/>
  <dc:description/>
  <cp:lastModifiedBy>Manuel, Adelia</cp:lastModifiedBy>
  <cp:revision>1</cp:revision>
  <dcterms:created xsi:type="dcterms:W3CDTF">2019-08-18T01:12:00Z</dcterms:created>
  <dcterms:modified xsi:type="dcterms:W3CDTF">2019-08-18T01:24:00Z</dcterms:modified>
</cp:coreProperties>
</file>