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360"/>
        <w:ind w:left="431" w:hanging="431"/>
        <w:rPr>
          <w:rFonts w:ascii="BT Font" w:hAnsi="BT Font" w:eastAsia="" w:cs="" w:cstheme="majorBidi" w:eastAsiaTheme="majorEastAsia"/>
          <w:sz w:val="36"/>
          <w:szCs w:val="36"/>
        </w:rPr>
      </w:pPr>
      <w:r>
        <w:rPr>
          <w:rFonts w:ascii="FiraGO" w:hAnsi="FiraGO"/>
        </w:rPr>
        <w:t>F</w:t>
      </w:r>
      <w:bookmarkStart w:id="0" w:name="_Toc16175588"/>
      <w:r>
        <w:rPr>
          <w:rFonts w:ascii="FiraGO" w:hAnsi="FiraGO"/>
        </w:rPr>
        <w:t>indings</w:t>
      </w:r>
      <w:bookmarkEnd w:id="0"/>
    </w:p>
    <w:p>
      <w:pPr>
        <w:pStyle w:val="Normal"/>
        <w:numPr>
          <w:ilvl w:val="2"/>
          <w:numId w:val="2"/>
        </w:numPr>
        <w:rPr>
          <w:rFonts w:ascii="Cantarell" w:hAnsi="Cantarell"/>
        </w:rPr>
      </w:pPr>
      <w:r>
        <w:rPr>
          <w:rFonts w:ascii="FiraGO" w:hAnsi="FiraGO"/>
        </w:rPr>
        <w:t>Graphical Overview</w:t>
      </w:r>
    </w:p>
    <w:p>
      <w:pPr>
        <w:pStyle w:val="Normal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rPr>
          <w:rFonts w:ascii="Cantarell" w:hAnsi="Cantarell"/>
        </w:rPr>
      </w:pPr>
      <w:r>
        <w:rPr>
          <w:rFonts w:ascii="FiraGO" w:hAnsi="FiraGO"/>
        </w:rPr>
        <w:t>Stats:</w:t>
      </w:r>
    </w:p>
    <w:tbl>
      <w:tblPr>
        <w:tblStyle w:val="TableGrid"/>
        <w:tblW w:w="8649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95"/>
        <w:gridCol w:w="1635"/>
        <w:gridCol w:w="1695"/>
        <w:gridCol w:w="1635"/>
        <w:gridCol w:w="1689"/>
      </w:tblGrid>
      <w:tr>
        <w:trPr>
          <w:trHeight w:val="495" w:hRule="atLeast"/>
        </w:trPr>
        <w:tc>
          <w:tcPr>
            <w:tcW w:w="199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</w:rPr>
              <w:t>Critical</w:t>
            </w:r>
          </w:p>
        </w:tc>
        <w:tc>
          <w:tcPr>
            <w:tcW w:w="163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</w:rPr>
              <w:t>High</w:t>
            </w:r>
          </w:p>
        </w:tc>
        <w:tc>
          <w:tcPr>
            <w:tcW w:w="169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</w:rPr>
              <w:t>Medium</w:t>
            </w:r>
          </w:p>
        </w:tc>
        <w:tc>
          <w:tcPr>
            <w:tcW w:w="163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</w:rPr>
              <w:t>Low</w:t>
            </w:r>
          </w:p>
        </w:tc>
        <w:tc>
          <w:tcPr>
            <w:tcW w:w="1689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</w:rPr>
              <w:t>None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Critical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«Critical»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3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High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«High»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9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Medium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«Medium»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35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Low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«Low»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89" w:type="dxa"/>
            <w:tcBorders/>
          </w:tcPr>
          <w:p>
            <w:pPr>
              <w:pStyle w:val="Normal"/>
              <w:rPr>
                <w:rFonts w:ascii="Cantarell" w:hAnsi="Cantarell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None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«None»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  <w:b/>
          <w:bCs/>
        </w:rPr>
        <w:t>&lt;Create a chart here based off above table&gt;</w:t>
      </w:r>
    </w:p>
    <w:p>
      <w:pPr>
        <w:pStyle w:val="Normal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numPr>
          <w:ilvl w:val="2"/>
          <w:numId w:val="2"/>
        </w:numPr>
        <w:rPr>
          <w:rFonts w:ascii="Cantarell" w:hAnsi="Cantarell"/>
        </w:rPr>
      </w:pPr>
      <w:r>
        <w:rPr>
          <w:rFonts w:ascii="FiraGO" w:hAnsi="FiraGO"/>
        </w:rPr>
        <w:t>Critical findings</w:t>
      </w:r>
    </w:p>
    <w:tbl>
      <w:tblPr>
        <w:tblStyle w:val="EvidenceTable"/>
        <w:tblW w:w="83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"/>
        <w:gridCol w:w="658"/>
        <w:gridCol w:w="915"/>
        <w:gridCol w:w="3875"/>
        <w:gridCol w:w="1701"/>
        <w:gridCol w:w="115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ID</w:t>
            </w:r>
          </w:p>
        </w:tc>
        <w:tc>
          <w:tcPr>
            <w:tcW w:w="9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Risk rating</w:t>
            </w:r>
          </w:p>
        </w:tc>
        <w:tc>
          <w:tcPr>
            <w:tcW w:w="38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Description</w:t>
            </w:r>
          </w:p>
        </w:tc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CVE</w:t>
            </w:r>
          </w:p>
        </w:tc>
        <w:tc>
          <w:tcPr>
            <w:tcW w:w="115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Number of assets</w:t>
            </w:r>
          </w:p>
        </w:tc>
      </w:tr>
      <w:tr>
        <w:trPr/>
        <w:tc>
          <w:tcPr>
            <w:tcW w:w="77" w:type="dxa"/>
            <w:tcBorders/>
            <w:shd w:color="auto" w:fill="FF000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15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3875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desc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«desc»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cve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«cve»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159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count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«count»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numPr>
          <w:ilvl w:val="2"/>
          <w:numId w:val="2"/>
        </w:numPr>
        <w:rPr>
          <w:rFonts w:ascii="Cantarell" w:hAnsi="Cantarell"/>
        </w:rPr>
      </w:pPr>
      <w:r>
        <w:rPr>
          <w:rFonts w:ascii="FiraGO" w:hAnsi="FiraGO"/>
        </w:rPr>
        <w:t>High findings</w:t>
      </w:r>
    </w:p>
    <w:tbl>
      <w:tblPr>
        <w:tblStyle w:val="EvidenceTable"/>
        <w:tblW w:w="83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"/>
        <w:gridCol w:w="658"/>
        <w:gridCol w:w="915"/>
        <w:gridCol w:w="3875"/>
        <w:gridCol w:w="1701"/>
        <w:gridCol w:w="115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ID</w:t>
            </w:r>
          </w:p>
        </w:tc>
        <w:tc>
          <w:tcPr>
            <w:tcW w:w="9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Risk rating</w:t>
            </w:r>
          </w:p>
        </w:tc>
        <w:tc>
          <w:tcPr>
            <w:tcW w:w="38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Description</w:t>
            </w:r>
          </w:p>
        </w:tc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CVE</w:t>
            </w:r>
          </w:p>
        </w:tc>
        <w:tc>
          <w:tcPr>
            <w:tcW w:w="115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Number of assets</w:t>
            </w:r>
            <w:bookmarkStart w:id="1" w:name="_GoBack"/>
            <w:bookmarkEnd w:id="1"/>
          </w:p>
        </w:tc>
      </w:tr>
      <w:tr>
        <w:trPr/>
        <w:tc>
          <w:tcPr>
            <w:tcW w:w="77" w:type="dxa"/>
            <w:tcBorders/>
            <w:shd w:color="auto" w:fill="FFC00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huid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«huid»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15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3875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desc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«desc»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cve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«cve»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159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count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«count»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Cantarell" w:hAnsi="Cantarell"/>
        </w:rPr>
      </w:pPr>
      <w:r>
        <w:rPr>
          <w:rFonts w:ascii="FiraGO" w:hAnsi="FiraGO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numPr>
          <w:ilvl w:val="2"/>
          <w:numId w:val="2"/>
        </w:numPr>
        <w:rPr>
          <w:rFonts w:ascii="Cantarell" w:hAnsi="Cantarell"/>
        </w:rPr>
      </w:pPr>
      <w:r>
        <w:rPr>
          <w:rFonts w:ascii="FiraGO" w:hAnsi="FiraGO"/>
        </w:rPr>
        <w:t>Medium findings</w:t>
      </w:r>
    </w:p>
    <w:tbl>
      <w:tblPr>
        <w:tblStyle w:val="EvidenceTable"/>
        <w:tblW w:w="88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"/>
        <w:gridCol w:w="658"/>
        <w:gridCol w:w="960"/>
        <w:gridCol w:w="3969"/>
        <w:gridCol w:w="1562"/>
        <w:gridCol w:w="162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ID</w:t>
            </w:r>
          </w:p>
        </w:tc>
        <w:tc>
          <w:tcPr>
            <w:tcW w:w="9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Risk rating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Description</w:t>
            </w:r>
          </w:p>
        </w:tc>
        <w:tc>
          <w:tcPr>
            <w:tcW w:w="156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CVE</w:t>
            </w:r>
          </w:p>
        </w:tc>
        <w:tc>
          <w:tcPr>
            <w:tcW w:w="162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Number of assets</w:t>
            </w:r>
          </w:p>
        </w:tc>
      </w:tr>
      <w:tr>
        <w:trPr/>
        <w:tc>
          <w:tcPr>
            <w:tcW w:w="77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FiraGO" w:hAnsi="FiraGO"/>
                <w:sz w:val="20"/>
                <w:szCs w:val="20"/>
              </w:rPr>
            </w:r>
          </w:p>
        </w:tc>
        <w:tc>
          <w:tcPr>
            <w:tcW w:w="658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muid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«muid»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60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desc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«desc»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562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cve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«cve»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24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count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«count»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numPr>
          <w:ilvl w:val="2"/>
          <w:numId w:val="2"/>
        </w:numPr>
        <w:rPr>
          <w:rFonts w:ascii="Cantarell" w:hAnsi="Cantarell"/>
        </w:rPr>
      </w:pPr>
      <w:r>
        <w:rPr>
          <w:rFonts w:ascii="FiraGO" w:hAnsi="FiraGO"/>
        </w:rPr>
        <w:t>Low findings</w:t>
      </w:r>
    </w:p>
    <w:tbl>
      <w:tblPr>
        <w:tblStyle w:val="EvidenceTable"/>
        <w:tblW w:w="88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"/>
        <w:gridCol w:w="658"/>
        <w:gridCol w:w="960"/>
        <w:gridCol w:w="3969"/>
        <w:gridCol w:w="1562"/>
        <w:gridCol w:w="162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FiraGO" w:hAnsi="FiraGO"/>
              </w:rPr>
            </w:r>
          </w:p>
        </w:tc>
        <w:tc>
          <w:tcPr>
            <w:tcW w:w="6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ID</w:t>
            </w:r>
          </w:p>
        </w:tc>
        <w:tc>
          <w:tcPr>
            <w:tcW w:w="9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Risk rating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Description</w:t>
            </w:r>
          </w:p>
        </w:tc>
        <w:tc>
          <w:tcPr>
            <w:tcW w:w="156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CVE</w:t>
            </w:r>
          </w:p>
        </w:tc>
        <w:tc>
          <w:tcPr>
            <w:tcW w:w="162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Number of assets</w:t>
            </w:r>
          </w:p>
        </w:tc>
      </w:tr>
      <w:tr>
        <w:trPr>
          <w:trHeight w:val="340" w:hRule="atLeast"/>
        </w:trPr>
        <w:tc>
          <w:tcPr>
            <w:tcW w:w="77" w:type="dxa"/>
            <w:tcBorders/>
            <w:shd w:color="auto" w:fill="00B050" w:val="clear"/>
          </w:tcPr>
          <w:p>
            <w:pPr>
              <w:pStyle w:val="Normal"/>
              <w:rPr>
                <w:rFonts w:eastAsia="" w:cs="" w:cstheme="minorBidi" w:eastAsiaTheme="minorHAnsi"/>
                <w:sz w:val="20"/>
                <w:szCs w:val="20"/>
                <w:lang w:eastAsia="en-US"/>
              </w:rPr>
            </w:pPr>
            <w:r>
              <w:rPr>
                <w:rFonts w:ascii="FiraGO" w:hAnsi="FiraGO"/>
                <w:sz w:val="20"/>
                <w:szCs w:val="20"/>
              </w:rPr>
            </w:r>
          </w:p>
        </w:tc>
        <w:tc>
          <w:tcPr>
            <w:tcW w:w="658" w:type="dxa"/>
            <w:tcBorders/>
            <w:shd w:color="auto" w:fill="auto" w:val="clear"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luid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«luid»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60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desc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«desc»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562" w:type="dxa"/>
            <w:tcBorders/>
          </w:tcPr>
          <w:p>
            <w:pPr>
              <w:pStyle w:val="Normal"/>
              <w:rPr>
                <w:rFonts w:cs="" w:cs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cve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«cve»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24" w:type="dxa"/>
            <w:tcBorders/>
          </w:tcPr>
          <w:p>
            <w:pPr>
              <w:pStyle w:val="Normal"/>
              <w:rPr>
                <w:rFonts w:cs="" w:cs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count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«count»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FiraGO" w:hAnsi="FiraG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auto"/>
    <w:pitch w:val="variable"/>
  </w:font>
  <w:font w:name="BT Font">
    <w:charset w:val="01"/>
    <w:family w:val="roman"/>
    <w:pitch w:val="variable"/>
  </w:font>
  <w:font w:name="Cantarel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40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exact" w:line="360" w:before="240" w:after="360"/>
      <w:ind w:left="431" w:hanging="431"/>
      <w:outlineLvl w:val="0"/>
    </w:pPr>
    <w:rPr>
      <w:rFonts w:eastAsia="" w:cs="" w:cstheme="majorBidi" w:eastAsiaTheme="majorEastAsia"/>
      <w:color w:val="2A6099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eastAsia="" w:cs="" w:cstheme="majorBidi" w:eastAsiaTheme="majorEastAsia"/>
      <w:color w:val="000000" w:themeColor="text1"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videnceHeader">
    <w:name w:val="EvidenceHeader"/>
    <w:basedOn w:val="Heading3"/>
    <w:qFormat/>
    <w:pPr>
      <w:numPr>
        <w:ilvl w:val="0"/>
        <w:numId w:val="0"/>
      </w:numPr>
    </w:pPr>
    <w:rPr/>
  </w:style>
  <w:style w:type="paragraph" w:styleId="BTTableBody">
    <w:name w:val="BTTableBody"/>
    <w:basedOn w:val="Normal"/>
    <w:qFormat/>
    <w:pPr>
      <w:spacing w:before="60" w:after="60"/>
      <w:ind w:left="74" w:right="74" w:hanging="0"/>
    </w:pPr>
    <w:rPr>
      <w:rFonts w:eastAsia="Times New Roman" w:cs="Arial"/>
      <w:sz w:val="18"/>
      <w:szCs w:val="18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2</Pages>
  <Words>87</Words>
  <Characters>485</Characters>
  <CharactersWithSpaces>509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2020-04-28T13:11:55Z</dcterms:created>
  <dc:creator/>
  <dc:description/>
  <dc:language>en-GB</dc:language>
  <cp:lastModifiedBy/>
  <dcterms:modified xsi:type="dcterms:W3CDTF">2020-04-28T13:31:11Z</dcterms:modified>
  <cp:revision>2</cp:revision>
  <dc:subject/>
  <dc:title/>
</cp:coreProperties>
</file>