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1A262F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3D299B1C" w14:textId="59AA344D" w:rsidR="00F31744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64607" w:history="1">
        <w:r w:rsidR="00F31744" w:rsidRPr="00FD5819">
          <w:rPr>
            <w:rStyle w:val="Hypertextovodkaz"/>
            <w:noProof/>
          </w:rPr>
          <w:t>Úvod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7</w:t>
        </w:r>
        <w:r w:rsidR="00F31744">
          <w:rPr>
            <w:noProof/>
            <w:webHidden/>
          </w:rPr>
          <w:fldChar w:fldCharType="end"/>
        </w:r>
      </w:hyperlink>
    </w:p>
    <w:p w14:paraId="00305ED6" w14:textId="0A0C05B1" w:rsidR="00F31744" w:rsidRDefault="001A262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8" w:history="1">
        <w:r w:rsidR="00F31744" w:rsidRPr="00FD5819">
          <w:rPr>
            <w:rStyle w:val="Hypertextovodkaz"/>
            <w:noProof/>
          </w:rPr>
          <w:t>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Aktuální stav problematiky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_Toc529964608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8</w:t>
        </w:r>
        <w:r w:rsidR="00F31744">
          <w:rPr>
            <w:noProof/>
            <w:webHidden/>
          </w:rPr>
          <w:fldChar w:fldCharType="end"/>
        </w:r>
      </w:hyperlink>
    </w:p>
    <w:p w14:paraId="5AB2ED2A" w14:textId="5B87BAFD" w:rsidR="00F31744" w:rsidRDefault="001A262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9" w:history="1">
        <w:r w:rsidR="00F31744" w:rsidRPr="00FD5819">
          <w:rPr>
            <w:rStyle w:val="Hypertextovodkaz"/>
            <w:noProof/>
          </w:rPr>
          <w:t>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Návrh řešení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_Toc529964609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1D4151A8" w14:textId="6DFE8D45" w:rsidR="00F31744" w:rsidRDefault="001A262F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0" w:history="1">
        <w:r w:rsidR="00F31744" w:rsidRPr="00FD5819">
          <w:rPr>
            <w:rStyle w:val="Hypertextovodkaz"/>
            <w:noProof/>
          </w:rPr>
          <w:t>2.1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ER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_Toc529964610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DE66362" w14:textId="06730C18" w:rsidR="00F31744" w:rsidRDefault="001A262F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1" w:history="1">
        <w:r w:rsidR="00F31744" w:rsidRPr="00FD5819">
          <w:rPr>
            <w:rStyle w:val="Hypertextovodkaz"/>
            <w:noProof/>
          </w:rPr>
          <w:t>2.1.1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3A7FA023" w14:textId="2548AC94" w:rsidR="00F31744" w:rsidRDefault="001A262F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2" w:history="1">
        <w:r w:rsidR="00F31744" w:rsidRPr="00FD5819">
          <w:rPr>
            <w:rStyle w:val="Hypertextovodkaz"/>
            <w:noProof/>
          </w:rPr>
          <w:t>2.2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Případy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_Toc529964612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12</w:t>
        </w:r>
        <w:r w:rsidR="00F31744">
          <w:rPr>
            <w:noProof/>
            <w:webHidden/>
          </w:rPr>
          <w:fldChar w:fldCharType="end"/>
        </w:r>
      </w:hyperlink>
    </w:p>
    <w:p w14:paraId="4D2F2A2B" w14:textId="60B4FB4E" w:rsidR="00F31744" w:rsidRDefault="001A262F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3" w:history="1">
        <w:r w:rsidR="00F31744" w:rsidRPr="00FD5819">
          <w:rPr>
            <w:rStyle w:val="Hypertextovodkaz"/>
            <w:noProof/>
          </w:rPr>
          <w:t>2.2.1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Aktéři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25718A17" w14:textId="75858D78" w:rsidR="00F31744" w:rsidRDefault="001A262F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4" w:history="1">
        <w:r w:rsidR="00F31744" w:rsidRPr="00FD5819">
          <w:rPr>
            <w:rStyle w:val="Hypertextovodkaz"/>
            <w:noProof/>
          </w:rPr>
          <w:t>2.2.2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Model případů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_Toc529964614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0FCB5F5D" w14:textId="29F18867" w:rsidR="00F31744" w:rsidRDefault="001A262F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5" w:history="1">
        <w:r w:rsidR="00F31744" w:rsidRPr="00FD5819">
          <w:rPr>
            <w:rStyle w:val="Hypertextovodkaz"/>
            <w:noProof/>
          </w:rPr>
          <w:t>2.2.3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Popis případů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_Toc529964615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14</w:t>
        </w:r>
        <w:r w:rsidR="00F31744">
          <w:rPr>
            <w:noProof/>
            <w:webHidden/>
          </w:rPr>
          <w:fldChar w:fldCharType="end"/>
        </w:r>
      </w:hyperlink>
    </w:p>
    <w:p w14:paraId="08161F72" w14:textId="44E1B423" w:rsidR="00F31744" w:rsidRDefault="001A262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6" w:history="1">
        <w:r w:rsidR="00F31744" w:rsidRPr="00FD5819">
          <w:rPr>
            <w:rStyle w:val="Hypertextovodkaz"/>
            <w:noProof/>
          </w:rPr>
          <w:t>3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Popis implementace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_Toc529964616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15</w:t>
        </w:r>
        <w:r w:rsidR="00F31744">
          <w:rPr>
            <w:noProof/>
            <w:webHidden/>
          </w:rPr>
          <w:fldChar w:fldCharType="end"/>
        </w:r>
      </w:hyperlink>
    </w:p>
    <w:p w14:paraId="53C115C8" w14:textId="25A0EF6E" w:rsidR="00F31744" w:rsidRDefault="001A262F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7" w:history="1">
        <w:r w:rsidR="00F31744" w:rsidRPr="00FD5819">
          <w:rPr>
            <w:rStyle w:val="Hypertextovodkaz"/>
            <w:noProof/>
          </w:rPr>
          <w:t>Závěr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16</w:t>
        </w:r>
        <w:r w:rsidR="00F31744">
          <w:rPr>
            <w:noProof/>
            <w:webHidden/>
          </w:rPr>
          <w:fldChar w:fldCharType="end"/>
        </w:r>
      </w:hyperlink>
    </w:p>
    <w:p w14:paraId="316D6A6E" w14:textId="1C1B3AA3" w:rsidR="00F31744" w:rsidRDefault="001A262F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8" w:history="1">
        <w:r w:rsidR="00F31744" w:rsidRPr="00FD5819">
          <w:rPr>
            <w:rStyle w:val="Hypertextovodkaz"/>
            <w:noProof/>
          </w:rPr>
          <w:t>Seznam použité literatury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_Toc529964618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17</w:t>
        </w:r>
        <w:r w:rsidR="00F31744">
          <w:rPr>
            <w:noProof/>
            <w:webHidden/>
          </w:rPr>
          <w:fldChar w:fldCharType="end"/>
        </w:r>
      </w:hyperlink>
    </w:p>
    <w:p w14:paraId="4D98D075" w14:textId="5C90A7AA" w:rsidR="00F31744" w:rsidRDefault="001A262F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9" w:history="1">
        <w:r w:rsidR="00F31744" w:rsidRPr="00FD5819">
          <w:rPr>
            <w:rStyle w:val="Hypertextovodkaz"/>
            <w:noProof/>
          </w:rPr>
          <w:t>Použité zdroje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_Toc529964619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17</w:t>
        </w:r>
        <w:r w:rsidR="00F31744">
          <w:rPr>
            <w:noProof/>
            <w:webHidden/>
          </w:rPr>
          <w:fldChar w:fldCharType="end"/>
        </w:r>
      </w:hyperlink>
    </w:p>
    <w:p w14:paraId="69D1ACA9" w14:textId="56B36085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1929A9E8" w14:textId="1FE26385" w:rsidR="00F31744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29964601" w:history="1">
        <w:r w:rsidR="00F31744" w:rsidRPr="00DA5F5C">
          <w:rPr>
            <w:rStyle w:val="Hypertextovodkaz"/>
            <w:noProof/>
          </w:rPr>
          <w:t>Obrázek 1 - E-R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E67F901" w14:textId="3F67297A" w:rsidR="00F31744" w:rsidRDefault="001A262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29964602" w:history="1">
        <w:r w:rsidR="00F31744" w:rsidRPr="00DA5F5C">
          <w:rPr>
            <w:rStyle w:val="Hypertextovodkaz"/>
            <w:noProof/>
          </w:rPr>
          <w:t>Obrázek 2 - Use Case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_Toc529964602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061139FC" w14:textId="60E054FF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26009A58" w14:textId="447CE752" w:rsidR="00F31744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29964603" w:history="1">
        <w:r w:rsidR="00F31744" w:rsidRPr="00E258C9">
          <w:rPr>
            <w:rStyle w:val="Hypertextovodkaz"/>
            <w:noProof/>
          </w:rPr>
          <w:t>Tabulka 1 - 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002DEFC0" w14:textId="1A5CE921" w:rsidR="00F31744" w:rsidRDefault="001A262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4" w:history="1">
        <w:r w:rsidR="00F31744" w:rsidRPr="00E258C9">
          <w:rPr>
            <w:rStyle w:val="Hypertextovodkaz"/>
            <w:noProof/>
          </w:rPr>
          <w:t>Tabulka 2 - Případy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_Toc529964604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14</w:t>
        </w:r>
        <w:r w:rsidR="00F31744">
          <w:rPr>
            <w:noProof/>
            <w:webHidden/>
          </w:rPr>
          <w:fldChar w:fldCharType="end"/>
        </w:r>
      </w:hyperlink>
    </w:p>
    <w:p w14:paraId="03964251" w14:textId="36BDAF73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29964607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4AFCCBF9" w:rsidR="009E1CA1" w:rsidRDefault="009E1CA1" w:rsidP="009E1CA1">
      <w:pPr>
        <w:pStyle w:val="Nadpis1"/>
        <w:numPr>
          <w:ilvl w:val="0"/>
          <w:numId w:val="1"/>
        </w:numPr>
      </w:pPr>
      <w:bookmarkStart w:id="3" w:name="_Toc529964608"/>
      <w:r>
        <w:t>Aktuální stav problematiky</w:t>
      </w:r>
      <w:bookmarkEnd w:id="3"/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29964609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2996461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6E874CF0" w:rsidR="009E1CA1" w:rsidRDefault="009E1CA1" w:rsidP="00242BAB">
      <w:pPr>
        <w:pStyle w:val="Titulek"/>
        <w:jc w:val="center"/>
      </w:pPr>
      <w:bookmarkStart w:id="6" w:name="_Toc529964601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854154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29964611"/>
      <w:r>
        <w:t>Datový slovník</w:t>
      </w:r>
      <w:bookmarkEnd w:id="7"/>
    </w:p>
    <w:p w14:paraId="5860BDED" w14:textId="60BE91A4" w:rsidR="00DF7F72" w:rsidRDefault="00DF7F72" w:rsidP="00DF7F72">
      <w:pPr>
        <w:pStyle w:val="Titulek"/>
        <w:keepNext/>
      </w:pPr>
      <w:bookmarkStart w:id="8" w:name="_Toc529964603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29964612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77777777" w:rsidR="00E33028" w:rsidRDefault="00E33028" w:rsidP="00E33028">
      <w:pPr>
        <w:pStyle w:val="Zkladntext"/>
        <w:numPr>
          <w:ilvl w:val="0"/>
          <w:numId w:val="31"/>
        </w:numPr>
      </w:pPr>
      <w:r>
        <w:t>Upravit předmět</w:t>
      </w:r>
    </w:p>
    <w:p w14:paraId="7A705CC0" w14:textId="77777777" w:rsidR="00E33028" w:rsidRDefault="00E33028" w:rsidP="00E33028">
      <w:pPr>
        <w:pStyle w:val="Zkladntext"/>
        <w:numPr>
          <w:ilvl w:val="0"/>
          <w:numId w:val="31"/>
        </w:numPr>
      </w:pPr>
      <w:r>
        <w:t>Upravit informace garanta</w:t>
      </w:r>
    </w:p>
    <w:p w14:paraId="43A32D62" w14:textId="34D614FD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Upravit obor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29964613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</w:t>
      </w:r>
      <w:bookmarkStart w:id="11" w:name="_GoBack"/>
      <w:bookmarkEnd w:id="11"/>
      <w:r>
        <w:t>m</w:t>
      </w:r>
    </w:p>
    <w:p w14:paraId="413804EC" w14:textId="3C596584" w:rsidR="00C26DD2" w:rsidRPr="00C26DD2" w:rsidRDefault="00C26DD2" w:rsidP="00C26DD2">
      <w:pPr>
        <w:pStyle w:val="Zkladntext"/>
      </w:pPr>
    </w:p>
    <w:bookmarkStart w:id="12" w:name="_Toc529964614"/>
    <w:p w14:paraId="01E5E764" w14:textId="46331D39" w:rsidR="00C26DD2" w:rsidRDefault="00390E1A" w:rsidP="00E33028">
      <w:pPr>
        <w:pStyle w:val="Nadpis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08D09E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3" w:name="_Toc529964602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F08D09E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4" w:name="_Toc529964602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2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29964615"/>
      <w:r>
        <w:lastRenderedPageBreak/>
        <w:t>Popis případů užití</w:t>
      </w:r>
      <w:bookmarkEnd w:id="14"/>
    </w:p>
    <w:p w14:paraId="65E3FB1D" w14:textId="6E9EAC45" w:rsidR="00BC66B2" w:rsidRDefault="00BC66B2" w:rsidP="00BC66B2">
      <w:pPr>
        <w:pStyle w:val="Titulek"/>
        <w:keepNext/>
      </w:pPr>
      <w:bookmarkStart w:id="15" w:name="_Toc529964604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DF7F72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0F9439E1" w:rsidR="00802A09" w:rsidRDefault="00802A09" w:rsidP="002722FD">
            <w:pPr>
              <w:pStyle w:val="Zkladntext"/>
            </w:pPr>
            <w:r>
              <w:t>Nastavení požadovaného oboru studia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5648C613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1EBF5F56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D4EB81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4B4B85C0" w:rsidR="00E33028" w:rsidRDefault="00802A09" w:rsidP="00E33028">
            <w:pPr>
              <w:pStyle w:val="Zkladntext"/>
            </w:pPr>
            <w:r>
              <w:t>Umožnění vyhledat předmět podle názvu, povinnosti, kreditů atd.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3AD3959C" w:rsidR="00E33028" w:rsidRDefault="00802A09" w:rsidP="00E33028">
            <w:pPr>
              <w:pStyle w:val="Zkladntext"/>
            </w:pPr>
            <w:r>
              <w:t>Možnost zobrazit informace o předmětu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lastRenderedPageBreak/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229B6C7E" w:rsidR="00E33028" w:rsidRDefault="00E33028" w:rsidP="00BB537E">
            <w:pPr>
              <w:pStyle w:val="Zkladntext"/>
              <w:jc w:val="left"/>
            </w:pPr>
            <w:r>
              <w:t>Upravit informace garanta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3388C6E5" w:rsidR="00E33028" w:rsidRDefault="000C7F88" w:rsidP="00E33028">
            <w:pPr>
              <w:pStyle w:val="Zkladntext"/>
            </w:pPr>
            <w:r>
              <w:t>Bude moci upravit veškeré informace o garantech jako jméno, kontakty, místo kanceláře aj.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0A67491F" w:rsidR="00E33028" w:rsidRDefault="00BB537E" w:rsidP="00BB537E">
            <w:pPr>
              <w:pStyle w:val="Zkladntext"/>
              <w:jc w:val="left"/>
            </w:pPr>
            <w:r>
              <w:t>Upravit předmět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2A9C653E" w:rsidR="00E33028" w:rsidRDefault="00BB537E" w:rsidP="00BB537E">
            <w:pPr>
              <w:pStyle w:val="Zkladntext"/>
              <w:jc w:val="left"/>
            </w:pPr>
            <w:r>
              <w:t>Upravit obor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421667D6" w:rsidR="00C53E54" w:rsidRDefault="00C53E54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C4B82A8" w14:textId="4CB4900F" w:rsidR="009E1CA1" w:rsidRDefault="009E1CA1" w:rsidP="009E1CA1">
      <w:pPr>
        <w:pStyle w:val="Nadpis1"/>
        <w:numPr>
          <w:ilvl w:val="0"/>
          <w:numId w:val="1"/>
        </w:numPr>
      </w:pPr>
      <w:bookmarkStart w:id="16" w:name="_Toc529964616"/>
      <w:r>
        <w:t>Popis implementace</w:t>
      </w:r>
      <w:bookmarkEnd w:id="16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17" w:name="_Toc529964617"/>
      <w:r>
        <w:lastRenderedPageBreak/>
        <w:t>Závěr</w:t>
      </w:r>
      <w:bookmarkEnd w:id="17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18" w:name="_Toc529964618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18"/>
        </w:p>
        <w:p w14:paraId="20D21199" w14:textId="37D66B88" w:rsidR="00441B6E" w:rsidRDefault="001A262F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19" w:name="_Toc529964619"/>
      <w:r>
        <w:t>Použité zdroje</w:t>
      </w:r>
      <w:bookmarkEnd w:id="19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0" w:name="_Ref528492639"/>
      <w:r>
        <w:t xml:space="preserve">Studijní a zkušební řád VŠPJ. URL: </w:t>
      </w:r>
      <w:hyperlink r:id="rId12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0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35B3" w14:textId="77777777" w:rsidR="001A262F" w:rsidRDefault="001A262F" w:rsidP="00450FBC">
      <w:r>
        <w:separator/>
      </w:r>
    </w:p>
  </w:endnote>
  <w:endnote w:type="continuationSeparator" w:id="0">
    <w:p w14:paraId="726475C9" w14:textId="77777777" w:rsidR="001A262F" w:rsidRDefault="001A262F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18E10" w14:textId="77777777" w:rsidR="001A262F" w:rsidRDefault="001A262F" w:rsidP="00450FBC">
      <w:r>
        <w:separator/>
      </w:r>
    </w:p>
  </w:footnote>
  <w:footnote w:type="continuationSeparator" w:id="0">
    <w:p w14:paraId="028FB070" w14:textId="77777777" w:rsidR="001A262F" w:rsidRDefault="001A262F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AE242460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</w:num>
  <w:num w:numId="21">
    <w:abstractNumId w:val="13"/>
    <w:lvlOverride w:ilvl="0">
      <w:startOverride w:val="1"/>
    </w:lvlOverride>
  </w:num>
  <w:num w:numId="22">
    <w:abstractNumId w:val="15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8"/>
  </w:num>
  <w:num w:numId="28">
    <w:abstractNumId w:val="12"/>
  </w:num>
  <w:num w:numId="29">
    <w:abstractNumId w:val="11"/>
  </w:num>
  <w:num w:numId="30">
    <w:abstractNumId w:val="10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A7A19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D4A7C"/>
    <w:rsid w:val="005E647A"/>
    <w:rsid w:val="005E66E5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E045F"/>
    <w:rsid w:val="006F30A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60F2"/>
    <w:rsid w:val="00A6464C"/>
    <w:rsid w:val="00A81CBF"/>
    <w:rsid w:val="00AB2CD4"/>
    <w:rsid w:val="00AC0EA3"/>
    <w:rsid w:val="00AC1F6C"/>
    <w:rsid w:val="00AD66A9"/>
    <w:rsid w:val="00AE1675"/>
    <w:rsid w:val="00AE7A3C"/>
    <w:rsid w:val="00B54E18"/>
    <w:rsid w:val="00B7679E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915C1"/>
    <w:rsid w:val="00C92C3D"/>
    <w:rsid w:val="00CD2262"/>
    <w:rsid w:val="00CE3E66"/>
    <w:rsid w:val="00D02AC5"/>
    <w:rsid w:val="00D114AF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6F3B"/>
    <w:rsid w:val="00F31744"/>
    <w:rsid w:val="00F745E6"/>
    <w:rsid w:val="00F74785"/>
    <w:rsid w:val="00F870E6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pj.cz/student/prezencni-studium/aplikovana-informati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fs1\home\student\cink01\Downloads\Semestralni_projekt_SPPSP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3F5DA8"/>
    <w:rsid w:val="0042486F"/>
    <w:rsid w:val="00490D89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F2D80690-7090-4206-9796-ACAB6CDB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174</TotalTime>
  <Pages>17</Pages>
  <Words>1605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32</cp:revision>
  <cp:lastPrinted>2018-01-30T10:54:00Z</cp:lastPrinted>
  <dcterms:created xsi:type="dcterms:W3CDTF">2018-10-11T06:48:00Z</dcterms:created>
  <dcterms:modified xsi:type="dcterms:W3CDTF">2018-11-19T15:56:00Z</dcterms:modified>
</cp:coreProperties>
</file>