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B46977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22700D31" w14:textId="77777777" w:rsidR="000D480D" w:rsidRPr="009D59A7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A05C818" w14:textId="77777777" w:rsidR="00FB3E37" w:rsidRPr="00FB3E37" w:rsidRDefault="00FB3E37" w:rsidP="00FB3E37">
      <w:pPr>
        <w:pStyle w:val="Zkladntext"/>
      </w:pPr>
      <w:r>
        <w:t xml:space="preserve">Zde bude </w:t>
      </w:r>
      <w:r w:rsidR="00882623">
        <w:t xml:space="preserve">stručná, ale výstižná </w:t>
      </w:r>
      <w:r>
        <w:t>anotace práce</w:t>
      </w:r>
      <w:r w:rsidR="00882623">
        <w:t xml:space="preserve"> v českém jazyce</w:t>
      </w:r>
      <w:r w:rsidRPr="00FB3E37">
        <w:t>.</w:t>
      </w:r>
      <w:r w:rsidR="00A6464C">
        <w:t xml:space="preserve"> Maximáln</w:t>
      </w:r>
      <w:r w:rsidR="00882623">
        <w:t>í rozsah je</w:t>
      </w:r>
      <w:r w:rsidR="00A50D3A">
        <w:t xml:space="preserve"> 10 </w:t>
      </w:r>
      <w:r w:rsidR="00A6464C">
        <w:t>řádků.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0F33F378" w:rsidR="00FB3E37" w:rsidRPr="00D05EFD" w:rsidRDefault="00FB3E37" w:rsidP="00A50D3A">
      <w:pPr>
        <w:pStyle w:val="Zkladntext"/>
      </w:pPr>
      <w:r>
        <w:t xml:space="preserve">Sem vložte </w:t>
      </w:r>
      <w:r w:rsidR="00A50D3A">
        <w:t>5</w:t>
      </w:r>
      <w:r w:rsidR="00882623">
        <w:t xml:space="preserve"> klíčových slov</w:t>
      </w:r>
      <w:r>
        <w:t xml:space="preserve">, které charakterizují </w:t>
      </w:r>
      <w:r w:rsidR="00882623">
        <w:t>závěrečnou</w:t>
      </w:r>
      <w:r>
        <w:t xml:space="preserve"> práci.</w:t>
      </w:r>
      <w:r w:rsidR="00A6464C">
        <w:t xml:space="preserve"> Klíčová slova</w:t>
      </w:r>
      <w:r w:rsidR="00A50D3A">
        <w:t xml:space="preserve"> od </w:t>
      </w:r>
      <w:r w:rsidR="00882623">
        <w:t>sebe oddělujte středníkem</w:t>
      </w:r>
      <w:r w:rsidR="00A6464C">
        <w:t>.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77777777" w:rsidR="00FB3E37" w:rsidRPr="00FB3E37" w:rsidRDefault="00FB3E37" w:rsidP="00FB3E37">
      <w:pPr>
        <w:pStyle w:val="Zkladntext"/>
      </w:pPr>
      <w:r>
        <w:t>Zde bude anotace práce anglicky</w:t>
      </w:r>
      <w:r w:rsidRPr="00FB3E37">
        <w:t>.</w:t>
      </w:r>
    </w:p>
    <w:p w14:paraId="690A1D49" w14:textId="77777777" w:rsidR="00FB3E37" w:rsidRPr="008B70C1" w:rsidRDefault="00FB3E37" w:rsidP="00FB3E37">
      <w:pPr>
        <w:pStyle w:val="Zkladntext"/>
      </w:pPr>
    </w:p>
    <w:p w14:paraId="441255FB" w14:textId="77777777" w:rsidR="00FB3E37" w:rsidRPr="00D05EFD" w:rsidRDefault="00FB3E37" w:rsidP="00FB3E37">
      <w:pPr>
        <w:pStyle w:val="Nzev"/>
        <w:rPr>
          <w:lang w:val="en-US"/>
        </w:rPr>
      </w:pPr>
      <w:r w:rsidRPr="00D05EFD">
        <w:rPr>
          <w:lang w:val="en-US"/>
        </w:rPr>
        <w:t>Key</w:t>
      </w:r>
      <w:r>
        <w:rPr>
          <w:lang w:val="en-US"/>
        </w:rPr>
        <w:t xml:space="preserve"> </w:t>
      </w:r>
      <w:r w:rsidRPr="00D05EFD">
        <w:rPr>
          <w:lang w:val="en-US"/>
        </w:rPr>
        <w:t>words</w:t>
      </w:r>
    </w:p>
    <w:p w14:paraId="0E795D92" w14:textId="1F5FA239" w:rsidR="000C684D" w:rsidRDefault="00FB3E37" w:rsidP="00FB3E37">
      <w:pPr>
        <w:pStyle w:val="Zkladntext"/>
        <w:keepLines/>
        <w:rPr>
          <w:lang w:val="en-US"/>
        </w:rPr>
      </w:pPr>
      <w:r>
        <w:t>Zde budou klíčová slova v angličtině</w:t>
      </w:r>
      <w:r>
        <w:rPr>
          <w:lang w:val="en-US"/>
        </w:rPr>
        <w:t>.</w:t>
      </w:r>
    </w:p>
    <w:p w14:paraId="067546A4" w14:textId="170087E1" w:rsidR="00FB3E37" w:rsidRDefault="00FB3E37" w:rsidP="00FB3E37">
      <w:pPr>
        <w:spacing w:after="180" w:line="360" w:lineRule="auto"/>
        <w:jc w:val="both"/>
      </w:pPr>
    </w:p>
    <w:p w14:paraId="5C23BFEB" w14:textId="77777777" w:rsidR="00FB3E37" w:rsidRDefault="00FB3E37" w:rsidP="00FB3E37">
      <w:pPr>
        <w:pStyle w:val="Nadpis1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49A89493" w14:textId="07BBD517" w:rsidR="00854154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193356" w:history="1">
        <w:r w:rsidR="00854154" w:rsidRPr="00D33B97">
          <w:rPr>
            <w:rStyle w:val="Hypertextovodkaz"/>
            <w:noProof/>
          </w:rPr>
          <w:t>Úvod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_Toc529193356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7</w:t>
        </w:r>
        <w:r w:rsidR="00854154">
          <w:rPr>
            <w:noProof/>
            <w:webHidden/>
          </w:rPr>
          <w:fldChar w:fldCharType="end"/>
        </w:r>
      </w:hyperlink>
    </w:p>
    <w:p w14:paraId="6358AB3C" w14:textId="2F2D56AF" w:rsidR="00854154" w:rsidRDefault="00B4697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57" w:history="1">
        <w:r w:rsidR="00854154" w:rsidRPr="00D33B97">
          <w:rPr>
            <w:rStyle w:val="Hypertextovodkaz"/>
            <w:noProof/>
          </w:rPr>
          <w:t>1</w:t>
        </w:r>
        <w:r w:rsidR="008541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54154" w:rsidRPr="00D33B97">
          <w:rPr>
            <w:rStyle w:val="Hypertextovodkaz"/>
            <w:noProof/>
          </w:rPr>
          <w:t>Aktuální stav problematiky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_Toc529193357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8</w:t>
        </w:r>
        <w:r w:rsidR="00854154">
          <w:rPr>
            <w:noProof/>
            <w:webHidden/>
          </w:rPr>
          <w:fldChar w:fldCharType="end"/>
        </w:r>
      </w:hyperlink>
    </w:p>
    <w:p w14:paraId="5BAE02D9" w14:textId="65B6F59F" w:rsidR="00854154" w:rsidRDefault="00B4697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58" w:history="1">
        <w:r w:rsidR="00854154" w:rsidRPr="00D33B97">
          <w:rPr>
            <w:rStyle w:val="Hypertextovodkaz"/>
            <w:noProof/>
          </w:rPr>
          <w:t>2</w:t>
        </w:r>
        <w:r w:rsidR="008541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54154" w:rsidRPr="00D33B97">
          <w:rPr>
            <w:rStyle w:val="Hypertextovodkaz"/>
            <w:noProof/>
          </w:rPr>
          <w:t>Návrh řešení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_Toc529193358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9</w:t>
        </w:r>
        <w:r w:rsidR="00854154">
          <w:rPr>
            <w:noProof/>
            <w:webHidden/>
          </w:rPr>
          <w:fldChar w:fldCharType="end"/>
        </w:r>
      </w:hyperlink>
    </w:p>
    <w:p w14:paraId="3DB027CF" w14:textId="61A9F1F7" w:rsidR="00854154" w:rsidRDefault="00B4697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59" w:history="1">
        <w:r w:rsidR="00854154" w:rsidRPr="00D33B97">
          <w:rPr>
            <w:rStyle w:val="Hypertextovodkaz"/>
            <w:noProof/>
          </w:rPr>
          <w:t>2.1</w:t>
        </w:r>
        <w:r w:rsidR="008541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54154" w:rsidRPr="00D33B97">
          <w:rPr>
            <w:rStyle w:val="Hypertextovodkaz"/>
            <w:noProof/>
          </w:rPr>
          <w:t>ER Diagram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_Toc529193359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9</w:t>
        </w:r>
        <w:r w:rsidR="00854154">
          <w:rPr>
            <w:noProof/>
            <w:webHidden/>
          </w:rPr>
          <w:fldChar w:fldCharType="end"/>
        </w:r>
      </w:hyperlink>
    </w:p>
    <w:p w14:paraId="29F3F609" w14:textId="3CA90F21" w:rsidR="00854154" w:rsidRDefault="00B4697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60" w:history="1">
        <w:r w:rsidR="00854154" w:rsidRPr="00D33B97">
          <w:rPr>
            <w:rStyle w:val="Hypertextovodkaz"/>
            <w:noProof/>
          </w:rPr>
          <w:t>2.2</w:t>
        </w:r>
        <w:r w:rsidR="008541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54154" w:rsidRPr="00D33B97">
          <w:rPr>
            <w:rStyle w:val="Hypertextovodkaz"/>
            <w:noProof/>
          </w:rPr>
          <w:t>Popis datového modelu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_Toc529193360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9</w:t>
        </w:r>
        <w:r w:rsidR="00854154">
          <w:rPr>
            <w:noProof/>
            <w:webHidden/>
          </w:rPr>
          <w:fldChar w:fldCharType="end"/>
        </w:r>
      </w:hyperlink>
    </w:p>
    <w:p w14:paraId="0F3275D7" w14:textId="5BB7A7B8" w:rsidR="00854154" w:rsidRDefault="00B4697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61" w:history="1">
        <w:r w:rsidR="00854154" w:rsidRPr="00D33B97">
          <w:rPr>
            <w:rStyle w:val="Hypertextovodkaz"/>
            <w:noProof/>
          </w:rPr>
          <w:t>2.3</w:t>
        </w:r>
        <w:r w:rsidR="008541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54154" w:rsidRPr="00D33B97">
          <w:rPr>
            <w:rStyle w:val="Hypertextovodkaz"/>
            <w:noProof/>
          </w:rPr>
          <w:t>Model případů užití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_Toc529193361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10</w:t>
        </w:r>
        <w:r w:rsidR="00854154">
          <w:rPr>
            <w:noProof/>
            <w:webHidden/>
          </w:rPr>
          <w:fldChar w:fldCharType="end"/>
        </w:r>
      </w:hyperlink>
    </w:p>
    <w:p w14:paraId="1DDF5FEC" w14:textId="15067B7F" w:rsidR="00854154" w:rsidRDefault="00B4697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62" w:history="1">
        <w:r w:rsidR="00854154" w:rsidRPr="00D33B97">
          <w:rPr>
            <w:rStyle w:val="Hypertextovodkaz"/>
            <w:noProof/>
          </w:rPr>
          <w:t>2.4</w:t>
        </w:r>
        <w:r w:rsidR="008541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54154" w:rsidRPr="00D33B97">
          <w:rPr>
            <w:rStyle w:val="Hypertextovodkaz"/>
            <w:noProof/>
          </w:rPr>
          <w:t>Popis případů užití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_Toc529193362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10</w:t>
        </w:r>
        <w:r w:rsidR="00854154">
          <w:rPr>
            <w:noProof/>
            <w:webHidden/>
          </w:rPr>
          <w:fldChar w:fldCharType="end"/>
        </w:r>
      </w:hyperlink>
    </w:p>
    <w:p w14:paraId="1D6F97A9" w14:textId="415DEEDF" w:rsidR="00854154" w:rsidRDefault="00B4697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63" w:history="1">
        <w:r w:rsidR="00854154" w:rsidRPr="00D33B97">
          <w:rPr>
            <w:rStyle w:val="Hypertextovodkaz"/>
            <w:noProof/>
          </w:rPr>
          <w:t>3</w:t>
        </w:r>
        <w:r w:rsidR="008541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54154" w:rsidRPr="00D33B97">
          <w:rPr>
            <w:rStyle w:val="Hypertextovodkaz"/>
            <w:noProof/>
          </w:rPr>
          <w:t>Popis implementace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_Toc529193363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11</w:t>
        </w:r>
        <w:r w:rsidR="00854154">
          <w:rPr>
            <w:noProof/>
            <w:webHidden/>
          </w:rPr>
          <w:fldChar w:fldCharType="end"/>
        </w:r>
      </w:hyperlink>
    </w:p>
    <w:p w14:paraId="5D19E757" w14:textId="21FC4C20" w:rsidR="00854154" w:rsidRDefault="00B4697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64" w:history="1">
        <w:r w:rsidR="00854154" w:rsidRPr="00D33B97">
          <w:rPr>
            <w:rStyle w:val="Hypertextovodkaz"/>
            <w:noProof/>
          </w:rPr>
          <w:t>Závěr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_Toc529193364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11</w:t>
        </w:r>
        <w:r w:rsidR="00854154">
          <w:rPr>
            <w:noProof/>
            <w:webHidden/>
          </w:rPr>
          <w:fldChar w:fldCharType="end"/>
        </w:r>
      </w:hyperlink>
    </w:p>
    <w:p w14:paraId="45CCD03E" w14:textId="0FD54F1C" w:rsidR="00854154" w:rsidRDefault="00B4697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65" w:history="1">
        <w:r w:rsidR="00854154" w:rsidRPr="00D33B97">
          <w:rPr>
            <w:rStyle w:val="Hypertextovodkaz"/>
            <w:noProof/>
          </w:rPr>
          <w:t>Seznam použité literatury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_Toc529193365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12</w:t>
        </w:r>
        <w:r w:rsidR="00854154">
          <w:rPr>
            <w:noProof/>
            <w:webHidden/>
          </w:rPr>
          <w:fldChar w:fldCharType="end"/>
        </w:r>
      </w:hyperlink>
    </w:p>
    <w:p w14:paraId="5D5DB9FB" w14:textId="7622A106" w:rsidR="00854154" w:rsidRDefault="00B4697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193366" w:history="1">
        <w:r w:rsidR="00854154" w:rsidRPr="00D33B97">
          <w:rPr>
            <w:rStyle w:val="Hypertextovodkaz"/>
            <w:noProof/>
          </w:rPr>
          <w:t>Použité zdroje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_Toc529193366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12</w:t>
        </w:r>
        <w:r w:rsidR="00854154">
          <w:rPr>
            <w:noProof/>
            <w:webHidden/>
          </w:rPr>
          <w:fldChar w:fldCharType="end"/>
        </w:r>
      </w:hyperlink>
    </w:p>
    <w:p w14:paraId="69D1ACA9" w14:textId="547A2F85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4B9611D7" w14:textId="57DE8D7E" w:rsidR="00854154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29193350" w:history="1">
        <w:r w:rsidR="00854154" w:rsidRPr="00981127">
          <w:rPr>
            <w:rStyle w:val="Hypertextovodkaz"/>
            <w:noProof/>
          </w:rPr>
          <w:t>Obrázek 1 – E-R Diagram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_Toc529193350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9</w:t>
        </w:r>
        <w:r w:rsidR="00854154">
          <w:rPr>
            <w:noProof/>
            <w:webHidden/>
          </w:rPr>
          <w:fldChar w:fldCharType="end"/>
        </w:r>
      </w:hyperlink>
    </w:p>
    <w:p w14:paraId="57373760" w14:textId="001A8BD9" w:rsidR="00854154" w:rsidRDefault="00B46977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29193351" w:history="1">
        <w:r w:rsidR="00854154" w:rsidRPr="00981127">
          <w:rPr>
            <w:rStyle w:val="Hypertextovodkaz"/>
            <w:noProof/>
          </w:rPr>
          <w:t>Obrázek 2 - Use Case Diagram</w:t>
        </w:r>
        <w:r w:rsidR="00854154">
          <w:rPr>
            <w:noProof/>
            <w:webHidden/>
          </w:rPr>
          <w:tab/>
        </w:r>
        <w:r w:rsidR="00854154">
          <w:rPr>
            <w:noProof/>
            <w:webHidden/>
          </w:rPr>
          <w:fldChar w:fldCharType="begin"/>
        </w:r>
        <w:r w:rsidR="00854154">
          <w:rPr>
            <w:noProof/>
            <w:webHidden/>
          </w:rPr>
          <w:instrText xml:space="preserve"> PAGEREF _Toc529193351 \h </w:instrText>
        </w:r>
        <w:r w:rsidR="00854154">
          <w:rPr>
            <w:noProof/>
            <w:webHidden/>
          </w:rPr>
        </w:r>
        <w:r w:rsidR="00854154">
          <w:rPr>
            <w:noProof/>
            <w:webHidden/>
          </w:rPr>
          <w:fldChar w:fldCharType="separate"/>
        </w:r>
        <w:r w:rsidR="00854154">
          <w:rPr>
            <w:noProof/>
            <w:webHidden/>
          </w:rPr>
          <w:t>10</w:t>
        </w:r>
        <w:r w:rsidR="00854154">
          <w:rPr>
            <w:noProof/>
            <w:webHidden/>
          </w:rPr>
          <w:fldChar w:fldCharType="end"/>
        </w:r>
      </w:hyperlink>
    </w:p>
    <w:p w14:paraId="061139FC" w14:textId="39FA1F78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65540C70" w14:textId="77777777" w:rsidR="00203032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05603958" w:history="1">
        <w:r w:rsidR="00203032" w:rsidRPr="00E26049">
          <w:rPr>
            <w:rStyle w:val="Hypertextovodkaz"/>
            <w:noProof/>
          </w:rPr>
          <w:t>Tabulka 1 - Název tabulky</w:t>
        </w:r>
        <w:r w:rsidR="00203032">
          <w:rPr>
            <w:noProof/>
            <w:webHidden/>
          </w:rPr>
          <w:tab/>
        </w:r>
        <w:r w:rsidR="00203032">
          <w:rPr>
            <w:noProof/>
            <w:webHidden/>
          </w:rPr>
          <w:fldChar w:fldCharType="begin"/>
        </w:r>
        <w:r w:rsidR="00203032">
          <w:rPr>
            <w:noProof/>
            <w:webHidden/>
          </w:rPr>
          <w:instrText xml:space="preserve"> PAGEREF _Toc505603958 \h </w:instrText>
        </w:r>
        <w:r w:rsidR="00203032">
          <w:rPr>
            <w:noProof/>
            <w:webHidden/>
          </w:rPr>
        </w:r>
        <w:r w:rsidR="00203032">
          <w:rPr>
            <w:noProof/>
            <w:webHidden/>
          </w:rPr>
          <w:fldChar w:fldCharType="separate"/>
        </w:r>
        <w:r w:rsidR="00203032">
          <w:rPr>
            <w:noProof/>
            <w:webHidden/>
          </w:rPr>
          <w:t>16</w:t>
        </w:r>
        <w:r w:rsidR="00203032">
          <w:rPr>
            <w:noProof/>
            <w:webHidden/>
          </w:rPr>
          <w:fldChar w:fldCharType="end"/>
        </w:r>
      </w:hyperlink>
    </w:p>
    <w:p w14:paraId="03964251" w14:textId="77777777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67AD8B2" w14:textId="77777777" w:rsidR="00435AA2" w:rsidRPr="00435AA2" w:rsidRDefault="00435AA2" w:rsidP="00435AA2">
      <w:pPr>
        <w:pStyle w:val="Zkladntext"/>
        <w:rPr>
          <w:color w:val="0070C0"/>
        </w:rPr>
      </w:pPr>
      <w:r w:rsidRPr="00435AA2">
        <w:rPr>
          <w:color w:val="0070C0"/>
        </w:rPr>
        <w:t>Seznam se tvoří sám podle toho, kolik tabulek budete pro svou práci potřebovat</w:t>
      </w:r>
    </w:p>
    <w:p w14:paraId="21D7F224" w14:textId="77777777" w:rsidR="00145F30" w:rsidRPr="00435AA2" w:rsidRDefault="00145F30" w:rsidP="00145F30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Aktualizaci seznamu provedete, když najedete na text „Nenalezena položka seznamu obrázků“ a zmáčknete klávesu F9. Je-li již seznam vytvořen, pak stejné jako u obsahu.</w:t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29193356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4AFCCBF9" w:rsidR="009E1CA1" w:rsidRDefault="009E1CA1" w:rsidP="009E1CA1">
      <w:pPr>
        <w:pStyle w:val="Nadpis1"/>
        <w:numPr>
          <w:ilvl w:val="0"/>
          <w:numId w:val="1"/>
        </w:numPr>
      </w:pPr>
      <w:bookmarkStart w:id="3" w:name="_Toc529193357"/>
      <w:r>
        <w:t>Aktuální stav problematiky</w:t>
      </w:r>
      <w:bookmarkEnd w:id="3"/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77777777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29193358"/>
      <w:r>
        <w:lastRenderedPageBreak/>
        <w:t>Návrh řešení</w:t>
      </w:r>
      <w:bookmarkEnd w:id="4"/>
    </w:p>
    <w:p w14:paraId="12BB34D1" w14:textId="77777777" w:rsidR="009E1CA1" w:rsidRDefault="009E1CA1" w:rsidP="009E1CA1">
      <w:pPr>
        <w:pStyle w:val="Nadpis2"/>
        <w:numPr>
          <w:ilvl w:val="1"/>
          <w:numId w:val="1"/>
        </w:numPr>
      </w:pPr>
      <w:bookmarkStart w:id="5" w:name="_Toc529193359"/>
      <w:r>
        <w:t>ER Diagram</w:t>
      </w:r>
      <w:bookmarkEnd w:id="5"/>
    </w:p>
    <w:p w14:paraId="680D3B66" w14:textId="77777777" w:rsidR="009E1CA1" w:rsidRDefault="009E1CA1" w:rsidP="009E1CA1">
      <w:pPr>
        <w:pStyle w:val="Zkladntext"/>
        <w:keepNext/>
      </w:pPr>
      <w:r>
        <w:rPr>
          <w:noProof/>
        </w:rPr>
        <w:drawing>
          <wp:inline distT="0" distB="0" distL="0" distR="0" wp14:anchorId="2E961A2C" wp14:editId="4F76CFE4">
            <wp:extent cx="5391150" cy="38004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FDEF" w14:textId="0531C9C8" w:rsidR="009E1CA1" w:rsidRDefault="009E1CA1" w:rsidP="00242BAB">
      <w:pPr>
        <w:pStyle w:val="Titulek"/>
        <w:jc w:val="center"/>
      </w:pPr>
      <w:bookmarkStart w:id="6" w:name="_Toc529193350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854154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B7679E">
        <w:t>–</w:t>
      </w:r>
      <w:r>
        <w:t xml:space="preserve"> E</w:t>
      </w:r>
      <w:r w:rsidR="00316316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6"/>
    </w:p>
    <w:p w14:paraId="6CE9AAD3" w14:textId="722CF175" w:rsidR="00B7679E" w:rsidRDefault="00B7679E" w:rsidP="00B7679E">
      <w:pPr>
        <w:pStyle w:val="Nadpis2"/>
      </w:pPr>
      <w:bookmarkStart w:id="7" w:name="_Toc529193360"/>
      <w:r>
        <w:t>Popis datového modelu</w:t>
      </w:r>
      <w:bookmarkEnd w:id="7"/>
    </w:p>
    <w:p w14:paraId="413804EC" w14:textId="77777777" w:rsidR="00C26DD2" w:rsidRPr="00C26DD2" w:rsidRDefault="00C26DD2" w:rsidP="00C26DD2">
      <w:pPr>
        <w:pStyle w:val="Zkladntext"/>
      </w:pPr>
    </w:p>
    <w:p w14:paraId="01E5E764" w14:textId="7136EDE2" w:rsidR="00C26DD2" w:rsidRDefault="00DB174F" w:rsidP="00C26DD2">
      <w:pPr>
        <w:pStyle w:val="Nadpis2"/>
      </w:pPr>
      <w:bookmarkStart w:id="8" w:name="_Toc52919336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3D57EFB7">
                <wp:simplePos x="0" y="0"/>
                <wp:positionH relativeFrom="page">
                  <wp:posOffset>645591</wp:posOffset>
                </wp:positionH>
                <wp:positionV relativeFrom="paragraph">
                  <wp:posOffset>4581585</wp:posOffset>
                </wp:positionV>
                <wp:extent cx="6407785" cy="635"/>
                <wp:effectExtent l="0" t="0" r="0" b="9525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F08D09E" w:rsidR="00854154" w:rsidRPr="00511035" w:rsidRDefault="00854154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9" w:name="_Toc529193351"/>
                            <w:bookmarkStart w:id="10" w:name="_GoBack"/>
                            <w:r>
                              <w:t xml:space="preserve">Obrázek </w:t>
                            </w:r>
                            <w:r w:rsidR="00B46977">
                              <w:rPr>
                                <w:noProof/>
                              </w:rPr>
                              <w:fldChar w:fldCharType="begin"/>
                            </w:r>
                            <w:r w:rsidR="00B46977"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 w:rsidR="00B46977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4697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50.85pt;margin-top:360.75pt;width:504.5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" stroked="f">
                <v:textbox style="mso-fit-shape-to-text:t" inset="0,0,0,0">
                  <w:txbxContent>
                    <w:p w14:paraId="66350B55" w14:textId="7F08D09E" w:rsidR="00854154" w:rsidRPr="00511035" w:rsidRDefault="00854154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1" w:name="_Toc529193351"/>
                      <w:bookmarkStart w:id="12" w:name="_GoBack"/>
                      <w:r>
                        <w:t xml:space="preserve">Obrázek </w:t>
                      </w:r>
                      <w:r w:rsidR="00B46977">
                        <w:rPr>
                          <w:noProof/>
                        </w:rPr>
                        <w:fldChar w:fldCharType="begin"/>
                      </w:r>
                      <w:r w:rsidR="00B46977">
                        <w:rPr>
                          <w:noProof/>
                        </w:rPr>
                        <w:instrText xml:space="preserve"> SEQ Obrázek \* ARABIC </w:instrText>
                      </w:r>
                      <w:r w:rsidR="00B46977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B4697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1"/>
                      <w:bookmarkEnd w:id="1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3FDF5D9B">
            <wp:simplePos x="0" y="0"/>
            <wp:positionH relativeFrom="column">
              <wp:posOffset>-742950</wp:posOffset>
            </wp:positionH>
            <wp:positionV relativeFrom="paragraph">
              <wp:posOffset>298450</wp:posOffset>
            </wp:positionV>
            <wp:extent cx="6684645" cy="4330065"/>
            <wp:effectExtent l="0" t="0" r="190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8"/>
    </w:p>
    <w:p w14:paraId="68DB5F8E" w14:textId="63C2C705" w:rsidR="000368E4" w:rsidRDefault="000368E4" w:rsidP="000368E4">
      <w:pPr>
        <w:pStyle w:val="Zkladntext"/>
        <w:keepNext/>
      </w:pPr>
    </w:p>
    <w:p w14:paraId="78CA3904" w14:textId="44B4F361" w:rsidR="00B7679E" w:rsidRDefault="00B7679E" w:rsidP="00B7679E">
      <w:pPr>
        <w:pStyle w:val="Nadpis2"/>
      </w:pPr>
      <w:bookmarkStart w:id="13" w:name="_Toc529193362"/>
      <w:r>
        <w:t>Popis případů užití</w:t>
      </w:r>
      <w:bookmarkEnd w:id="13"/>
    </w:p>
    <w:p w14:paraId="457706C9" w14:textId="4B8D1671" w:rsidR="00B7679E" w:rsidRDefault="00B7679E" w:rsidP="00B7679E">
      <w:pPr>
        <w:pStyle w:val="Zkladntext"/>
      </w:pPr>
      <w:r>
        <w:t xml:space="preserve">Tato část se bude zaměřovat na případy užití pro uživatele. </w:t>
      </w:r>
    </w:p>
    <w:p w14:paraId="2C5865A1" w14:textId="56D6B399" w:rsidR="00B7679E" w:rsidRDefault="00B7679E" w:rsidP="00B7679E">
      <w:pPr>
        <w:pStyle w:val="Zkladntext"/>
        <w:numPr>
          <w:ilvl w:val="0"/>
          <w:numId w:val="28"/>
        </w:numPr>
      </w:pPr>
      <w:r>
        <w:t>Vrstva(uživatel)</w:t>
      </w:r>
    </w:p>
    <w:p w14:paraId="05B4C5F5" w14:textId="5BB4E00B" w:rsidR="00DB174F" w:rsidRDefault="00DB174F" w:rsidP="00DB174F">
      <w:pPr>
        <w:pStyle w:val="Zkladntext"/>
        <w:numPr>
          <w:ilvl w:val="1"/>
          <w:numId w:val="28"/>
        </w:numPr>
      </w:pPr>
      <w:r>
        <w:t>Vytvořit plán</w:t>
      </w:r>
    </w:p>
    <w:p w14:paraId="7DD6F6E1" w14:textId="02594A1D" w:rsidR="00B7679E" w:rsidRDefault="00B7679E" w:rsidP="00DB174F">
      <w:pPr>
        <w:pStyle w:val="Zkladntext"/>
        <w:numPr>
          <w:ilvl w:val="2"/>
          <w:numId w:val="28"/>
        </w:numPr>
      </w:pPr>
      <w:r>
        <w:t>Vybrat počet semestrů</w:t>
      </w:r>
    </w:p>
    <w:p w14:paraId="367CE0AD" w14:textId="2E00ED56" w:rsidR="00566A69" w:rsidRDefault="00566A69" w:rsidP="00DB174F">
      <w:pPr>
        <w:pStyle w:val="Zkladntext"/>
        <w:numPr>
          <w:ilvl w:val="2"/>
          <w:numId w:val="28"/>
        </w:numPr>
      </w:pPr>
      <w:r>
        <w:t>V</w:t>
      </w:r>
      <w:r w:rsidR="00792894">
        <w:t>ybrat</w:t>
      </w:r>
      <w:r>
        <w:t xml:space="preserve"> obor</w:t>
      </w:r>
    </w:p>
    <w:p w14:paraId="5F348CFD" w14:textId="77777777" w:rsidR="00B7679E" w:rsidRDefault="00B7679E" w:rsidP="00DB174F">
      <w:pPr>
        <w:pStyle w:val="Zkladntext"/>
        <w:numPr>
          <w:ilvl w:val="2"/>
          <w:numId w:val="28"/>
        </w:numPr>
      </w:pPr>
      <w:r>
        <w:t>Přidat předmět do semestru</w:t>
      </w:r>
    </w:p>
    <w:p w14:paraId="6E63ECA7" w14:textId="77777777" w:rsidR="00B7679E" w:rsidRDefault="00B7679E" w:rsidP="00DB174F">
      <w:pPr>
        <w:pStyle w:val="Zkladntext"/>
        <w:numPr>
          <w:ilvl w:val="2"/>
          <w:numId w:val="28"/>
        </w:numPr>
      </w:pPr>
      <w:r>
        <w:t>Odebrat předmět ze semestru</w:t>
      </w:r>
    </w:p>
    <w:p w14:paraId="4CEABE7B" w14:textId="77777777" w:rsidR="00B7679E" w:rsidRDefault="00B7679E" w:rsidP="00B7679E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39C955BE" w14:textId="6C91E805" w:rsidR="00B7679E" w:rsidRDefault="00B7679E" w:rsidP="00B7679E">
      <w:pPr>
        <w:pStyle w:val="Zkladntext"/>
        <w:numPr>
          <w:ilvl w:val="1"/>
          <w:numId w:val="28"/>
        </w:numPr>
      </w:pPr>
      <w:r>
        <w:lastRenderedPageBreak/>
        <w:t>Zjistit informace o předmětu</w:t>
      </w:r>
    </w:p>
    <w:p w14:paraId="347EE70D" w14:textId="540EC4C0" w:rsidR="00792894" w:rsidRDefault="00792894" w:rsidP="00792894">
      <w:pPr>
        <w:pStyle w:val="Zkladntext"/>
        <w:numPr>
          <w:ilvl w:val="2"/>
          <w:numId w:val="28"/>
        </w:numPr>
      </w:pPr>
      <w:r>
        <w:t>Zobrazit kredity</w:t>
      </w:r>
    </w:p>
    <w:p w14:paraId="559EDB61" w14:textId="535ADA01" w:rsidR="00792894" w:rsidRDefault="00792894" w:rsidP="00792894">
      <w:pPr>
        <w:pStyle w:val="Zkladntext"/>
        <w:numPr>
          <w:ilvl w:val="2"/>
          <w:numId w:val="28"/>
        </w:numPr>
      </w:pPr>
      <w:r>
        <w:t>Zobrazit popisy</w:t>
      </w:r>
    </w:p>
    <w:p w14:paraId="5F6A386B" w14:textId="4747876D" w:rsidR="00792894" w:rsidRDefault="00792894" w:rsidP="00792894">
      <w:pPr>
        <w:pStyle w:val="Zkladntext"/>
        <w:numPr>
          <w:ilvl w:val="2"/>
          <w:numId w:val="28"/>
        </w:numPr>
      </w:pPr>
      <w:r>
        <w:t>Zobrazit garanta</w:t>
      </w:r>
    </w:p>
    <w:p w14:paraId="1E2339D7" w14:textId="14105881" w:rsidR="00792894" w:rsidRDefault="00792894" w:rsidP="00792894">
      <w:pPr>
        <w:pStyle w:val="Zkladntext"/>
        <w:numPr>
          <w:ilvl w:val="2"/>
          <w:numId w:val="28"/>
        </w:numPr>
      </w:pPr>
      <w:r>
        <w:t>Zobrazit prerekvizity</w:t>
      </w:r>
    </w:p>
    <w:p w14:paraId="5220055C" w14:textId="4C7434DC" w:rsidR="00792894" w:rsidRDefault="00792894" w:rsidP="00792894">
      <w:pPr>
        <w:pStyle w:val="Zkladntext"/>
        <w:numPr>
          <w:ilvl w:val="2"/>
          <w:numId w:val="28"/>
        </w:numPr>
      </w:pPr>
      <w:r>
        <w:t>Zobrazit doporučený semestr</w:t>
      </w:r>
    </w:p>
    <w:p w14:paraId="387D5818" w14:textId="211FBB42" w:rsidR="00B7679E" w:rsidRDefault="00B7679E" w:rsidP="00566A69">
      <w:pPr>
        <w:pStyle w:val="Zkladntext"/>
        <w:numPr>
          <w:ilvl w:val="1"/>
          <w:numId w:val="28"/>
        </w:numPr>
      </w:pPr>
      <w:r>
        <w:t>Z</w:t>
      </w:r>
      <w:r w:rsidR="00792894">
        <w:t>obrazit informace o</w:t>
      </w:r>
      <w:r>
        <w:t xml:space="preserve"> garant</w:t>
      </w:r>
      <w:r w:rsidR="00792894">
        <w:t>ovi</w:t>
      </w:r>
      <w:r>
        <w:t xml:space="preserve"> předmětu</w:t>
      </w:r>
    </w:p>
    <w:p w14:paraId="669AFE52" w14:textId="595F8CD2" w:rsidR="00792894" w:rsidRDefault="00792894" w:rsidP="00792894">
      <w:pPr>
        <w:pStyle w:val="Zkladntext"/>
        <w:numPr>
          <w:ilvl w:val="2"/>
          <w:numId w:val="28"/>
        </w:numPr>
      </w:pPr>
      <w:r>
        <w:t>Zobrazit kontakt</w:t>
      </w:r>
    </w:p>
    <w:p w14:paraId="6AD9932B" w14:textId="361C961B" w:rsidR="000368E4" w:rsidRDefault="00792894" w:rsidP="000368E4">
      <w:pPr>
        <w:pStyle w:val="Zkladntext"/>
        <w:numPr>
          <w:ilvl w:val="2"/>
          <w:numId w:val="28"/>
        </w:numPr>
      </w:pPr>
      <w:r>
        <w:t>Zobrazit konzultační hodiny</w:t>
      </w:r>
    </w:p>
    <w:p w14:paraId="7E16E7C9" w14:textId="2F0FB981" w:rsidR="00B7679E" w:rsidRDefault="00B7679E" w:rsidP="00B7679E">
      <w:pPr>
        <w:pStyle w:val="Zkladntext"/>
        <w:numPr>
          <w:ilvl w:val="0"/>
          <w:numId w:val="28"/>
        </w:numPr>
      </w:pPr>
      <w:r>
        <w:t>Vrstva(</w:t>
      </w:r>
      <w:r w:rsidR="00C26DD2">
        <w:t>s</w:t>
      </w:r>
      <w:r>
        <w:t>pr</w:t>
      </w:r>
      <w:r w:rsidR="00C26DD2">
        <w:t>á</w:t>
      </w:r>
      <w:r>
        <w:t>va)</w:t>
      </w:r>
    </w:p>
    <w:p w14:paraId="5FD8267D" w14:textId="22CE98B3" w:rsidR="00B7679E" w:rsidRDefault="00B7679E" w:rsidP="00566A69">
      <w:pPr>
        <w:pStyle w:val="Zkladntext"/>
        <w:numPr>
          <w:ilvl w:val="0"/>
          <w:numId w:val="31"/>
        </w:numPr>
      </w:pPr>
      <w:r>
        <w:t>Upravit předmět</w:t>
      </w:r>
    </w:p>
    <w:p w14:paraId="4E20AA0A" w14:textId="58453604" w:rsidR="00B7679E" w:rsidRDefault="00B7679E" w:rsidP="00566A69">
      <w:pPr>
        <w:pStyle w:val="Zkladntext"/>
        <w:numPr>
          <w:ilvl w:val="0"/>
          <w:numId w:val="31"/>
        </w:numPr>
      </w:pPr>
      <w:r>
        <w:t>Upravit informace garanta</w:t>
      </w:r>
    </w:p>
    <w:p w14:paraId="1FE7B161" w14:textId="698ACDB2" w:rsidR="00B7679E" w:rsidRDefault="00B7679E" w:rsidP="00566A69">
      <w:pPr>
        <w:pStyle w:val="Zkladntext"/>
        <w:numPr>
          <w:ilvl w:val="0"/>
          <w:numId w:val="31"/>
        </w:numPr>
      </w:pPr>
      <w:r>
        <w:t xml:space="preserve"> Upravit obor</w:t>
      </w:r>
    </w:p>
    <w:p w14:paraId="3C4B82A8" w14:textId="54485752" w:rsidR="009E1CA1" w:rsidRDefault="009E1CA1" w:rsidP="009E1CA1">
      <w:pPr>
        <w:pStyle w:val="Nadpis1"/>
        <w:numPr>
          <w:ilvl w:val="0"/>
          <w:numId w:val="1"/>
        </w:numPr>
      </w:pPr>
      <w:bookmarkStart w:id="14" w:name="_Toc529193363"/>
      <w:r>
        <w:t>Popis implementace</w:t>
      </w:r>
      <w:bookmarkEnd w:id="14"/>
    </w:p>
    <w:p w14:paraId="764AC7EB" w14:textId="77777777" w:rsidR="00316316" w:rsidRPr="00316316" w:rsidRDefault="00316316" w:rsidP="00316316">
      <w:pPr>
        <w:pStyle w:val="Zkladntext"/>
      </w:pP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15" w:name="_Toc529193364"/>
      <w:r>
        <w:t>Závěr</w:t>
      </w:r>
      <w:bookmarkEnd w:id="15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16" w:name="_Toc529193365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16"/>
        </w:p>
        <w:p w14:paraId="20D21199" w14:textId="37D66B88" w:rsidR="00441B6E" w:rsidRDefault="00B46977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17" w:name="_Toc529193366"/>
      <w:r>
        <w:t>Použité zdroje</w:t>
      </w:r>
      <w:bookmarkEnd w:id="17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18" w:name="_Ref528492639"/>
      <w:r>
        <w:t xml:space="preserve">Studijní a zkušební řád VŠPJ. URL: </w:t>
      </w:r>
      <w:hyperlink r:id="rId12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18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3"/>
      <w:headerReference w:type="default" r:id="rId14"/>
      <w:footerReference w:type="even" r:id="rId15"/>
      <w:footerReference w:type="default" r:id="rId16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C0462" w14:textId="77777777" w:rsidR="00B46977" w:rsidRDefault="00B46977" w:rsidP="00450FBC">
      <w:r>
        <w:separator/>
      </w:r>
    </w:p>
  </w:endnote>
  <w:endnote w:type="continuationSeparator" w:id="0">
    <w:p w14:paraId="7AA66EBF" w14:textId="77777777" w:rsidR="00B46977" w:rsidRDefault="00B46977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0364C7" w:rsidRDefault="000364C7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0F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77642086" w:rsidR="000364C7" w:rsidRDefault="000364C7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80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74AFC" w14:textId="77777777" w:rsidR="00B46977" w:rsidRDefault="00B46977" w:rsidP="00450FBC">
      <w:r>
        <w:separator/>
      </w:r>
    </w:p>
  </w:footnote>
  <w:footnote w:type="continuationSeparator" w:id="0">
    <w:p w14:paraId="5C7E682E" w14:textId="77777777" w:rsidR="00B46977" w:rsidRDefault="00B46977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0364C7" w:rsidRDefault="000364C7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0364C7" w:rsidRDefault="000364C7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0364C7" w:rsidRPr="00605D0F" w:rsidRDefault="00605D0F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AE242460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6"/>
  </w:num>
  <w:num w:numId="21">
    <w:abstractNumId w:val="13"/>
    <w:lvlOverride w:ilvl="0">
      <w:startOverride w:val="1"/>
    </w:lvlOverride>
  </w:num>
  <w:num w:numId="22">
    <w:abstractNumId w:val="15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7"/>
  </w:num>
  <w:num w:numId="28">
    <w:abstractNumId w:val="12"/>
  </w:num>
  <w:num w:numId="29">
    <w:abstractNumId w:val="11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368E4"/>
    <w:rsid w:val="0006383A"/>
    <w:rsid w:val="00077D49"/>
    <w:rsid w:val="000B3248"/>
    <w:rsid w:val="000C684D"/>
    <w:rsid w:val="000D480D"/>
    <w:rsid w:val="000E6885"/>
    <w:rsid w:val="00106274"/>
    <w:rsid w:val="00127A78"/>
    <w:rsid w:val="001330A8"/>
    <w:rsid w:val="00134DD7"/>
    <w:rsid w:val="00145F30"/>
    <w:rsid w:val="001A09D3"/>
    <w:rsid w:val="001D2CF3"/>
    <w:rsid w:val="001D6D7E"/>
    <w:rsid w:val="00203032"/>
    <w:rsid w:val="00227221"/>
    <w:rsid w:val="00242BAB"/>
    <w:rsid w:val="00265331"/>
    <w:rsid w:val="0027255C"/>
    <w:rsid w:val="00287CA6"/>
    <w:rsid w:val="0029203D"/>
    <w:rsid w:val="002A7A19"/>
    <w:rsid w:val="00310168"/>
    <w:rsid w:val="00316316"/>
    <w:rsid w:val="00334C2D"/>
    <w:rsid w:val="00357028"/>
    <w:rsid w:val="00376BDA"/>
    <w:rsid w:val="00381ECD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6F790C"/>
    <w:rsid w:val="00700E9C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60F2"/>
    <w:rsid w:val="00A6464C"/>
    <w:rsid w:val="00A81CBF"/>
    <w:rsid w:val="00AC0EA3"/>
    <w:rsid w:val="00AC1F6C"/>
    <w:rsid w:val="00AD66A9"/>
    <w:rsid w:val="00AE1675"/>
    <w:rsid w:val="00AE7A3C"/>
    <w:rsid w:val="00B46977"/>
    <w:rsid w:val="00B7679E"/>
    <w:rsid w:val="00BA1E5D"/>
    <w:rsid w:val="00BF2973"/>
    <w:rsid w:val="00C04C21"/>
    <w:rsid w:val="00C26DD2"/>
    <w:rsid w:val="00C27DB3"/>
    <w:rsid w:val="00C40104"/>
    <w:rsid w:val="00C530A5"/>
    <w:rsid w:val="00C75C7A"/>
    <w:rsid w:val="00C765C0"/>
    <w:rsid w:val="00C915C1"/>
    <w:rsid w:val="00C92C3D"/>
    <w:rsid w:val="00CD2262"/>
    <w:rsid w:val="00CE3E66"/>
    <w:rsid w:val="00D114AF"/>
    <w:rsid w:val="00DA6E95"/>
    <w:rsid w:val="00DB174F"/>
    <w:rsid w:val="00E10248"/>
    <w:rsid w:val="00E1451E"/>
    <w:rsid w:val="00E15CDA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spj.cz/student/prezencni-studium/aplikovana-informatik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VEJSKA\Zaverecna%20prace\Semestralni_projekt_SPPSP.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B2B25"/>
    <w:rsid w:val="003F5DA8"/>
    <w:rsid w:val="0042486F"/>
    <w:rsid w:val="00490D89"/>
    <w:rsid w:val="004E28CA"/>
    <w:rsid w:val="005C2C5F"/>
    <w:rsid w:val="00645426"/>
    <w:rsid w:val="00682948"/>
    <w:rsid w:val="006940B8"/>
    <w:rsid w:val="006E60B8"/>
    <w:rsid w:val="00842A3D"/>
    <w:rsid w:val="0084557C"/>
    <w:rsid w:val="00976AF9"/>
    <w:rsid w:val="009A6D11"/>
    <w:rsid w:val="00C35ABD"/>
    <w:rsid w:val="00CD3784"/>
    <w:rsid w:val="00D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A22879D4-F20B-45B6-9FC4-44EF6179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62</TotalTime>
  <Pages>12</Pages>
  <Words>895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15</cp:revision>
  <cp:lastPrinted>2018-01-30T10:54:00Z</cp:lastPrinted>
  <dcterms:created xsi:type="dcterms:W3CDTF">2018-10-11T06:48:00Z</dcterms:created>
  <dcterms:modified xsi:type="dcterms:W3CDTF">2018-11-05T17:40:00Z</dcterms:modified>
</cp:coreProperties>
</file>