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uppressAutoHyphens w:val="1"/>
        <w:spacing w:line="320" w:lineRule="atLeast"/>
        <w:ind w:left="360" w:hanging="360"/>
        <w:jc w:val="both"/>
        <w:rPr>
          <w:rFonts w:ascii="Trebuchet MS" w:hAnsi="Trebuchet MS"/>
          <w:outline w:val="0"/>
          <w:color w:val="000000"/>
          <w:sz w:val="22"/>
          <w:szCs w:val="2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uppressAutoHyphens w:val="1"/>
        <w:spacing w:line="320" w:lineRule="atLeast"/>
        <w:ind w:left="360" w:hanging="360"/>
        <w:jc w:val="center"/>
        <w:rPr>
          <w:rFonts w:ascii="Trebuchet MS" w:cs="Trebuchet MS" w:hAnsi="Trebuchet MS" w:eastAsia="Trebuchet MS"/>
          <w:b w:val="1"/>
          <w:bCs w:val="1"/>
          <w:outline w:val="0"/>
          <w:color w:val="000000"/>
          <w:sz w:val="26"/>
          <w:szCs w:val="26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Data Science for Business</w:t>
      </w:r>
      <w:r>
        <w:rPr>
          <w:rFonts w:ascii="Trebuchet MS" w:hAnsi="Trebuchet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Summer 2024</w:t>
      </w:r>
    </w:p>
    <w:p>
      <w:pPr>
        <w:pStyle w:val="Body"/>
        <w:widowControl w:val="0"/>
        <w:suppressAutoHyphens w:val="1"/>
        <w:spacing w:line="320" w:lineRule="atLeast"/>
        <w:ind w:left="360" w:hanging="360"/>
        <w:jc w:val="center"/>
        <w:rPr>
          <w:rFonts w:ascii="Trebuchet MS" w:cs="Trebuchet MS" w:hAnsi="Trebuchet MS" w:eastAsia="Trebuchet MS"/>
          <w:b w:val="1"/>
          <w:bCs w:val="1"/>
          <w:outline w:val="0"/>
          <w:color w:val="000000"/>
          <w:sz w:val="26"/>
          <w:szCs w:val="26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uppressAutoHyphens w:val="1"/>
        <w:jc w:val="center"/>
        <w:rPr>
          <w:rFonts w:ascii="Trebuchet MS" w:cs="Trebuchet MS" w:hAnsi="Trebuchet MS" w:eastAsia="Trebuchet MS"/>
          <w:b w:val="1"/>
          <w:bCs w:val="1"/>
          <w:outline w:val="0"/>
          <w:color w:val="000000"/>
          <w:sz w:val="26"/>
          <w:szCs w:val="26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53"/>
        <w:gridCol w:w="3718"/>
        <w:gridCol w:w="4661"/>
      </w:tblGrid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Session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Topic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Documents</w:t>
            </w:r>
          </w:p>
        </w:tc>
      </w:tr>
      <w:tr>
        <w:tblPrEx>
          <w:shd w:val="clear" w:color="auto" w:fill="cadfff"/>
        </w:tblPrEx>
        <w:trPr>
          <w:trHeight w:val="504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JUN/10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Introduction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rPr>
                <w:rFonts w:ascii="Trebuchet MS" w:cs="Trebuchet MS" w:hAnsi="Trebuchet MS" w:eastAsia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[DS-01]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What is data science?</w:t>
            </w:r>
          </w:p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[DS-02]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Introduction to Python</w:t>
            </w:r>
          </w:p>
        </w:tc>
      </w:tr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JUN/10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NumPy and Pandas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[DS-03]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NumPy and Pandas</w:t>
            </w:r>
          </w:p>
        </w:tc>
      </w:tr>
      <w:tr>
        <w:tblPrEx>
          <w:shd w:val="clear" w:color="auto" w:fill="cadfff"/>
        </w:tblPrEx>
        <w:trPr>
          <w:trHeight w:val="504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JUN/11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Basic stats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rPr>
                <w:rFonts w:ascii="Trebuchet MS" w:cs="Trebuchet MS" w:hAnsi="Trebuchet MS" w:eastAsia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[DS-04]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Basic stats in Pandas</w:t>
            </w:r>
          </w:p>
          <w:p>
            <w:pPr>
              <w:pStyle w:val="Body A"/>
              <w:widowControl w:val="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[DS-05]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West Roxbury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 data</w:t>
            </w:r>
          </w:p>
        </w:tc>
      </w:tr>
      <w:tr>
        <w:tblPrEx>
          <w:shd w:val="clear" w:color="auto" w:fill="cadfff"/>
        </w:tblPrEx>
        <w:trPr>
          <w:trHeight w:val="504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JUN/11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Querying data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rPr>
                <w:rFonts w:ascii="Trebuchet MS" w:cs="Trebuchet MS" w:hAnsi="Trebuchet MS" w:eastAsia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[DS-06]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Querying data in Pandas</w:t>
            </w:r>
          </w:p>
          <w:p>
            <w:pPr>
              <w:pStyle w:val="Body A"/>
              <w:widowControl w:val="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[DS-07]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Example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 -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 xml:space="preserve"> Barcelona Airbnb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data</w:t>
            </w:r>
          </w:p>
        </w:tc>
      </w:tr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JUN/12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String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 xml:space="preserve"> (1)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[DS-08]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String data in P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andas</w:t>
            </w:r>
          </w:p>
        </w:tc>
      </w:tr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JUN/12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String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 xml:space="preserve"> (2)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[DS-09]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 xml:space="preserve">Example </w:t>
            </w:r>
            <w:r>
              <w:rPr>
                <w:rFonts w:ascii="Trebuchet MS" w:hAnsi="Trebuchet MS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Amazon jobs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 data</w:t>
            </w:r>
          </w:p>
        </w:tc>
      </w:tr>
      <w:tr>
        <w:tblPrEx>
          <w:shd w:val="clear" w:color="auto" w:fill="cadfff"/>
        </w:tblPrEx>
        <w:trPr>
          <w:trHeight w:val="768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JUN/13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Time series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 xml:space="preserve"> (1)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rPr>
                <w:rFonts w:ascii="Trebuchet MS" w:cs="Trebuchet MS" w:hAnsi="Trebuchet MS" w:eastAsia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pt-PT"/>
              </w:rPr>
              <w:t>[DS-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10</w:t>
            </w:r>
            <w:r>
              <w:rPr>
                <w:rFonts w:ascii="Trebuchet MS" w:hAnsi="Trebuchet MS"/>
                <w:sz w:val="20"/>
                <w:szCs w:val="20"/>
                <w:rtl w:val="0"/>
                <w:lang w:val="pt-PT"/>
              </w:rPr>
              <w:t xml:space="preserve">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 xml:space="preserve">Time series data in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Python</w:t>
            </w:r>
          </w:p>
          <w:p>
            <w:pPr>
              <w:pStyle w:val="Body A"/>
              <w:widowControl w:val="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[DS-11]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n-US"/>
              </w:rPr>
              <w:t>Example - Apple Inc. stock price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 data</w:t>
            </w:r>
          </w:p>
        </w:tc>
      </w:tr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JUN/13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n-US"/>
              </w:rPr>
              <w:t>Time series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 xml:space="preserve"> (2)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[DS-12] Bay Wheels data</w:t>
            </w:r>
          </w:p>
        </w:tc>
      </w:tr>
      <w:tr>
        <w:tblPrEx>
          <w:shd w:val="clear" w:color="auto" w:fill="cadfff"/>
        </w:tblPrEx>
        <w:trPr>
          <w:trHeight w:val="240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JUN/14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Web scraping (1)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 xml:space="preserve">[DS-13] </w:t>
            </w: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HTML data in Python</w:t>
            </w:r>
          </w:p>
        </w:tc>
      </w:tr>
      <w:tr>
        <w:tblPrEx>
          <w:shd w:val="clear" w:color="auto" w:fill="cadfff"/>
        </w:tblPrEx>
        <w:trPr>
          <w:trHeight w:val="504" w:hRule="atLeast"/>
        </w:trPr>
        <w:tc>
          <w:tcPr>
            <w:tcW w:type="dxa" w:w="12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rtl w:val="0"/>
                <w:lang w:val="es-ES_tradnl"/>
              </w:rPr>
              <w:t>JUN/14</w:t>
            </w:r>
          </w:p>
        </w:tc>
        <w:tc>
          <w:tcPr>
            <w:tcW w:type="dxa" w:w="37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es-ES_tradnl"/>
              </w:rPr>
              <w:t>Web scraping (2)</w:t>
            </w:r>
          </w:p>
        </w:tc>
        <w:tc>
          <w:tcPr>
            <w:tcW w:type="dxa" w:w="4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[DS-14] Web scraping</w:t>
            </w:r>
          </w:p>
          <w:p>
            <w:pPr>
              <w:pStyle w:val="Body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[DS-15] Example - Netflix data</w:t>
            </w:r>
          </w:p>
        </w:tc>
      </w:tr>
    </w:tbl>
    <w:p>
      <w:pPr>
        <w:pStyle w:val="Body"/>
        <w:widowControl w:val="0"/>
        <w:suppressAutoHyphens w:val="1"/>
        <w:jc w:val="center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