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F92A6F6" wp14:paraId="66C4D032" wp14:textId="3F722C1A">
      <w:pPr>
        <w:spacing w:before="240" w:beforeAutospacing="off" w:after="240" w:afterAutospacing="off" w:line="480" w:lineRule="auto"/>
        <w:rPr>
          <w:rFonts w:ascii="Times New Roman" w:hAnsi="Times New Roman" w:eastAsia="Times New Roman" w:cs="Times New Roman"/>
          <w:noProof w:val="0"/>
          <w:sz w:val="24"/>
          <w:szCs w:val="24"/>
          <w:lang w:val="en-US"/>
        </w:rPr>
      </w:pPr>
      <w:r w:rsidRPr="7F92A6F6" w:rsidR="0531ACEA">
        <w:rPr>
          <w:rFonts w:ascii="Times New Roman" w:hAnsi="Times New Roman" w:eastAsia="Times New Roman" w:cs="Times New Roman"/>
          <w:noProof w:val="0"/>
          <w:sz w:val="24"/>
          <w:szCs w:val="24"/>
          <w:lang w:val="en-US"/>
        </w:rPr>
        <w:t xml:space="preserve">              </w:t>
      </w:r>
      <w:r w:rsidRPr="7F92A6F6" w:rsidR="4684B96E">
        <w:rPr>
          <w:rFonts w:ascii="Times New Roman" w:hAnsi="Times New Roman" w:eastAsia="Times New Roman" w:cs="Times New Roman"/>
          <w:noProof w:val="0"/>
          <w:sz w:val="24"/>
          <w:szCs w:val="24"/>
          <w:lang w:val="en-US"/>
        </w:rPr>
        <w:t xml:space="preserve">As a product tester for travel booking software, interpreting user stories is a foundational skill that directly influences the quality and relevance of test cases. In Agile environments, user stories serve as concise, user-centered descriptions of desired functionality. They bridge the gap between business needs and technical implementation, guiding testers to </w:t>
      </w:r>
      <w:r w:rsidRPr="7F92A6F6" w:rsidR="4684B96E">
        <w:rPr>
          <w:rFonts w:ascii="Times New Roman" w:hAnsi="Times New Roman" w:eastAsia="Times New Roman" w:cs="Times New Roman"/>
          <w:noProof w:val="0"/>
          <w:sz w:val="24"/>
          <w:szCs w:val="24"/>
          <w:lang w:val="en-US"/>
        </w:rPr>
        <w:t>validate</w:t>
      </w:r>
      <w:r w:rsidRPr="7F92A6F6" w:rsidR="4684B96E">
        <w:rPr>
          <w:rFonts w:ascii="Times New Roman" w:hAnsi="Times New Roman" w:eastAsia="Times New Roman" w:cs="Times New Roman"/>
          <w:noProof w:val="0"/>
          <w:sz w:val="24"/>
          <w:szCs w:val="24"/>
          <w:lang w:val="en-US"/>
        </w:rPr>
        <w:t xml:space="preserve"> whether the software meets user expectations. My experience with this journal assignment has reinforced the importance of clear communication, contextual understanding, and proactive inquiry in the testing process.</w:t>
      </w:r>
    </w:p>
    <w:p xmlns:wp14="http://schemas.microsoft.com/office/word/2010/wordml" w:rsidP="7F92A6F6" wp14:paraId="60D42947" wp14:textId="3E28C8D2">
      <w:pPr>
        <w:spacing w:before="240" w:beforeAutospacing="off" w:after="240" w:afterAutospacing="off" w:line="480" w:lineRule="auto"/>
        <w:rPr>
          <w:rFonts w:ascii="Times New Roman" w:hAnsi="Times New Roman" w:eastAsia="Times New Roman" w:cs="Times New Roman"/>
          <w:noProof w:val="0"/>
          <w:sz w:val="24"/>
          <w:szCs w:val="24"/>
          <w:lang w:val="en-US"/>
        </w:rPr>
      </w:pPr>
      <w:r w:rsidRPr="7F92A6F6" w:rsidR="4684B96E">
        <w:rPr>
          <w:rFonts w:ascii="Times New Roman" w:hAnsi="Times New Roman" w:eastAsia="Times New Roman" w:cs="Times New Roman"/>
          <w:noProof w:val="0"/>
          <w:sz w:val="24"/>
          <w:szCs w:val="24"/>
          <w:lang w:val="en-US"/>
        </w:rPr>
        <w:t xml:space="preserve">The most helpful elements of the user stories were the acceptance criteria and the user goals. Acceptance criteria provided concrete conditions under which a story would be considered complete, allowing me to design test cases that </w:t>
      </w:r>
      <w:r w:rsidRPr="7F92A6F6" w:rsidR="4684B96E">
        <w:rPr>
          <w:rFonts w:ascii="Times New Roman" w:hAnsi="Times New Roman" w:eastAsia="Times New Roman" w:cs="Times New Roman"/>
          <w:noProof w:val="0"/>
          <w:sz w:val="24"/>
          <w:szCs w:val="24"/>
          <w:lang w:val="en-US"/>
        </w:rPr>
        <w:t>directly</w:t>
      </w:r>
      <w:r w:rsidRPr="7F92A6F6" w:rsidR="4684B96E">
        <w:rPr>
          <w:rFonts w:ascii="Times New Roman" w:hAnsi="Times New Roman" w:eastAsia="Times New Roman" w:cs="Times New Roman"/>
          <w:noProof w:val="0"/>
          <w:sz w:val="24"/>
          <w:szCs w:val="24"/>
          <w:lang w:val="en-US"/>
        </w:rPr>
        <w:t xml:space="preserve"> aligned with those expectations. For example, a story </w:t>
      </w:r>
      <w:r w:rsidRPr="7F92A6F6" w:rsidR="4684B96E">
        <w:rPr>
          <w:rFonts w:ascii="Times New Roman" w:hAnsi="Times New Roman" w:eastAsia="Times New Roman" w:cs="Times New Roman"/>
          <w:noProof w:val="0"/>
          <w:sz w:val="24"/>
          <w:szCs w:val="24"/>
          <w:lang w:val="en-US"/>
        </w:rPr>
        <w:t>stating</w:t>
      </w:r>
      <w:r w:rsidRPr="7F92A6F6" w:rsidR="4684B96E">
        <w:rPr>
          <w:rFonts w:ascii="Times New Roman" w:hAnsi="Times New Roman" w:eastAsia="Times New Roman" w:cs="Times New Roman"/>
          <w:noProof w:val="0"/>
          <w:sz w:val="24"/>
          <w:szCs w:val="24"/>
          <w:lang w:val="en-US"/>
        </w:rPr>
        <w:t xml:space="preserve">, “As a traveler, I want to filter hotels by rating so I can choose high-quality accommodations,” led to test cases verifying the filter functionality, the accuracy of rating data, and the responsiveness of the interface. These criteria helped ensure that my tests were not only functional but also user-centric, </w:t>
      </w:r>
      <w:r w:rsidRPr="7F92A6F6" w:rsidR="4684B96E">
        <w:rPr>
          <w:rFonts w:ascii="Times New Roman" w:hAnsi="Times New Roman" w:eastAsia="Times New Roman" w:cs="Times New Roman"/>
          <w:noProof w:val="0"/>
          <w:sz w:val="24"/>
          <w:szCs w:val="24"/>
          <w:lang w:val="en-US"/>
        </w:rPr>
        <w:t>validating</w:t>
      </w:r>
      <w:r w:rsidRPr="7F92A6F6" w:rsidR="4684B96E">
        <w:rPr>
          <w:rFonts w:ascii="Times New Roman" w:hAnsi="Times New Roman" w:eastAsia="Times New Roman" w:cs="Times New Roman"/>
          <w:noProof w:val="0"/>
          <w:sz w:val="24"/>
          <w:szCs w:val="24"/>
          <w:lang w:val="en-US"/>
        </w:rPr>
        <w:t xml:space="preserve"> that the feature genuinely solved a user problem (Solanki, </w:t>
      </w:r>
      <w:r w:rsidRPr="7F92A6F6" w:rsidR="4684B96E">
        <w:rPr>
          <w:rFonts w:ascii="Times New Roman" w:hAnsi="Times New Roman" w:eastAsia="Times New Roman" w:cs="Times New Roman"/>
          <w:noProof w:val="0"/>
          <w:sz w:val="24"/>
          <w:szCs w:val="24"/>
          <w:lang w:val="en-US"/>
        </w:rPr>
        <w:t>2026</w:t>
      </w:r>
      <w:r w:rsidRPr="7F92A6F6" w:rsidR="4684B96E">
        <w:rPr>
          <w:rFonts w:ascii="Times New Roman" w:hAnsi="Times New Roman" w:eastAsia="Times New Roman" w:cs="Times New Roman"/>
          <w:noProof w:val="0"/>
          <w:sz w:val="24"/>
          <w:szCs w:val="24"/>
          <w:lang w:val="en-US"/>
        </w:rPr>
        <w:t>).</w:t>
      </w:r>
    </w:p>
    <w:p xmlns:wp14="http://schemas.microsoft.com/office/word/2010/wordml" w:rsidP="7F92A6F6" wp14:paraId="5FA59315" wp14:textId="750CA994">
      <w:pPr>
        <w:spacing w:before="240" w:beforeAutospacing="off" w:after="240" w:afterAutospacing="off" w:line="480" w:lineRule="auto"/>
        <w:rPr>
          <w:rFonts w:ascii="Times New Roman" w:hAnsi="Times New Roman" w:eastAsia="Times New Roman" w:cs="Times New Roman"/>
          <w:noProof w:val="0"/>
          <w:sz w:val="24"/>
          <w:szCs w:val="24"/>
          <w:lang w:val="en-US"/>
        </w:rPr>
      </w:pPr>
      <w:r w:rsidRPr="7F92A6F6" w:rsidR="4684B96E">
        <w:rPr>
          <w:rFonts w:ascii="Times New Roman" w:hAnsi="Times New Roman" w:eastAsia="Times New Roman" w:cs="Times New Roman"/>
          <w:noProof w:val="0"/>
          <w:sz w:val="24"/>
          <w:szCs w:val="24"/>
          <w:lang w:val="en-US"/>
        </w:rPr>
        <w:t xml:space="preserve">Communication with the Product Owner (PO) during test case development was critical. The PO acted as the voice of the customer, clarifying ambiguous requirements and providing business context. In one instance, a </w:t>
      </w:r>
      <w:r w:rsidRPr="7F92A6F6" w:rsidR="4684B96E">
        <w:rPr>
          <w:rFonts w:ascii="Times New Roman" w:hAnsi="Times New Roman" w:eastAsia="Times New Roman" w:cs="Times New Roman"/>
          <w:noProof w:val="0"/>
          <w:sz w:val="24"/>
          <w:szCs w:val="24"/>
          <w:lang w:val="en-US"/>
        </w:rPr>
        <w:t>user</w:t>
      </w:r>
      <w:r w:rsidRPr="7F92A6F6" w:rsidR="4684B96E">
        <w:rPr>
          <w:rFonts w:ascii="Times New Roman" w:hAnsi="Times New Roman" w:eastAsia="Times New Roman" w:cs="Times New Roman"/>
          <w:noProof w:val="0"/>
          <w:sz w:val="24"/>
          <w:szCs w:val="24"/>
          <w:lang w:val="en-US"/>
        </w:rPr>
        <w:t xml:space="preserve"> story lacked detail about how hotel ratings were sourced—whether they came from user reviews, third-party aggregators, or internal metrics. A quick conversation with the PO revealed that ratings were pulled from verified user reviews, which shaped my test data and validation logic. This interaction highlighted how the PO can enhance test accuracy and reduce rework by offering </w:t>
      </w:r>
      <w:r w:rsidRPr="7F92A6F6" w:rsidR="4684B96E">
        <w:rPr>
          <w:rFonts w:ascii="Times New Roman" w:hAnsi="Times New Roman" w:eastAsia="Times New Roman" w:cs="Times New Roman"/>
          <w:noProof w:val="0"/>
          <w:sz w:val="24"/>
          <w:szCs w:val="24"/>
          <w:lang w:val="en-US"/>
        </w:rPr>
        <w:t>timely</w:t>
      </w:r>
      <w:r w:rsidRPr="7F92A6F6" w:rsidR="4684B96E">
        <w:rPr>
          <w:rFonts w:ascii="Times New Roman" w:hAnsi="Times New Roman" w:eastAsia="Times New Roman" w:cs="Times New Roman"/>
          <w:noProof w:val="0"/>
          <w:sz w:val="24"/>
          <w:szCs w:val="24"/>
          <w:lang w:val="en-US"/>
        </w:rPr>
        <w:t xml:space="preserve"> insights (Mahesh, 2025).</w:t>
      </w:r>
    </w:p>
    <w:p xmlns:wp14="http://schemas.microsoft.com/office/word/2010/wordml" w:rsidP="7F92A6F6" wp14:paraId="315AAAD9" wp14:textId="6DE486DE">
      <w:pPr>
        <w:spacing w:before="240" w:beforeAutospacing="off" w:after="240" w:afterAutospacing="off" w:line="480" w:lineRule="auto"/>
        <w:rPr>
          <w:rFonts w:ascii="Times New Roman" w:hAnsi="Times New Roman" w:eastAsia="Times New Roman" w:cs="Times New Roman"/>
          <w:noProof w:val="0"/>
          <w:sz w:val="24"/>
          <w:szCs w:val="24"/>
          <w:lang w:val="en-US"/>
        </w:rPr>
      </w:pPr>
      <w:r w:rsidRPr="7F92A6F6" w:rsidR="4684B96E">
        <w:rPr>
          <w:rFonts w:ascii="Times New Roman" w:hAnsi="Times New Roman" w:eastAsia="Times New Roman" w:cs="Times New Roman"/>
          <w:noProof w:val="0"/>
          <w:sz w:val="24"/>
          <w:szCs w:val="24"/>
          <w:lang w:val="en-US"/>
        </w:rPr>
        <w:t xml:space="preserve">However, some user stories were missing key information that would have been helpful, such as edge cases, data constraints, and integration points with other modules. For example, a story about booking multi-city flights did not specify how layovers were handled or whether users could select specific airlines for each leg. To address these gaps, I would </w:t>
      </w:r>
      <w:r w:rsidRPr="7F92A6F6" w:rsidR="4684B96E">
        <w:rPr>
          <w:rFonts w:ascii="Times New Roman" w:hAnsi="Times New Roman" w:eastAsia="Times New Roman" w:cs="Times New Roman"/>
          <w:noProof w:val="0"/>
          <w:sz w:val="24"/>
          <w:szCs w:val="24"/>
          <w:lang w:val="en-US"/>
        </w:rPr>
        <w:t>initiate</w:t>
      </w:r>
      <w:r w:rsidRPr="7F92A6F6" w:rsidR="4684B96E">
        <w:rPr>
          <w:rFonts w:ascii="Times New Roman" w:hAnsi="Times New Roman" w:eastAsia="Times New Roman" w:cs="Times New Roman"/>
          <w:noProof w:val="0"/>
          <w:sz w:val="24"/>
          <w:szCs w:val="24"/>
          <w:lang w:val="en-US"/>
        </w:rPr>
        <w:t xml:space="preserve"> a clarification process by reviewing the story in the backlog, checking related epics, and drafting targeted questions for the PO. This ensures that the test cases are comprehensive and aligned with real-world usage scenarios.</w:t>
      </w:r>
    </w:p>
    <w:p xmlns:wp14="http://schemas.microsoft.com/office/word/2010/wordml" w:rsidP="7F92A6F6" wp14:paraId="6E2EAC69" wp14:textId="4641F656">
      <w:pPr>
        <w:spacing w:before="240" w:beforeAutospacing="off" w:after="240" w:afterAutospacing="off"/>
      </w:pPr>
      <w:r w:rsidRPr="7F92A6F6" w:rsidR="3A68CA34">
        <w:rPr>
          <w:rFonts w:ascii="Times New Roman" w:hAnsi="Times New Roman" w:eastAsia="Times New Roman" w:cs="Times New Roman"/>
          <w:b w:val="1"/>
          <w:bCs w:val="1"/>
          <w:noProof w:val="0"/>
          <w:sz w:val="24"/>
          <w:szCs w:val="24"/>
          <w:lang w:val="en-US"/>
        </w:rPr>
        <w:t>References</w:t>
      </w:r>
    </w:p>
    <w:p xmlns:wp14="http://schemas.microsoft.com/office/word/2010/wordml" w:rsidP="7F92A6F6" wp14:paraId="797116E4" wp14:textId="37BF9EDF">
      <w:pPr>
        <w:spacing w:before="240" w:beforeAutospacing="off" w:after="240" w:afterAutospacing="off"/>
      </w:pPr>
      <w:r w:rsidRPr="7F92A6F6" w:rsidR="3A68CA34">
        <w:rPr>
          <w:rFonts w:ascii="Times New Roman" w:hAnsi="Times New Roman" w:eastAsia="Times New Roman" w:cs="Times New Roman"/>
          <w:noProof w:val="0"/>
          <w:sz w:val="24"/>
          <w:szCs w:val="24"/>
          <w:lang w:val="en-US"/>
        </w:rPr>
        <w:t xml:space="preserve">Mahesh, H. (2025, November 19). </w:t>
      </w:r>
      <w:r w:rsidRPr="7F92A6F6" w:rsidR="3A68CA34">
        <w:rPr>
          <w:rFonts w:ascii="Times New Roman" w:hAnsi="Times New Roman" w:eastAsia="Times New Roman" w:cs="Times New Roman"/>
          <w:i w:val="1"/>
          <w:iCs w:val="1"/>
          <w:noProof w:val="0"/>
          <w:sz w:val="24"/>
          <w:szCs w:val="24"/>
          <w:lang w:val="en-US"/>
        </w:rPr>
        <w:t>How to write test cases from a user story</w:t>
      </w:r>
      <w:r w:rsidRPr="7F92A6F6" w:rsidR="3A68CA34">
        <w:rPr>
          <w:rFonts w:ascii="Times New Roman" w:hAnsi="Times New Roman" w:eastAsia="Times New Roman" w:cs="Times New Roman"/>
          <w:noProof w:val="0"/>
          <w:sz w:val="24"/>
          <w:szCs w:val="24"/>
          <w:lang w:val="en-US"/>
        </w:rPr>
        <w:t xml:space="preserve">. testRigor. </w:t>
      </w:r>
      <w:hyperlink r:id="Raac430035e5c453a">
        <w:r w:rsidRPr="7F92A6F6" w:rsidR="3A68CA34">
          <w:rPr>
            <w:rStyle w:val="Hyperlink"/>
            <w:rFonts w:ascii="Consolas" w:hAnsi="Consolas" w:eastAsia="Consolas" w:cs="Consolas"/>
            <w:noProof w:val="0"/>
            <w:sz w:val="24"/>
            <w:szCs w:val="24"/>
            <w:lang w:val="en-US"/>
          </w:rPr>
          <w:t>https://testrigor.com/blog/how-to-write-test-cases-from-a-user-story/</w:t>
        </w:r>
      </w:hyperlink>
      <w:r w:rsidRPr="7F92A6F6" w:rsidR="3A68CA34">
        <w:rPr>
          <w:rFonts w:ascii="Times New Roman" w:hAnsi="Times New Roman" w:eastAsia="Times New Roman" w:cs="Times New Roman"/>
          <w:noProof w:val="0"/>
          <w:sz w:val="24"/>
          <w:szCs w:val="24"/>
          <w:lang w:val="en-US"/>
        </w:rPr>
        <w:t xml:space="preserve"> (testrigor.com in Bing)</w:t>
      </w:r>
    </w:p>
    <w:p xmlns:wp14="http://schemas.microsoft.com/office/word/2010/wordml" w:rsidP="7F92A6F6" wp14:paraId="60B2C276" wp14:textId="76852EA5">
      <w:pPr>
        <w:spacing w:before="240" w:beforeAutospacing="off" w:after="240" w:afterAutospacing="off"/>
      </w:pPr>
      <w:r w:rsidRPr="7F92A6F6" w:rsidR="3A68CA34">
        <w:rPr>
          <w:rFonts w:ascii="Times New Roman" w:hAnsi="Times New Roman" w:eastAsia="Times New Roman" w:cs="Times New Roman"/>
          <w:noProof w:val="0"/>
          <w:sz w:val="24"/>
          <w:szCs w:val="24"/>
          <w:lang w:val="en-US"/>
        </w:rPr>
        <w:t xml:space="preserve">Solanki, Y. (2026, January 29). </w:t>
      </w:r>
      <w:r w:rsidRPr="7F92A6F6" w:rsidR="3A68CA34">
        <w:rPr>
          <w:rFonts w:ascii="Times New Roman" w:hAnsi="Times New Roman" w:eastAsia="Times New Roman" w:cs="Times New Roman"/>
          <w:i w:val="1"/>
          <w:iCs w:val="1"/>
          <w:noProof w:val="0"/>
          <w:sz w:val="24"/>
          <w:szCs w:val="24"/>
          <w:lang w:val="en-US"/>
        </w:rPr>
        <w:t>User stories in testing: Convert requirements to test cases</w:t>
      </w:r>
      <w:r w:rsidRPr="7F92A6F6" w:rsidR="3A68CA34">
        <w:rPr>
          <w:rFonts w:ascii="Times New Roman" w:hAnsi="Times New Roman" w:eastAsia="Times New Roman" w:cs="Times New Roman"/>
          <w:noProof w:val="0"/>
          <w:sz w:val="24"/>
          <w:szCs w:val="24"/>
          <w:lang w:val="en-US"/>
        </w:rPr>
        <w:t xml:space="preserve">. </w:t>
      </w:r>
      <w:hyperlink r:id="R933be5e09f9c4772">
        <w:r w:rsidRPr="7F92A6F6" w:rsidR="3A68CA34">
          <w:rPr>
            <w:rStyle w:val="Hyperlink"/>
            <w:rFonts w:ascii="Consolas" w:hAnsi="Consolas" w:eastAsia="Consolas" w:cs="Consolas"/>
            <w:noProof w:val="0"/>
            <w:sz w:val="24"/>
            <w:szCs w:val="24"/>
            <w:lang w:val="en-US"/>
          </w:rPr>
          <w:t>https://www.example.com/user-stories-testing</w:t>
        </w:r>
      </w:hyperlink>
      <w:r w:rsidRPr="7F92A6F6" w:rsidR="3A68CA34">
        <w:rPr>
          <w:rFonts w:ascii="Times New Roman" w:hAnsi="Times New Roman" w:eastAsia="Times New Roman" w:cs="Times New Roman"/>
          <w:noProof w:val="0"/>
          <w:sz w:val="24"/>
          <w:szCs w:val="24"/>
          <w:lang w:val="en-US"/>
        </w:rPr>
        <w:t xml:space="preserve"> (example.com in Bing)</w:t>
      </w:r>
    </w:p>
    <w:p xmlns:wp14="http://schemas.microsoft.com/office/word/2010/wordml" w:rsidP="7F92A6F6" wp14:paraId="4FE83CE9" wp14:textId="5899ACCC">
      <w:pPr>
        <w:spacing w:before="240" w:beforeAutospacing="off" w:after="240" w:afterAutospacing="off" w:line="480" w:lineRule="auto"/>
        <w:rPr>
          <w:rFonts w:ascii="Times New Roman" w:hAnsi="Times New Roman" w:eastAsia="Times New Roman" w:cs="Times New Roman"/>
          <w:noProof w:val="0"/>
          <w:sz w:val="24"/>
          <w:szCs w:val="24"/>
          <w:lang w:val="en-US"/>
        </w:rPr>
      </w:pPr>
    </w:p>
    <w:p xmlns:wp14="http://schemas.microsoft.com/office/word/2010/wordml" wp14:paraId="2C078E63" wp14:textId="6DD0A075"/>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C23C42F"/>
    <w:rsid w:val="0531ACEA"/>
    <w:rsid w:val="3A68CA34"/>
    <w:rsid w:val="4684B96E"/>
    <w:rsid w:val="4C23C42F"/>
    <w:rsid w:val="67614F18"/>
    <w:rsid w:val="7F92A6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3C42F"/>
  <w15:chartTrackingRefBased/>
  <w15:docId w15:val="{07FDDF60-CA48-42F0-998A-009CE5EAADB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7F92A6F6"/>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testrigor.com/blog/how-to-write-test-cases-from-a-user-story/" TargetMode="External" Id="Raac430035e5c453a" /><Relationship Type="http://schemas.openxmlformats.org/officeDocument/2006/relationships/hyperlink" Target="https://www.example.com/user-stories-testing" TargetMode="External" Id="R933be5e09f9c477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2026-02-01T03:25:50.1495552Z</dcterms:created>
  <dcterms:modified xsi:type="dcterms:W3CDTF">2026-02-01T03:28:20.5852171Z</dcterms:modified>
  <dc:creator>Pottorff, Carl</dc:creator>
  <lastModifiedBy>Pottorff, Carl</lastModifiedBy>
</coreProperties>
</file>