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276DD" w14:textId="36A44C2B" w:rsidR="00806DE2" w:rsidRDefault="00000000" w:rsidP="000A2DF1">
      <w:pPr>
        <w:spacing w:before="1400"/>
      </w:pPr>
      <w:r>
        <w:rPr>
          <w:sz w:val="72"/>
          <w:szCs w:val="72"/>
        </w:rPr>
        <w:t>🧁</w:t>
      </w:r>
      <w:r>
        <w:rPr>
          <w:b/>
          <w:bCs/>
          <w:color w:val="5C2357"/>
          <w:sz w:val="40"/>
          <w:szCs w:val="40"/>
        </w:rPr>
        <w:t>Transformación Digital de Dulce Encanto Pastelería</w:t>
      </w:r>
    </w:p>
    <w:p w14:paraId="49D1592D" w14:textId="4B12DA12" w:rsidR="00806DE2" w:rsidRDefault="00806DE2"/>
    <w:p w14:paraId="7F56DDAC" w14:textId="3A1EBB8E" w:rsidR="00806DE2" w:rsidRDefault="00000000">
      <w:pPr>
        <w:pStyle w:val="Ttulo1"/>
        <w:spacing w:before="300" w:after="160"/>
      </w:pPr>
      <w:r>
        <w:rPr>
          <w:b/>
          <w:bCs/>
          <w:color w:val="5C2357"/>
        </w:rPr>
        <w:t xml:space="preserve">1. El ADN Corporativo </w:t>
      </w:r>
    </w:p>
    <w:p w14:paraId="428316E1" w14:textId="77777777" w:rsidR="00806DE2" w:rsidRDefault="00000000">
      <w:pPr>
        <w:pStyle w:val="Ttulo2"/>
        <w:spacing w:before="220" w:after="120"/>
      </w:pPr>
      <w:r>
        <w:rPr>
          <w:b/>
          <w:bCs/>
          <w:color w:val="FF3366"/>
        </w:rPr>
        <w:t>1.1 Presentación de la empresa</w:t>
      </w:r>
    </w:p>
    <w:p w14:paraId="3A119845" w14:textId="77777777" w:rsidR="00806DE2" w:rsidRDefault="00000000">
      <w:pPr>
        <w:spacing w:after="160" w:line="300" w:lineRule="auto"/>
      </w:pPr>
      <w:r>
        <w:rPr>
          <w:color w:val="222222"/>
        </w:rPr>
        <w:t xml:space="preserve">Dulce Encanto Pastelería es un negocio local dedicado a la elaboración y venta de tortas, </w:t>
      </w:r>
      <w:proofErr w:type="spellStart"/>
      <w:r>
        <w:rPr>
          <w:color w:val="222222"/>
        </w:rPr>
        <w:t>cupcakes</w:t>
      </w:r>
      <w:proofErr w:type="spellEnd"/>
      <w:r>
        <w:rPr>
          <w:color w:val="222222"/>
        </w:rPr>
        <w:t xml:space="preserve">, postres, panadería artesanal y combos para celebraciones. Opera actualmente desde un local físico ubicado en El Triunfo (Zn "C" </w:t>
      </w:r>
      <w:proofErr w:type="spellStart"/>
      <w:r>
        <w:rPr>
          <w:color w:val="222222"/>
        </w:rPr>
        <w:t>Mz</w:t>
      </w:r>
      <w:proofErr w:type="spellEnd"/>
      <w:r>
        <w:rPr>
          <w:color w:val="222222"/>
        </w:rPr>
        <w:t xml:space="preserve"> "N" Lote-13), atendiendo pedidos por teléfono y WhatsApp, con entrega o recojo en tienda. Su propuesta de valor se basa en productos horneados al momento, personalización para fechas especiales (cumpleaños, San Valentín, eventos) y atención cercana al cliente.</w:t>
      </w:r>
    </w:p>
    <w:p w14:paraId="500B636F" w14:textId="77777777" w:rsidR="00806DE2" w:rsidRDefault="00000000">
      <w:pPr>
        <w:pStyle w:val="Ttulo2"/>
        <w:spacing w:before="220" w:after="120"/>
      </w:pPr>
      <w:r>
        <w:rPr>
          <w:b/>
          <w:bCs/>
          <w:color w:val="FF3366"/>
        </w:rPr>
        <w:t>1.2 Propósito de la transformación digital</w:t>
      </w:r>
    </w:p>
    <w:p w14:paraId="5FF28764" w14:textId="77777777" w:rsidR="00806DE2" w:rsidRDefault="00000000">
      <w:pPr>
        <w:spacing w:after="160" w:line="300" w:lineRule="auto"/>
      </w:pPr>
      <w:r>
        <w:rPr>
          <w:color w:val="222222"/>
        </w:rPr>
        <w:t xml:space="preserve">El propósito de la transformación no es reemplazar la relación cercana que la pastelería ya tiene con sus clientes, sino ampliar su alcance y ordenar su operación: pasar de una gestión basada en memoria y cuadernos a un negocio que use datos, canales digitales y automatización para vender más, atender mejor y tomar decisiones informadas. La primera pieza de esta transformación ya está construida: un sitio web con catálogo por categorías, pedido directo por WhatsApp y un módulo de "Puente Digital" que traduce los precios en Soles a </w:t>
      </w:r>
      <w:proofErr w:type="gramStart"/>
      <w:r>
        <w:rPr>
          <w:color w:val="222222"/>
        </w:rPr>
        <w:t>Dólares</w:t>
      </w:r>
      <w:proofErr w:type="gramEnd"/>
      <w:r>
        <w:rPr>
          <w:color w:val="222222"/>
        </w:rPr>
        <w:t xml:space="preserve"> y </w:t>
      </w:r>
      <w:proofErr w:type="gramStart"/>
      <w:r>
        <w:rPr>
          <w:color w:val="222222"/>
        </w:rPr>
        <w:t>Euros</w:t>
      </w:r>
      <w:proofErr w:type="gramEnd"/>
      <w:r>
        <w:rPr>
          <w:color w:val="222222"/>
        </w:rPr>
        <w:t xml:space="preserve"> en tiempo real, pensando en clientes corporativos o familiares en el extranjero que quieran encargar un pedido.</w:t>
      </w:r>
    </w:p>
    <w:p w14:paraId="76410102" w14:textId="77777777" w:rsidR="00806DE2" w:rsidRDefault="00000000">
      <w:pPr>
        <w:pStyle w:val="Ttulo2"/>
        <w:spacing w:before="220" w:after="120"/>
      </w:pPr>
      <w:r>
        <w:rPr>
          <w:b/>
          <w:bCs/>
          <w:color w:val="FF3366"/>
        </w:rPr>
        <w:t>1.3 Viabilidad en el mercado</w:t>
      </w:r>
    </w:p>
    <w:p w14:paraId="36D0A955" w14:textId="77777777" w:rsidR="00806DE2" w:rsidRDefault="00000000">
      <w:pPr>
        <w:pStyle w:val="Prrafodelista"/>
        <w:numPr>
          <w:ilvl w:val="0"/>
          <w:numId w:val="1"/>
        </w:numPr>
        <w:spacing w:after="90" w:line="280" w:lineRule="auto"/>
      </w:pPr>
      <w:r>
        <w:rPr>
          <w:color w:val="222222"/>
        </w:rPr>
        <w:t xml:space="preserve">Demanda constante: los productos de repostería y panadería tienen consumo recurrente (fechas especiales, antojos, regalos) y un </w:t>
      </w:r>
      <w:proofErr w:type="gramStart"/>
      <w:r>
        <w:rPr>
          <w:color w:val="222222"/>
        </w:rPr>
        <w:t>ticket</w:t>
      </w:r>
      <w:proofErr w:type="gramEnd"/>
      <w:r>
        <w:rPr>
          <w:color w:val="222222"/>
        </w:rPr>
        <w:t xml:space="preserve"> promedio accesible (S/ 3.50 a S/ 150 según el catálogo actual).</w:t>
      </w:r>
    </w:p>
    <w:p w14:paraId="7DFCE23D" w14:textId="77777777" w:rsidR="00806DE2" w:rsidRDefault="00000000">
      <w:pPr>
        <w:pStyle w:val="Prrafodelista"/>
        <w:numPr>
          <w:ilvl w:val="0"/>
          <w:numId w:val="1"/>
        </w:numPr>
        <w:spacing w:after="90" w:line="280" w:lineRule="auto"/>
      </w:pPr>
      <w:r>
        <w:rPr>
          <w:color w:val="222222"/>
        </w:rPr>
        <w:t xml:space="preserve">Diferenciación por catálogo amplio: cinco categorías (Tortas, </w:t>
      </w:r>
      <w:proofErr w:type="spellStart"/>
      <w:r>
        <w:rPr>
          <w:color w:val="222222"/>
        </w:rPr>
        <w:t>Cupcakes</w:t>
      </w:r>
      <w:proofErr w:type="spellEnd"/>
      <w:r>
        <w:rPr>
          <w:color w:val="222222"/>
        </w:rPr>
        <w:t>, Postres, Panadería, Combos) permiten atender distintas ocasiones de compra con una sola marca.</w:t>
      </w:r>
    </w:p>
    <w:p w14:paraId="69803F7C" w14:textId="77777777" w:rsidR="00806DE2" w:rsidRDefault="00000000">
      <w:pPr>
        <w:pStyle w:val="Prrafodelista"/>
        <w:numPr>
          <w:ilvl w:val="0"/>
          <w:numId w:val="1"/>
        </w:numPr>
        <w:spacing w:after="90" w:line="280" w:lineRule="auto"/>
      </w:pPr>
      <w:r>
        <w:rPr>
          <w:color w:val="222222"/>
        </w:rPr>
        <w:t>Bajo costo de entrada digital: WhatsApp ya es el canal de confianza del cliente peruano promedio; digitalizar sobre ese canal (en vez de reemplazarlo) reduce la fricción de adopción.</w:t>
      </w:r>
    </w:p>
    <w:p w14:paraId="781065AA" w14:textId="77777777" w:rsidR="00806DE2" w:rsidRDefault="00000000">
      <w:pPr>
        <w:pStyle w:val="Prrafodelista"/>
        <w:numPr>
          <w:ilvl w:val="0"/>
          <w:numId w:val="1"/>
        </w:numPr>
        <w:spacing w:after="90" w:line="280" w:lineRule="auto"/>
      </w:pPr>
      <w:r>
        <w:rPr>
          <w:color w:val="222222"/>
        </w:rPr>
        <w:t>Escalabilidad: el módulo de conversión de moneda abre la puerta a pedidos corporativos o de clientes en el extranjero, un segmento que hoy no se atiende de forma explícita.</w:t>
      </w:r>
    </w:p>
    <w:p w14:paraId="281920FF" w14:textId="77777777" w:rsidR="00806DE2" w:rsidRDefault="00000000">
      <w:pPr>
        <w:spacing w:after="160" w:line="300" w:lineRule="auto"/>
      </w:pPr>
      <w:r>
        <w:rPr>
          <w:color w:val="222222"/>
        </w:rPr>
        <w:t>En conjunto, el negocio es viable porque no depende de construir demanda desde cero, sino de capturar mejor una demanda que ya existe, reduciendo errores de cotización manual y ampliando el alcance geográfico de referencia de precios.</w:t>
      </w:r>
    </w:p>
    <w:p w14:paraId="6713A263" w14:textId="77777777" w:rsidR="00806DE2" w:rsidRDefault="00000000">
      <w:r>
        <w:br w:type="page"/>
      </w:r>
    </w:p>
    <w:p w14:paraId="7749A24D" w14:textId="77777777" w:rsidR="00806DE2" w:rsidRDefault="00000000">
      <w:pPr>
        <w:pStyle w:val="Ttulo1"/>
        <w:spacing w:before="300" w:after="160"/>
      </w:pPr>
      <w:r>
        <w:rPr>
          <w:b/>
          <w:bCs/>
          <w:color w:val="5C2357"/>
        </w:rPr>
        <w:lastRenderedPageBreak/>
        <w:t>2. Los Planos de Transformación (As-</w:t>
      </w:r>
      <w:proofErr w:type="spellStart"/>
      <w:r>
        <w:rPr>
          <w:b/>
          <w:bCs/>
          <w:color w:val="5C2357"/>
        </w:rPr>
        <w:t>Is</w:t>
      </w:r>
      <w:proofErr w:type="spellEnd"/>
      <w:r>
        <w:rPr>
          <w:b/>
          <w:bCs/>
          <w:color w:val="5C2357"/>
        </w:rPr>
        <w:t xml:space="preserve"> y </w:t>
      </w:r>
      <w:proofErr w:type="spellStart"/>
      <w:r>
        <w:rPr>
          <w:b/>
          <w:bCs/>
          <w:color w:val="5C2357"/>
        </w:rPr>
        <w:t>To</w:t>
      </w:r>
      <w:proofErr w:type="spellEnd"/>
      <w:r>
        <w:rPr>
          <w:b/>
          <w:bCs/>
          <w:color w:val="5C2357"/>
        </w:rPr>
        <w:t>-Be)</w:t>
      </w:r>
    </w:p>
    <w:p w14:paraId="5EE46B37" w14:textId="77777777" w:rsidR="00806DE2" w:rsidRDefault="00000000">
      <w:pPr>
        <w:spacing w:after="160" w:line="300" w:lineRule="auto"/>
      </w:pPr>
      <w:r>
        <w:rPr>
          <w:color w:val="222222"/>
        </w:rPr>
        <w:t xml:space="preserve">A </w:t>
      </w:r>
      <w:proofErr w:type="gramStart"/>
      <w:r>
        <w:rPr>
          <w:color w:val="222222"/>
        </w:rPr>
        <w:t>continuación</w:t>
      </w:r>
      <w:proofErr w:type="gramEnd"/>
      <w:r>
        <w:rPr>
          <w:color w:val="222222"/>
        </w:rPr>
        <w:t xml:space="preserve"> se contrasta cómo opera el negocio hoy (As-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>) frente a cómo debería operar una vez completada su digitalización e integración (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-Be), usando una notación de capas inspirada en </w:t>
      </w:r>
      <w:proofErr w:type="spellStart"/>
      <w:r>
        <w:rPr>
          <w:color w:val="222222"/>
        </w:rPr>
        <w:t>ArchiMate</w:t>
      </w:r>
      <w:proofErr w:type="spellEnd"/>
      <w:r>
        <w:rPr>
          <w:color w:val="222222"/>
        </w:rPr>
        <w:t xml:space="preserve"> (Negocio / Aplicación / Tecnología).</w:t>
      </w:r>
    </w:p>
    <w:p w14:paraId="7BF217EF" w14:textId="77777777" w:rsidR="00806DE2" w:rsidRDefault="00000000">
      <w:pPr>
        <w:pStyle w:val="Ttulo2"/>
        <w:spacing w:before="220" w:after="120"/>
      </w:pPr>
      <w:r>
        <w:rPr>
          <w:b/>
          <w:bCs/>
          <w:color w:val="FF3366"/>
        </w:rPr>
        <w:t>2.1 Estado Actual (As-</w:t>
      </w:r>
      <w:proofErr w:type="spellStart"/>
      <w:r>
        <w:rPr>
          <w:b/>
          <w:bCs/>
          <w:color w:val="FF3366"/>
        </w:rPr>
        <w:t>Is</w:t>
      </w:r>
      <w:proofErr w:type="spellEnd"/>
      <w:r>
        <w:rPr>
          <w:b/>
          <w:bCs/>
          <w:color w:val="FF3366"/>
        </w:rPr>
        <w:t>)</w:t>
      </w:r>
    </w:p>
    <w:p w14:paraId="118D2ECD" w14:textId="77777777" w:rsidR="00806DE2" w:rsidRDefault="00000000">
      <w:pPr>
        <w:spacing w:after="160" w:line="300" w:lineRule="auto"/>
      </w:pPr>
      <w:r>
        <w:rPr>
          <w:color w:val="222222"/>
        </w:rPr>
        <w:t>Hoy el proceso depende casi enteramente de la interacción humana directa: el cliente consulta disponibilidad por voz o chat, el vendedor cotiza de memoria, no existe un registro digital del inventario ni del historial de pedidos, y el cobro se concilia de forma manual. El sitio web, en su versión más básica, es solo informativo.</w:t>
      </w:r>
    </w:p>
    <w:p w14:paraId="7049356D" w14:textId="77777777" w:rsidR="00806DE2" w:rsidRDefault="00000000">
      <w:pPr>
        <w:spacing w:before="100"/>
        <w:jc w:val="center"/>
      </w:pPr>
      <w:r>
        <w:rPr>
          <w:noProof/>
        </w:rPr>
        <w:drawing>
          <wp:inline distT="0" distB="0" distL="0" distR="0" wp14:anchorId="1264EFB7" wp14:editId="57335E5A">
            <wp:extent cx="6496050" cy="8763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2764" w14:textId="77777777" w:rsidR="00806DE2" w:rsidRDefault="00000000">
      <w:pPr>
        <w:pStyle w:val="Ttulo2"/>
        <w:spacing w:before="220" w:after="120"/>
      </w:pPr>
      <w:r>
        <w:rPr>
          <w:b/>
          <w:bCs/>
          <w:color w:val="FF3366"/>
        </w:rPr>
        <w:t>2.2 Estado Futuro (</w:t>
      </w:r>
      <w:proofErr w:type="spellStart"/>
      <w:r>
        <w:rPr>
          <w:b/>
          <w:bCs/>
          <w:color w:val="FF3366"/>
        </w:rPr>
        <w:t>To</w:t>
      </w:r>
      <w:proofErr w:type="spellEnd"/>
      <w:r>
        <w:rPr>
          <w:b/>
          <w:bCs/>
          <w:color w:val="FF3366"/>
        </w:rPr>
        <w:t>-Be)</w:t>
      </w:r>
    </w:p>
    <w:p w14:paraId="62F0F1CE" w14:textId="77777777" w:rsidR="00806DE2" w:rsidRDefault="00000000">
      <w:pPr>
        <w:spacing w:after="160" w:line="300" w:lineRule="auto"/>
      </w:pPr>
      <w:r>
        <w:rPr>
          <w:color w:val="222222"/>
        </w:rPr>
        <w:t xml:space="preserve">En el estado futuro, el sitio web deja de ser un simple catálogo y se convierte en el centro de una arquitectura de tres capas: el cliente y el equipo interactúan con procesos de negocio soportados por aplicaciones (catálogo dinámico, Puente Digital, pasarela de pagos, CRM, inventario, WhatsApp Business API), las cuales a su vez se apoyan en componentes tecnológicos (hosting, base de datos y </w:t>
      </w:r>
      <w:proofErr w:type="spellStart"/>
      <w:r>
        <w:rPr>
          <w:color w:val="222222"/>
        </w:rPr>
        <w:t>APIs</w:t>
      </w:r>
      <w:proofErr w:type="spellEnd"/>
      <w:r>
        <w:rPr>
          <w:color w:val="222222"/>
        </w:rPr>
        <w:t xml:space="preserve"> externas).</w:t>
      </w:r>
    </w:p>
    <w:p w14:paraId="50795ACE" w14:textId="77777777" w:rsidR="00806DE2" w:rsidRDefault="00000000">
      <w:pPr>
        <w:spacing w:before="100"/>
        <w:jc w:val="center"/>
      </w:pPr>
      <w:r>
        <w:rPr>
          <w:noProof/>
        </w:rPr>
        <w:drawing>
          <wp:inline distT="0" distB="0" distL="0" distR="0" wp14:anchorId="340E92CE" wp14:editId="473899BB">
            <wp:extent cx="6191250" cy="3019425"/>
            <wp:effectExtent l="0" t="0" r="0" b="9525"/>
            <wp:docPr id="418838929" name="Imagen 418838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6B0C" w14:textId="480E1884" w:rsidR="00806DE2" w:rsidRDefault="00000000">
      <w:pPr>
        <w:spacing w:before="100" w:after="300"/>
        <w:jc w:val="center"/>
      </w:pPr>
      <w:r>
        <w:rPr>
          <w:i/>
          <w:iCs/>
          <w:color w:val="666666"/>
          <w:sz w:val="20"/>
          <w:szCs w:val="20"/>
        </w:rPr>
        <w:t>.</w:t>
      </w:r>
    </w:p>
    <w:p w14:paraId="64209FDF" w14:textId="77777777" w:rsidR="00806DE2" w:rsidRDefault="00000000">
      <w:r>
        <w:br w:type="page"/>
      </w:r>
    </w:p>
    <w:p w14:paraId="52A21929" w14:textId="77777777" w:rsidR="00806DE2" w:rsidRDefault="00000000">
      <w:pPr>
        <w:pStyle w:val="Ttulo1"/>
        <w:spacing w:before="300" w:after="160"/>
      </w:pPr>
      <w:r>
        <w:rPr>
          <w:b/>
          <w:bCs/>
          <w:color w:val="5C2357"/>
        </w:rPr>
        <w:lastRenderedPageBreak/>
        <w:t>3. La Radiografía Técnica</w:t>
      </w:r>
    </w:p>
    <w:p w14:paraId="2FAC09FF" w14:textId="77777777" w:rsidR="00806DE2" w:rsidRDefault="00000000">
      <w:pPr>
        <w:spacing w:after="160" w:line="300" w:lineRule="auto"/>
      </w:pPr>
      <w:r>
        <w:rPr>
          <w:color w:val="222222"/>
        </w:rPr>
        <w:t>El siguiente cuadro clasifica los procesos concretos del proyecto Dulce Encanto Pastelería según pertenezcan al ámbito del E-</w:t>
      </w:r>
      <w:proofErr w:type="spellStart"/>
      <w:r>
        <w:rPr>
          <w:color w:val="222222"/>
        </w:rPr>
        <w:t>commerce</w:t>
      </w:r>
      <w:proofErr w:type="spellEnd"/>
      <w:r>
        <w:rPr>
          <w:color w:val="222222"/>
        </w:rPr>
        <w:t xml:space="preserve"> (la transacción de </w:t>
      </w:r>
      <w:proofErr w:type="gramStart"/>
      <w:r>
        <w:rPr>
          <w:color w:val="222222"/>
        </w:rPr>
        <w:t>compra-venta</w:t>
      </w:r>
      <w:proofErr w:type="gramEnd"/>
      <w:r>
        <w:rPr>
          <w:color w:val="222222"/>
        </w:rPr>
        <w:t xml:space="preserve"> en sí) o al E-</w:t>
      </w:r>
      <w:proofErr w:type="spellStart"/>
      <w:r>
        <w:rPr>
          <w:color w:val="222222"/>
        </w:rPr>
        <w:t>business</w:t>
      </w:r>
      <w:proofErr w:type="spellEnd"/>
      <w:r>
        <w:rPr>
          <w:color w:val="222222"/>
        </w:rPr>
        <w:t xml:space="preserve"> (los procesos de integración y soporte que hacen más inteligente al negocio, sin ser venta directa).</w:t>
      </w:r>
    </w:p>
    <w:tbl>
      <w:tblPr>
        <w:tblW w:w="1040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E0E0E0"/>
          <w:insideV w:val="single" w:sz="2" w:space="0" w:color="E0E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400"/>
        <w:gridCol w:w="1400"/>
        <w:gridCol w:w="3400"/>
      </w:tblGrid>
      <w:tr w:rsidR="00806DE2" w14:paraId="2E48BA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5C23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835C7" w14:textId="77777777" w:rsidR="00806DE2" w:rsidRDefault="00000000">
            <w:r>
              <w:rPr>
                <w:b/>
                <w:bCs/>
                <w:color w:val="FFFFFF"/>
                <w:sz w:val="19"/>
                <w:szCs w:val="19"/>
              </w:rPr>
              <w:t>Proceso del proyecto</w:t>
            </w:r>
          </w:p>
        </w:tc>
        <w:tc>
          <w:tcPr>
            <w:tcW w:w="1400" w:type="dxa"/>
            <w:shd w:val="clear" w:color="auto" w:fill="5C23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411B3" w14:textId="77777777" w:rsidR="00806DE2" w:rsidRDefault="00000000">
            <w:r>
              <w:rPr>
                <w:b/>
                <w:bCs/>
                <w:color w:val="FFFFFF"/>
                <w:sz w:val="19"/>
                <w:szCs w:val="19"/>
              </w:rPr>
              <w:t>¿Es E-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commerce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?</w:t>
            </w:r>
          </w:p>
        </w:tc>
        <w:tc>
          <w:tcPr>
            <w:tcW w:w="1400" w:type="dxa"/>
            <w:shd w:val="clear" w:color="auto" w:fill="5C23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7C3FD" w14:textId="77777777" w:rsidR="00806DE2" w:rsidRDefault="00000000">
            <w:r>
              <w:rPr>
                <w:b/>
                <w:bCs/>
                <w:color w:val="FFFFFF"/>
                <w:sz w:val="19"/>
                <w:szCs w:val="19"/>
              </w:rPr>
              <w:t>¿Es E-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business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?</w:t>
            </w:r>
          </w:p>
        </w:tc>
        <w:tc>
          <w:tcPr>
            <w:tcW w:w="3400" w:type="dxa"/>
            <w:shd w:val="clear" w:color="auto" w:fill="5C23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69115" w14:textId="77777777" w:rsidR="00806DE2" w:rsidRDefault="00000000">
            <w:r>
              <w:rPr>
                <w:b/>
                <w:bCs/>
                <w:color w:val="FFFFFF"/>
                <w:sz w:val="19"/>
                <w:szCs w:val="19"/>
              </w:rPr>
              <w:t>Justificación</w:t>
            </w:r>
          </w:p>
        </w:tc>
      </w:tr>
      <w:tr w:rsidR="00806DE2" w14:paraId="3F8F511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871BB" w14:textId="77777777" w:rsidR="00806DE2" w:rsidRDefault="00000000">
            <w:r>
              <w:rPr>
                <w:color w:val="222222"/>
                <w:sz w:val="19"/>
                <w:szCs w:val="19"/>
              </w:rPr>
              <w:t xml:space="preserve">Catálogo de productos (tortas, </w:t>
            </w:r>
            <w:proofErr w:type="spellStart"/>
            <w:r>
              <w:rPr>
                <w:color w:val="222222"/>
                <w:sz w:val="19"/>
                <w:szCs w:val="19"/>
              </w:rPr>
              <w:t>cupcakes</w:t>
            </w:r>
            <w:proofErr w:type="spellEnd"/>
            <w:r>
              <w:rPr>
                <w:color w:val="222222"/>
                <w:sz w:val="19"/>
                <w:szCs w:val="19"/>
              </w:rPr>
              <w:t>, postres, panadería, combos) mostrado en el sitio web</w:t>
            </w:r>
          </w:p>
        </w:tc>
        <w:tc>
          <w:tcPr>
            <w:tcW w:w="1400" w:type="dxa"/>
            <w:shd w:val="clear" w:color="auto" w:fill="FDE6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FD732" w14:textId="77777777" w:rsidR="00806DE2" w:rsidRDefault="00000000">
            <w:r>
              <w:rPr>
                <w:color w:val="222222"/>
                <w:sz w:val="19"/>
                <w:szCs w:val="19"/>
              </w:rPr>
              <w:t>Sí</w:t>
            </w:r>
          </w:p>
        </w:tc>
        <w:tc>
          <w:tcPr>
            <w:tcW w:w="1400" w:type="dxa"/>
            <w:shd w:val="clear" w:color="auto" w:fill="EFE1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F5ED9" w14:textId="77777777" w:rsidR="00806DE2" w:rsidRDefault="00000000">
            <w:r>
              <w:rPr>
                <w:color w:val="222222"/>
                <w:sz w:val="19"/>
                <w:szCs w:val="19"/>
              </w:rPr>
              <w:t>No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6681D2" w14:textId="77777777" w:rsidR="00806DE2" w:rsidRDefault="00000000">
            <w:r>
              <w:rPr>
                <w:color w:val="222222"/>
                <w:sz w:val="19"/>
                <w:szCs w:val="19"/>
              </w:rPr>
              <w:t>Es la vitrina digital de venta directa: muestra productos y precios para que el cliente elija y compre.</w:t>
            </w:r>
          </w:p>
        </w:tc>
      </w:tr>
      <w:tr w:rsidR="00806DE2" w14:paraId="3E760AF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5FC13" w14:textId="77777777" w:rsidR="00806DE2" w:rsidRDefault="00000000">
            <w:r>
              <w:rPr>
                <w:color w:val="222222"/>
                <w:sz w:val="19"/>
                <w:szCs w:val="19"/>
              </w:rPr>
              <w:t xml:space="preserve">Botón "Consultar" que abre WhatsApp con el pedido </w:t>
            </w:r>
            <w:proofErr w:type="spellStart"/>
            <w:r>
              <w:rPr>
                <w:color w:val="222222"/>
                <w:sz w:val="19"/>
                <w:szCs w:val="19"/>
              </w:rPr>
              <w:t>pre-armado</w:t>
            </w:r>
            <w:proofErr w:type="spellEnd"/>
          </w:p>
        </w:tc>
        <w:tc>
          <w:tcPr>
            <w:tcW w:w="1400" w:type="dxa"/>
            <w:shd w:val="clear" w:color="auto" w:fill="FDE6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44B41" w14:textId="77777777" w:rsidR="00806DE2" w:rsidRDefault="00000000">
            <w:r>
              <w:rPr>
                <w:color w:val="222222"/>
                <w:sz w:val="19"/>
                <w:szCs w:val="19"/>
              </w:rPr>
              <w:t>Sí</w:t>
            </w:r>
          </w:p>
        </w:tc>
        <w:tc>
          <w:tcPr>
            <w:tcW w:w="1400" w:type="dxa"/>
            <w:shd w:val="clear" w:color="auto" w:fill="EFE1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7DB40" w14:textId="77777777" w:rsidR="00806DE2" w:rsidRDefault="00000000">
            <w:r>
              <w:rPr>
                <w:color w:val="222222"/>
                <w:sz w:val="19"/>
                <w:szCs w:val="19"/>
              </w:rPr>
              <w:t>No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72E989" w14:textId="77777777" w:rsidR="00806DE2" w:rsidRDefault="00000000">
            <w:r>
              <w:rPr>
                <w:color w:val="222222"/>
                <w:sz w:val="19"/>
                <w:szCs w:val="19"/>
              </w:rPr>
              <w:t>Es el canal transaccional con el cliente: inicia la compra, aunque el pago se cierre fuera del sitio.</w:t>
            </w:r>
          </w:p>
        </w:tc>
      </w:tr>
      <w:tr w:rsidR="00806DE2" w14:paraId="5EB38BB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F18D8" w14:textId="77777777" w:rsidR="00806DE2" w:rsidRDefault="00000000">
            <w:r>
              <w:rPr>
                <w:color w:val="222222"/>
                <w:sz w:val="19"/>
                <w:szCs w:val="19"/>
              </w:rPr>
              <w:t>Puente Digital: consumo de la API de tipo de cambio y recálculo automático de precios en USD/EUR</w:t>
            </w:r>
          </w:p>
        </w:tc>
        <w:tc>
          <w:tcPr>
            <w:tcW w:w="1400" w:type="dxa"/>
            <w:shd w:val="clear" w:color="auto" w:fill="FDE6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B8E703" w14:textId="77777777" w:rsidR="00806DE2" w:rsidRDefault="00000000">
            <w:r>
              <w:rPr>
                <w:color w:val="222222"/>
                <w:sz w:val="19"/>
                <w:szCs w:val="19"/>
              </w:rPr>
              <w:t>No</w:t>
            </w:r>
          </w:p>
        </w:tc>
        <w:tc>
          <w:tcPr>
            <w:tcW w:w="1400" w:type="dxa"/>
            <w:shd w:val="clear" w:color="auto" w:fill="EFE1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36868" w14:textId="77777777" w:rsidR="00806DE2" w:rsidRDefault="00000000">
            <w:r>
              <w:rPr>
                <w:color w:val="222222"/>
                <w:sz w:val="19"/>
                <w:szCs w:val="19"/>
              </w:rPr>
              <w:t>Sí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9439B" w14:textId="77777777" w:rsidR="00806DE2" w:rsidRDefault="00000000">
            <w:r>
              <w:rPr>
                <w:color w:val="222222"/>
                <w:sz w:val="19"/>
                <w:szCs w:val="19"/>
              </w:rPr>
              <w:t>No es una transacción de venta; es un proceso de integración con un servicio externo que hace más inteligente al negocio (soporte a decisiones para clientes corporativos/internacionales).</w:t>
            </w:r>
          </w:p>
        </w:tc>
      </w:tr>
      <w:tr w:rsidR="00806DE2" w14:paraId="4BBDBF7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4CA39" w14:textId="77777777" w:rsidR="00806DE2" w:rsidRDefault="00000000">
            <w:r>
              <w:rPr>
                <w:color w:val="222222"/>
                <w:sz w:val="19"/>
                <w:szCs w:val="19"/>
              </w:rPr>
              <w:t>Modelado de datos de productos como estructura reutilizable (productos.js)</w:t>
            </w:r>
          </w:p>
        </w:tc>
        <w:tc>
          <w:tcPr>
            <w:tcW w:w="1400" w:type="dxa"/>
            <w:shd w:val="clear" w:color="auto" w:fill="FDE6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EAA26" w14:textId="77777777" w:rsidR="00806DE2" w:rsidRDefault="00000000">
            <w:r>
              <w:rPr>
                <w:color w:val="222222"/>
                <w:sz w:val="19"/>
                <w:szCs w:val="19"/>
              </w:rPr>
              <w:t>No</w:t>
            </w:r>
          </w:p>
        </w:tc>
        <w:tc>
          <w:tcPr>
            <w:tcW w:w="1400" w:type="dxa"/>
            <w:shd w:val="clear" w:color="auto" w:fill="EFE1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24B8D" w14:textId="77777777" w:rsidR="00806DE2" w:rsidRDefault="00000000">
            <w:r>
              <w:rPr>
                <w:color w:val="222222"/>
                <w:sz w:val="19"/>
                <w:szCs w:val="19"/>
              </w:rPr>
              <w:t>Sí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F9083B" w14:textId="77777777" w:rsidR="00806DE2" w:rsidRDefault="00000000">
            <w:r>
              <w:rPr>
                <w:color w:val="222222"/>
                <w:sz w:val="19"/>
                <w:szCs w:val="19"/>
              </w:rPr>
              <w:t>Es infraestructura interna de información: organiza el dato para que pueda alimentar el catálogo, el Puente Digital y, a futuro, un inventario o ERP.</w:t>
            </w:r>
          </w:p>
        </w:tc>
      </w:tr>
      <w:tr w:rsidR="00806DE2" w14:paraId="6E60647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7E238" w14:textId="77777777" w:rsidR="00806DE2" w:rsidRDefault="00000000">
            <w:r>
              <w:rPr>
                <w:color w:val="222222"/>
                <w:sz w:val="19"/>
                <w:szCs w:val="19"/>
              </w:rPr>
              <w:t>Futuro CRM con historial de pedidos y clientes</w:t>
            </w:r>
          </w:p>
        </w:tc>
        <w:tc>
          <w:tcPr>
            <w:tcW w:w="1400" w:type="dxa"/>
            <w:shd w:val="clear" w:color="auto" w:fill="FDE6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E66F2" w14:textId="77777777" w:rsidR="00806DE2" w:rsidRDefault="00000000">
            <w:r>
              <w:rPr>
                <w:color w:val="222222"/>
                <w:sz w:val="19"/>
                <w:szCs w:val="19"/>
              </w:rPr>
              <w:t>No</w:t>
            </w:r>
          </w:p>
        </w:tc>
        <w:tc>
          <w:tcPr>
            <w:tcW w:w="1400" w:type="dxa"/>
            <w:shd w:val="clear" w:color="auto" w:fill="EFE1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01B46" w14:textId="77777777" w:rsidR="00806DE2" w:rsidRDefault="00000000">
            <w:r>
              <w:rPr>
                <w:color w:val="222222"/>
                <w:sz w:val="19"/>
                <w:szCs w:val="19"/>
              </w:rPr>
              <w:t>Sí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2F93C" w14:textId="77777777" w:rsidR="00806DE2" w:rsidRDefault="00000000">
            <w:r>
              <w:rPr>
                <w:color w:val="222222"/>
                <w:sz w:val="19"/>
                <w:szCs w:val="19"/>
              </w:rPr>
              <w:t>Optimiza la relación con el cliente y la gestión interna; no es en sí mismo un punto de venta.</w:t>
            </w:r>
          </w:p>
        </w:tc>
      </w:tr>
      <w:tr w:rsidR="00806DE2" w14:paraId="3111105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AF1C4" w14:textId="77777777" w:rsidR="00806DE2" w:rsidRDefault="00000000">
            <w:r>
              <w:rPr>
                <w:color w:val="222222"/>
                <w:sz w:val="19"/>
                <w:szCs w:val="19"/>
              </w:rPr>
              <w:t>Futura pasarela de pago en línea (tarjeta / Yape integrado al sitio)</w:t>
            </w:r>
          </w:p>
        </w:tc>
        <w:tc>
          <w:tcPr>
            <w:tcW w:w="1400" w:type="dxa"/>
            <w:shd w:val="clear" w:color="auto" w:fill="FDE6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199915" w14:textId="77777777" w:rsidR="00806DE2" w:rsidRDefault="00000000">
            <w:r>
              <w:rPr>
                <w:color w:val="222222"/>
                <w:sz w:val="19"/>
                <w:szCs w:val="19"/>
              </w:rPr>
              <w:t>Sí</w:t>
            </w:r>
          </w:p>
        </w:tc>
        <w:tc>
          <w:tcPr>
            <w:tcW w:w="1400" w:type="dxa"/>
            <w:shd w:val="clear" w:color="auto" w:fill="EFE1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2B345" w14:textId="77777777" w:rsidR="00806DE2" w:rsidRDefault="00000000">
            <w:r>
              <w:rPr>
                <w:color w:val="222222"/>
                <w:sz w:val="19"/>
                <w:szCs w:val="19"/>
              </w:rPr>
              <w:t>No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41330" w14:textId="77777777" w:rsidR="00806DE2" w:rsidRDefault="00000000">
            <w:r>
              <w:rPr>
                <w:color w:val="222222"/>
                <w:sz w:val="19"/>
                <w:szCs w:val="19"/>
              </w:rPr>
              <w:t xml:space="preserve">Es la transacción de </w:t>
            </w:r>
            <w:proofErr w:type="gramStart"/>
            <w:r>
              <w:rPr>
                <w:color w:val="222222"/>
                <w:sz w:val="19"/>
                <w:szCs w:val="19"/>
              </w:rPr>
              <w:t>compra-venta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propiamente dicha, el núcleo del comercio electrónico.</w:t>
            </w:r>
          </w:p>
        </w:tc>
      </w:tr>
      <w:tr w:rsidR="00806DE2" w14:paraId="33F6060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C0B9A" w14:textId="77777777" w:rsidR="00806DE2" w:rsidRDefault="00000000">
            <w:r>
              <w:rPr>
                <w:color w:val="222222"/>
                <w:sz w:val="19"/>
                <w:szCs w:val="19"/>
              </w:rPr>
              <w:t>Futuro sistema de inventario en tiempo real</w:t>
            </w:r>
          </w:p>
        </w:tc>
        <w:tc>
          <w:tcPr>
            <w:tcW w:w="1400" w:type="dxa"/>
            <w:shd w:val="clear" w:color="auto" w:fill="FDE6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60FC7" w14:textId="77777777" w:rsidR="00806DE2" w:rsidRDefault="00000000">
            <w:r>
              <w:rPr>
                <w:color w:val="222222"/>
                <w:sz w:val="19"/>
                <w:szCs w:val="19"/>
              </w:rPr>
              <w:t>No</w:t>
            </w:r>
          </w:p>
        </w:tc>
        <w:tc>
          <w:tcPr>
            <w:tcW w:w="1400" w:type="dxa"/>
            <w:shd w:val="clear" w:color="auto" w:fill="EFE1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81072" w14:textId="77777777" w:rsidR="00806DE2" w:rsidRDefault="00000000">
            <w:r>
              <w:rPr>
                <w:color w:val="222222"/>
                <w:sz w:val="19"/>
                <w:szCs w:val="19"/>
              </w:rPr>
              <w:t>Sí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BC65E" w14:textId="77777777" w:rsidR="00806DE2" w:rsidRDefault="00000000">
            <w:r>
              <w:rPr>
                <w:color w:val="222222"/>
                <w:sz w:val="19"/>
                <w:szCs w:val="19"/>
              </w:rPr>
              <w:t>Es un proceso de soporte y coordinación interna (producción, insumos) que sostiene al negocio digital sin ser venta directa.</w:t>
            </w:r>
          </w:p>
        </w:tc>
      </w:tr>
    </w:tbl>
    <w:p w14:paraId="0050FF9A" w14:textId="77777777" w:rsidR="00806DE2" w:rsidRDefault="00000000">
      <w:pPr>
        <w:spacing w:after="160" w:line="300" w:lineRule="auto"/>
      </w:pPr>
      <w:r>
        <w:rPr>
          <w:color w:val="222222"/>
        </w:rPr>
        <w:t xml:space="preserve"> </w:t>
      </w:r>
    </w:p>
    <w:p w14:paraId="3E6A6301" w14:textId="5FCF694D" w:rsidR="00806DE2" w:rsidRDefault="00806DE2">
      <w:pPr>
        <w:spacing w:after="160" w:line="300" w:lineRule="auto"/>
      </w:pPr>
    </w:p>
    <w:sectPr w:rsidR="00806DE2">
      <w:headerReference w:type="default" r:id="rId9"/>
      <w:footerReference w:type="default" r:id="rId10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53A8B" w14:textId="77777777" w:rsidR="00062478" w:rsidRDefault="00062478">
      <w:r>
        <w:separator/>
      </w:r>
    </w:p>
  </w:endnote>
  <w:endnote w:type="continuationSeparator" w:id="0">
    <w:p w14:paraId="381E8798" w14:textId="77777777" w:rsidR="00062478" w:rsidRDefault="00062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3C6BE" w14:textId="77777777" w:rsidR="00806DE2" w:rsidRDefault="00000000"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0A2DF1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65A03" w14:textId="77777777" w:rsidR="00062478" w:rsidRDefault="00062478">
      <w:r>
        <w:separator/>
      </w:r>
    </w:p>
  </w:footnote>
  <w:footnote w:type="continuationSeparator" w:id="0">
    <w:p w14:paraId="7AAE4AFB" w14:textId="77777777" w:rsidR="00062478" w:rsidRDefault="000624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02441" w14:textId="77777777" w:rsidR="00806DE2" w:rsidRDefault="00000000">
    <w:pPr>
      <w:jc w:val="right"/>
    </w:pPr>
    <w:r>
      <w:rPr>
        <w:i/>
        <w:iCs/>
        <w:color w:val="666666"/>
        <w:sz w:val="16"/>
        <w:szCs w:val="16"/>
      </w:rPr>
      <w:t>Dulce Encanto Pastelería · Transformación Digital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446DF"/>
    <w:multiLevelType w:val="hybridMultilevel"/>
    <w:tmpl w:val="DEF861B8"/>
    <w:lvl w:ilvl="0" w:tplc="42B8163A">
      <w:start w:val="1"/>
      <w:numFmt w:val="bullet"/>
      <w:lvlText w:val="●"/>
      <w:lvlJc w:val="left"/>
      <w:pPr>
        <w:ind w:left="720" w:hanging="360"/>
      </w:pPr>
    </w:lvl>
    <w:lvl w:ilvl="1" w:tplc="F62EFEAE">
      <w:start w:val="1"/>
      <w:numFmt w:val="bullet"/>
      <w:lvlText w:val="○"/>
      <w:lvlJc w:val="left"/>
      <w:pPr>
        <w:ind w:left="1440" w:hanging="360"/>
      </w:pPr>
    </w:lvl>
    <w:lvl w:ilvl="2" w:tplc="1DF82A52">
      <w:start w:val="1"/>
      <w:numFmt w:val="bullet"/>
      <w:lvlText w:val="■"/>
      <w:lvlJc w:val="left"/>
      <w:pPr>
        <w:ind w:left="2160" w:hanging="360"/>
      </w:pPr>
    </w:lvl>
    <w:lvl w:ilvl="3" w:tplc="0C940F52">
      <w:start w:val="1"/>
      <w:numFmt w:val="bullet"/>
      <w:lvlText w:val="●"/>
      <w:lvlJc w:val="left"/>
      <w:pPr>
        <w:ind w:left="2880" w:hanging="360"/>
      </w:pPr>
    </w:lvl>
    <w:lvl w:ilvl="4" w:tplc="3AA4F88C">
      <w:start w:val="1"/>
      <w:numFmt w:val="bullet"/>
      <w:lvlText w:val="○"/>
      <w:lvlJc w:val="left"/>
      <w:pPr>
        <w:ind w:left="3600" w:hanging="360"/>
      </w:pPr>
    </w:lvl>
    <w:lvl w:ilvl="5" w:tplc="D2D84E72">
      <w:start w:val="1"/>
      <w:numFmt w:val="bullet"/>
      <w:lvlText w:val="■"/>
      <w:lvlJc w:val="left"/>
      <w:pPr>
        <w:ind w:left="4320" w:hanging="360"/>
      </w:pPr>
    </w:lvl>
    <w:lvl w:ilvl="6" w:tplc="F83A6B48">
      <w:start w:val="1"/>
      <w:numFmt w:val="bullet"/>
      <w:lvlText w:val="●"/>
      <w:lvlJc w:val="left"/>
      <w:pPr>
        <w:ind w:left="5040" w:hanging="360"/>
      </w:pPr>
    </w:lvl>
    <w:lvl w:ilvl="7" w:tplc="2ABCBEA2">
      <w:start w:val="1"/>
      <w:numFmt w:val="bullet"/>
      <w:lvlText w:val="●"/>
      <w:lvlJc w:val="left"/>
      <w:pPr>
        <w:ind w:left="5760" w:hanging="360"/>
      </w:pPr>
    </w:lvl>
    <w:lvl w:ilvl="8" w:tplc="F0CC4E7A">
      <w:start w:val="1"/>
      <w:numFmt w:val="bullet"/>
      <w:lvlText w:val="●"/>
      <w:lvlJc w:val="left"/>
      <w:pPr>
        <w:ind w:left="6480" w:hanging="360"/>
      </w:pPr>
    </w:lvl>
  </w:abstractNum>
  <w:num w:numId="1" w16cid:durableId="20728050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DE2"/>
    <w:rsid w:val="00062478"/>
    <w:rsid w:val="000A2DF1"/>
    <w:rsid w:val="00806DE2"/>
    <w:rsid w:val="00896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4F8D51"/>
  <w15:docId w15:val="{0F7DBAC4-DA25-4D04-8927-5E9DDFD78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794</Words>
  <Characters>4368</Characters>
  <Application>Microsoft Office Word</Application>
  <DocSecurity>0</DocSecurity>
  <Lines>36</Lines>
  <Paragraphs>10</Paragraphs>
  <ScaleCrop>false</ScaleCrop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cinthya salasar</cp:lastModifiedBy>
  <cp:revision>2</cp:revision>
  <dcterms:created xsi:type="dcterms:W3CDTF">2026-08-29T03:43:00Z</dcterms:created>
  <dcterms:modified xsi:type="dcterms:W3CDTF">2026-08-29T03:43:00Z</dcterms:modified>
</cp:coreProperties>
</file>